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01D0" w:rsidRDefault="00C201D0" w:rsidP="004357D6"/>
    <w:p w:rsidR="004357D6" w:rsidRDefault="003E6E82" w:rsidP="004357D6">
      <w:r>
        <w:rPr>
          <w:noProof/>
        </w:rPr>
        <w:drawing>
          <wp:inline distT="0" distB="0" distL="0" distR="0">
            <wp:extent cx="5939790" cy="954405"/>
            <wp:effectExtent l="1905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5939790" cy="954405"/>
                    </a:xfrm>
                    <a:prstGeom prst="rect">
                      <a:avLst/>
                    </a:prstGeom>
                    <a:noFill/>
                    <a:ln w="9525">
                      <a:noFill/>
                      <a:miter lim="800000"/>
                      <a:headEnd/>
                      <a:tailEnd/>
                    </a:ln>
                  </pic:spPr>
                </pic:pic>
              </a:graphicData>
            </a:graphic>
          </wp:inline>
        </w:drawing>
      </w:r>
    </w:p>
    <w:p w:rsidR="004357D6" w:rsidRPr="00AC67C6" w:rsidRDefault="004357D6" w:rsidP="004357D6"/>
    <w:p w:rsidR="004357D6" w:rsidRPr="00AC67C6" w:rsidRDefault="004357D6" w:rsidP="004357D6"/>
    <w:p w:rsidR="004357D6" w:rsidRPr="00AC67C6" w:rsidRDefault="004357D6" w:rsidP="004357D6"/>
    <w:p w:rsidR="004357D6" w:rsidRDefault="004357D6" w:rsidP="004357D6"/>
    <w:p w:rsidR="00E57B48" w:rsidRDefault="00E57B48" w:rsidP="004357D6"/>
    <w:p w:rsidR="004357D6" w:rsidRDefault="00305447" w:rsidP="004357D6">
      <w:pPr>
        <w:tabs>
          <w:tab w:val="left" w:pos="3784"/>
        </w:tabs>
        <w:jc w:val="center"/>
        <w:rPr>
          <w:rFonts w:ascii="Times New Roman" w:hAnsi="Times New Roman"/>
          <w:b/>
          <w:sz w:val="44"/>
          <w:szCs w:val="44"/>
        </w:rPr>
      </w:pPr>
      <w:r>
        <w:rPr>
          <w:rFonts w:ascii="Times New Roman" w:hAnsi="Times New Roman"/>
          <w:b/>
          <w:sz w:val="44"/>
          <w:szCs w:val="44"/>
        </w:rPr>
        <w:t>Проект планировки</w:t>
      </w:r>
    </w:p>
    <w:p w:rsidR="004357D6" w:rsidRDefault="00E57B48" w:rsidP="004357D6">
      <w:pPr>
        <w:tabs>
          <w:tab w:val="left" w:pos="3784"/>
        </w:tabs>
        <w:jc w:val="center"/>
        <w:rPr>
          <w:rFonts w:ascii="Times New Roman" w:hAnsi="Times New Roman"/>
          <w:b/>
          <w:sz w:val="44"/>
          <w:szCs w:val="44"/>
        </w:rPr>
      </w:pPr>
      <w:r>
        <w:rPr>
          <w:rFonts w:ascii="Times New Roman" w:hAnsi="Times New Roman"/>
          <w:b/>
          <w:sz w:val="44"/>
          <w:szCs w:val="44"/>
        </w:rPr>
        <w:t>т</w:t>
      </w:r>
      <w:r w:rsidR="004357D6">
        <w:rPr>
          <w:rFonts w:ascii="Times New Roman" w:hAnsi="Times New Roman"/>
          <w:b/>
          <w:sz w:val="44"/>
          <w:szCs w:val="44"/>
        </w:rPr>
        <w:t>ерритории</w:t>
      </w:r>
      <w:r>
        <w:rPr>
          <w:rFonts w:ascii="Times New Roman" w:hAnsi="Times New Roman"/>
          <w:b/>
          <w:sz w:val="44"/>
          <w:szCs w:val="44"/>
        </w:rPr>
        <w:t xml:space="preserve">, предназначенной для малоэтажного </w:t>
      </w:r>
      <w:r w:rsidR="005D43DE">
        <w:rPr>
          <w:rFonts w:ascii="Times New Roman" w:hAnsi="Times New Roman"/>
          <w:b/>
          <w:sz w:val="44"/>
          <w:szCs w:val="44"/>
        </w:rPr>
        <w:t>(</w:t>
      </w:r>
      <w:r>
        <w:rPr>
          <w:rFonts w:ascii="Times New Roman" w:hAnsi="Times New Roman"/>
          <w:b/>
          <w:sz w:val="44"/>
          <w:szCs w:val="44"/>
        </w:rPr>
        <w:t>индивидуального</w:t>
      </w:r>
      <w:r w:rsidR="005D43DE">
        <w:rPr>
          <w:rFonts w:ascii="Times New Roman" w:hAnsi="Times New Roman"/>
          <w:b/>
          <w:sz w:val="44"/>
          <w:szCs w:val="44"/>
        </w:rPr>
        <w:t>) жилищного строительства (поселок Баранчинский Кушвинского городского округа, северо</w:t>
      </w:r>
      <w:r>
        <w:rPr>
          <w:rFonts w:ascii="Times New Roman" w:hAnsi="Times New Roman"/>
          <w:b/>
          <w:sz w:val="44"/>
          <w:szCs w:val="44"/>
        </w:rPr>
        <w:t>-восточная часть)</w:t>
      </w:r>
    </w:p>
    <w:p w:rsidR="004357D6" w:rsidRDefault="004357D6" w:rsidP="004357D6">
      <w:pPr>
        <w:tabs>
          <w:tab w:val="left" w:pos="3784"/>
        </w:tabs>
        <w:jc w:val="center"/>
        <w:rPr>
          <w:rFonts w:ascii="Times New Roman" w:hAnsi="Times New Roman"/>
          <w:b/>
          <w:sz w:val="44"/>
          <w:szCs w:val="44"/>
        </w:rPr>
      </w:pPr>
    </w:p>
    <w:p w:rsidR="00E57B48" w:rsidRDefault="00E57B48" w:rsidP="004357D6">
      <w:pPr>
        <w:tabs>
          <w:tab w:val="left" w:pos="3784"/>
        </w:tabs>
        <w:jc w:val="center"/>
        <w:rPr>
          <w:rFonts w:ascii="Times New Roman" w:hAnsi="Times New Roman"/>
          <w:b/>
          <w:sz w:val="44"/>
          <w:szCs w:val="44"/>
        </w:rPr>
      </w:pPr>
    </w:p>
    <w:p w:rsidR="004357D6" w:rsidRDefault="004357D6" w:rsidP="004357D6">
      <w:pPr>
        <w:tabs>
          <w:tab w:val="left" w:pos="3784"/>
        </w:tabs>
        <w:jc w:val="center"/>
        <w:rPr>
          <w:rFonts w:ascii="Times New Roman" w:hAnsi="Times New Roman"/>
          <w:b/>
          <w:sz w:val="44"/>
          <w:szCs w:val="44"/>
        </w:rPr>
      </w:pPr>
      <w:r>
        <w:rPr>
          <w:rFonts w:ascii="Times New Roman" w:hAnsi="Times New Roman"/>
          <w:b/>
          <w:sz w:val="44"/>
          <w:szCs w:val="44"/>
        </w:rPr>
        <w:t>Том 2. Материалы по обоснованию</w:t>
      </w:r>
    </w:p>
    <w:p w:rsidR="004357D6" w:rsidRDefault="004357D6" w:rsidP="004357D6">
      <w:pPr>
        <w:tabs>
          <w:tab w:val="left" w:pos="3784"/>
        </w:tabs>
        <w:jc w:val="center"/>
        <w:rPr>
          <w:rFonts w:ascii="Times New Roman" w:hAnsi="Times New Roman"/>
          <w:b/>
          <w:sz w:val="44"/>
          <w:szCs w:val="44"/>
        </w:rPr>
      </w:pPr>
      <w:r>
        <w:rPr>
          <w:rFonts w:ascii="Times New Roman" w:hAnsi="Times New Roman"/>
          <w:b/>
          <w:sz w:val="44"/>
          <w:szCs w:val="44"/>
        </w:rPr>
        <w:t>проекта планировки</w:t>
      </w:r>
    </w:p>
    <w:p w:rsidR="004357D6" w:rsidRDefault="004357D6" w:rsidP="004357D6">
      <w:pPr>
        <w:tabs>
          <w:tab w:val="left" w:pos="3784"/>
        </w:tabs>
        <w:jc w:val="center"/>
        <w:rPr>
          <w:rFonts w:ascii="Times New Roman" w:hAnsi="Times New Roman"/>
          <w:b/>
          <w:sz w:val="44"/>
          <w:szCs w:val="44"/>
        </w:rPr>
      </w:pPr>
    </w:p>
    <w:p w:rsidR="001C14C1" w:rsidRDefault="001C14C1" w:rsidP="004357D6">
      <w:pPr>
        <w:tabs>
          <w:tab w:val="left" w:pos="3784"/>
        </w:tabs>
        <w:jc w:val="center"/>
        <w:rPr>
          <w:rFonts w:ascii="Times New Roman" w:hAnsi="Times New Roman"/>
          <w:b/>
          <w:sz w:val="44"/>
          <w:szCs w:val="44"/>
        </w:rPr>
      </w:pPr>
    </w:p>
    <w:p w:rsidR="004357D6" w:rsidRPr="004D3868" w:rsidRDefault="004357D6" w:rsidP="004357D6">
      <w:pPr>
        <w:tabs>
          <w:tab w:val="left" w:pos="3784"/>
        </w:tabs>
        <w:jc w:val="center"/>
        <w:rPr>
          <w:rFonts w:ascii="Times New Roman" w:hAnsi="Times New Roman"/>
          <w:b/>
          <w:sz w:val="24"/>
          <w:szCs w:val="24"/>
        </w:rPr>
      </w:pPr>
      <w:r w:rsidRPr="004D3868">
        <w:rPr>
          <w:rFonts w:ascii="Times New Roman" w:hAnsi="Times New Roman"/>
          <w:b/>
          <w:sz w:val="24"/>
          <w:szCs w:val="24"/>
        </w:rPr>
        <w:t>Екатеринбург</w:t>
      </w:r>
    </w:p>
    <w:p w:rsidR="004357D6" w:rsidRPr="004D3868" w:rsidRDefault="004357D6" w:rsidP="004357D6">
      <w:pPr>
        <w:tabs>
          <w:tab w:val="left" w:pos="3784"/>
        </w:tabs>
        <w:jc w:val="center"/>
        <w:rPr>
          <w:rFonts w:ascii="Times New Roman" w:hAnsi="Times New Roman"/>
          <w:b/>
          <w:sz w:val="24"/>
          <w:szCs w:val="24"/>
        </w:rPr>
      </w:pPr>
      <w:r>
        <w:rPr>
          <w:rFonts w:ascii="Times New Roman" w:hAnsi="Times New Roman"/>
          <w:b/>
          <w:sz w:val="24"/>
          <w:szCs w:val="24"/>
        </w:rPr>
        <w:t>2013</w:t>
      </w:r>
    </w:p>
    <w:p w:rsidR="004357D6" w:rsidRPr="004D3868" w:rsidRDefault="004357D6" w:rsidP="004357D6">
      <w:pPr>
        <w:tabs>
          <w:tab w:val="left" w:pos="3784"/>
        </w:tabs>
        <w:jc w:val="right"/>
        <w:rPr>
          <w:rFonts w:ascii="Times New Roman" w:hAnsi="Times New Roman"/>
          <w:sz w:val="28"/>
          <w:szCs w:val="44"/>
        </w:rPr>
      </w:pPr>
      <w:r w:rsidRPr="004D3868">
        <w:rPr>
          <w:rFonts w:ascii="Times New Roman" w:hAnsi="Times New Roman"/>
          <w:sz w:val="28"/>
          <w:szCs w:val="44"/>
        </w:rPr>
        <w:lastRenderedPageBreak/>
        <w:t>ДСП</w:t>
      </w:r>
    </w:p>
    <w:p w:rsidR="004357D6" w:rsidRDefault="004357D6" w:rsidP="004357D6">
      <w:pPr>
        <w:tabs>
          <w:tab w:val="left" w:pos="3784"/>
        </w:tabs>
        <w:jc w:val="center"/>
        <w:rPr>
          <w:rFonts w:ascii="Times New Roman" w:hAnsi="Times New Roman"/>
          <w:b/>
          <w:sz w:val="36"/>
          <w:szCs w:val="44"/>
        </w:rPr>
      </w:pPr>
      <w:r>
        <w:rPr>
          <w:rFonts w:ascii="Times New Roman" w:hAnsi="Times New Roman"/>
          <w:b/>
          <w:sz w:val="36"/>
          <w:szCs w:val="44"/>
        </w:rPr>
        <w:t>Материалы по обоснованию проекта планировки территории</w:t>
      </w:r>
      <w:r w:rsidR="00E57B48">
        <w:rPr>
          <w:rFonts w:ascii="Times New Roman" w:hAnsi="Times New Roman"/>
          <w:b/>
          <w:sz w:val="36"/>
          <w:szCs w:val="44"/>
        </w:rPr>
        <w:t>, предназначенной для малоэтажного</w:t>
      </w:r>
      <w:r w:rsidR="005D43DE">
        <w:rPr>
          <w:rFonts w:ascii="Times New Roman" w:hAnsi="Times New Roman"/>
          <w:b/>
          <w:sz w:val="36"/>
          <w:szCs w:val="44"/>
        </w:rPr>
        <w:t xml:space="preserve"> (</w:t>
      </w:r>
      <w:r w:rsidR="00E57B48">
        <w:rPr>
          <w:rFonts w:ascii="Times New Roman" w:hAnsi="Times New Roman"/>
          <w:b/>
          <w:sz w:val="36"/>
          <w:szCs w:val="44"/>
        </w:rPr>
        <w:t>индивидуального</w:t>
      </w:r>
      <w:r w:rsidR="005D43DE">
        <w:rPr>
          <w:rFonts w:ascii="Times New Roman" w:hAnsi="Times New Roman"/>
          <w:b/>
          <w:sz w:val="36"/>
          <w:szCs w:val="44"/>
        </w:rPr>
        <w:t>)</w:t>
      </w:r>
      <w:r w:rsidR="00E57B48">
        <w:rPr>
          <w:rFonts w:ascii="Times New Roman" w:hAnsi="Times New Roman"/>
          <w:b/>
          <w:sz w:val="36"/>
          <w:szCs w:val="44"/>
        </w:rPr>
        <w:t xml:space="preserve"> жилищного строительства</w:t>
      </w:r>
      <w:r>
        <w:rPr>
          <w:rFonts w:ascii="Times New Roman" w:hAnsi="Times New Roman"/>
          <w:b/>
          <w:sz w:val="36"/>
          <w:szCs w:val="44"/>
        </w:rPr>
        <w:t xml:space="preserve"> </w:t>
      </w:r>
      <w:r w:rsidR="005766DB">
        <w:rPr>
          <w:rFonts w:ascii="Times New Roman" w:hAnsi="Times New Roman"/>
          <w:b/>
          <w:sz w:val="36"/>
          <w:szCs w:val="44"/>
        </w:rPr>
        <w:t>(</w:t>
      </w:r>
      <w:r w:rsidR="005D43DE">
        <w:rPr>
          <w:rFonts w:ascii="Times New Roman" w:hAnsi="Times New Roman"/>
          <w:b/>
          <w:sz w:val="36"/>
          <w:szCs w:val="44"/>
        </w:rPr>
        <w:t>поселок Баранчинский Кушвинского городского округа, север</w:t>
      </w:r>
      <w:r w:rsidR="005766DB">
        <w:rPr>
          <w:rFonts w:ascii="Times New Roman" w:hAnsi="Times New Roman"/>
          <w:b/>
          <w:sz w:val="36"/>
          <w:szCs w:val="44"/>
        </w:rPr>
        <w:t>о-восточная часть)</w:t>
      </w:r>
    </w:p>
    <w:p w:rsidR="004357D6" w:rsidRDefault="004357D6" w:rsidP="004357D6">
      <w:pPr>
        <w:tabs>
          <w:tab w:val="left" w:pos="3784"/>
        </w:tabs>
        <w:jc w:val="center"/>
        <w:rPr>
          <w:rFonts w:ascii="Times New Roman" w:hAnsi="Times New Roman"/>
          <w:b/>
          <w:sz w:val="36"/>
          <w:szCs w:val="44"/>
        </w:rPr>
      </w:pPr>
    </w:p>
    <w:p w:rsidR="004357D6" w:rsidRDefault="004357D6" w:rsidP="004357D6">
      <w:pPr>
        <w:tabs>
          <w:tab w:val="left" w:pos="3784"/>
        </w:tabs>
        <w:jc w:val="center"/>
        <w:rPr>
          <w:rFonts w:ascii="Times New Roman" w:hAnsi="Times New Roman"/>
          <w:b/>
          <w:sz w:val="36"/>
          <w:szCs w:val="44"/>
        </w:rPr>
      </w:pPr>
    </w:p>
    <w:p w:rsidR="003B1851" w:rsidRDefault="003B1851" w:rsidP="004357D6">
      <w:pPr>
        <w:tabs>
          <w:tab w:val="left" w:pos="3784"/>
        </w:tabs>
        <w:jc w:val="center"/>
        <w:rPr>
          <w:rFonts w:ascii="Times New Roman" w:hAnsi="Times New Roman"/>
          <w:b/>
          <w:sz w:val="36"/>
          <w:szCs w:val="44"/>
        </w:rPr>
      </w:pPr>
    </w:p>
    <w:p w:rsidR="004357D6" w:rsidRDefault="004357D6" w:rsidP="004357D6">
      <w:pPr>
        <w:tabs>
          <w:tab w:val="left" w:pos="3784"/>
        </w:tabs>
        <w:jc w:val="both"/>
        <w:rPr>
          <w:rFonts w:ascii="Times New Roman" w:hAnsi="Times New Roman"/>
          <w:sz w:val="32"/>
          <w:szCs w:val="44"/>
        </w:rPr>
      </w:pPr>
      <w:r>
        <w:rPr>
          <w:rFonts w:ascii="Times New Roman" w:hAnsi="Times New Roman"/>
          <w:sz w:val="32"/>
          <w:szCs w:val="44"/>
        </w:rPr>
        <w:t xml:space="preserve">Заказчик: </w:t>
      </w:r>
      <w:r w:rsidR="005766DB">
        <w:rPr>
          <w:rFonts w:ascii="Times New Roman" w:hAnsi="Times New Roman"/>
          <w:i/>
          <w:sz w:val="32"/>
          <w:szCs w:val="44"/>
        </w:rPr>
        <w:t>Администрация Кушвинского городского округа</w:t>
      </w:r>
    </w:p>
    <w:p w:rsidR="004357D6" w:rsidRDefault="004357D6" w:rsidP="004357D6">
      <w:pPr>
        <w:tabs>
          <w:tab w:val="left" w:pos="3784"/>
        </w:tabs>
        <w:jc w:val="both"/>
        <w:rPr>
          <w:rFonts w:ascii="Times New Roman" w:hAnsi="Times New Roman"/>
          <w:sz w:val="32"/>
          <w:szCs w:val="44"/>
        </w:rPr>
      </w:pPr>
    </w:p>
    <w:p w:rsidR="004357D6" w:rsidRDefault="004357D6" w:rsidP="004357D6">
      <w:pPr>
        <w:tabs>
          <w:tab w:val="left" w:pos="3784"/>
        </w:tabs>
        <w:ind w:left="1418" w:hanging="1418"/>
        <w:jc w:val="both"/>
        <w:rPr>
          <w:rFonts w:ascii="Times New Roman" w:hAnsi="Times New Roman"/>
          <w:i/>
          <w:sz w:val="32"/>
          <w:szCs w:val="44"/>
        </w:rPr>
      </w:pPr>
      <w:r>
        <w:rPr>
          <w:rFonts w:ascii="Times New Roman" w:hAnsi="Times New Roman"/>
          <w:sz w:val="32"/>
          <w:szCs w:val="44"/>
        </w:rPr>
        <w:t xml:space="preserve">Договор: </w:t>
      </w:r>
      <w:r w:rsidRPr="00412A0F">
        <w:rPr>
          <w:rFonts w:ascii="Times New Roman" w:hAnsi="Times New Roman"/>
          <w:i/>
          <w:sz w:val="32"/>
          <w:szCs w:val="44"/>
        </w:rPr>
        <w:t>Муни</w:t>
      </w:r>
      <w:r>
        <w:rPr>
          <w:rFonts w:ascii="Times New Roman" w:hAnsi="Times New Roman"/>
          <w:i/>
          <w:sz w:val="32"/>
          <w:szCs w:val="44"/>
        </w:rPr>
        <w:t xml:space="preserve">ципальный контракт </w:t>
      </w:r>
      <w:r w:rsidRPr="00B56DE4">
        <w:rPr>
          <w:rFonts w:ascii="Times New Roman" w:hAnsi="Times New Roman"/>
          <w:i/>
          <w:sz w:val="32"/>
          <w:szCs w:val="44"/>
        </w:rPr>
        <w:t xml:space="preserve">от </w:t>
      </w:r>
      <w:r w:rsidR="005D43DE">
        <w:rPr>
          <w:rFonts w:ascii="Times New Roman" w:hAnsi="Times New Roman"/>
          <w:i/>
          <w:sz w:val="32"/>
          <w:szCs w:val="44"/>
        </w:rPr>
        <w:t>2 ию</w:t>
      </w:r>
      <w:r w:rsidR="00CA655A" w:rsidRPr="00B56DE4">
        <w:rPr>
          <w:rFonts w:ascii="Times New Roman" w:hAnsi="Times New Roman"/>
          <w:i/>
          <w:sz w:val="32"/>
          <w:szCs w:val="44"/>
        </w:rPr>
        <w:t>ля</w:t>
      </w:r>
      <w:r w:rsidRPr="00412A0F">
        <w:rPr>
          <w:rFonts w:ascii="Times New Roman" w:hAnsi="Times New Roman"/>
          <w:i/>
          <w:sz w:val="32"/>
          <w:szCs w:val="44"/>
        </w:rPr>
        <w:t xml:space="preserve"> </w:t>
      </w:r>
      <w:r w:rsidR="00961AFF">
        <w:rPr>
          <w:rFonts w:ascii="Times New Roman" w:hAnsi="Times New Roman"/>
          <w:i/>
          <w:sz w:val="32"/>
          <w:szCs w:val="44"/>
        </w:rPr>
        <w:t>2013</w:t>
      </w:r>
      <w:r>
        <w:rPr>
          <w:rFonts w:ascii="Times New Roman" w:hAnsi="Times New Roman"/>
          <w:i/>
          <w:sz w:val="32"/>
          <w:szCs w:val="44"/>
        </w:rPr>
        <w:t xml:space="preserve"> года </w:t>
      </w:r>
      <w:r w:rsidR="006D588F">
        <w:rPr>
          <w:rFonts w:ascii="Times New Roman" w:hAnsi="Times New Roman"/>
          <w:i/>
          <w:sz w:val="32"/>
          <w:szCs w:val="44"/>
        </w:rPr>
        <w:t>№ 68</w:t>
      </w:r>
      <w:r w:rsidR="00961AFF">
        <w:rPr>
          <w:rFonts w:ascii="Times New Roman" w:hAnsi="Times New Roman"/>
          <w:i/>
          <w:sz w:val="32"/>
          <w:szCs w:val="44"/>
        </w:rPr>
        <w:t>-2013/Р</w:t>
      </w:r>
      <w:r>
        <w:rPr>
          <w:rFonts w:ascii="Times New Roman" w:hAnsi="Times New Roman"/>
          <w:i/>
          <w:sz w:val="32"/>
          <w:szCs w:val="44"/>
        </w:rPr>
        <w:t xml:space="preserve"> «</w:t>
      </w:r>
      <w:r w:rsidR="00C302A5">
        <w:rPr>
          <w:rFonts w:ascii="Times New Roman" w:hAnsi="Times New Roman"/>
          <w:i/>
          <w:sz w:val="32"/>
          <w:szCs w:val="44"/>
        </w:rPr>
        <w:t xml:space="preserve">На </w:t>
      </w:r>
      <w:r w:rsidR="006D588F">
        <w:rPr>
          <w:rFonts w:ascii="Times New Roman" w:hAnsi="Times New Roman"/>
          <w:i/>
          <w:sz w:val="32"/>
          <w:szCs w:val="44"/>
        </w:rPr>
        <w:t xml:space="preserve">разработку проекта планировки территории, предназначенной </w:t>
      </w:r>
      <w:r w:rsidR="00C302A5">
        <w:rPr>
          <w:rFonts w:ascii="Times New Roman" w:hAnsi="Times New Roman"/>
          <w:i/>
          <w:sz w:val="32"/>
          <w:szCs w:val="44"/>
        </w:rPr>
        <w:t xml:space="preserve">для малоэтажного, </w:t>
      </w:r>
      <w:r w:rsidR="006D588F">
        <w:rPr>
          <w:rFonts w:ascii="Times New Roman" w:hAnsi="Times New Roman"/>
          <w:i/>
          <w:sz w:val="32"/>
          <w:szCs w:val="44"/>
        </w:rPr>
        <w:t>(</w:t>
      </w:r>
      <w:r w:rsidR="00C302A5">
        <w:rPr>
          <w:rFonts w:ascii="Times New Roman" w:hAnsi="Times New Roman"/>
          <w:i/>
          <w:sz w:val="32"/>
          <w:szCs w:val="44"/>
        </w:rPr>
        <w:t>индивидуального</w:t>
      </w:r>
      <w:r w:rsidR="006D588F">
        <w:rPr>
          <w:rFonts w:ascii="Times New Roman" w:hAnsi="Times New Roman"/>
          <w:i/>
          <w:sz w:val="32"/>
          <w:szCs w:val="44"/>
        </w:rPr>
        <w:t>)</w:t>
      </w:r>
      <w:r w:rsidR="00C302A5">
        <w:rPr>
          <w:rFonts w:ascii="Times New Roman" w:hAnsi="Times New Roman"/>
          <w:i/>
          <w:sz w:val="32"/>
          <w:szCs w:val="44"/>
        </w:rPr>
        <w:t xml:space="preserve"> жилищного строительства (</w:t>
      </w:r>
      <w:r w:rsidR="006D588F">
        <w:rPr>
          <w:rFonts w:ascii="Times New Roman" w:hAnsi="Times New Roman"/>
          <w:i/>
          <w:sz w:val="32"/>
          <w:szCs w:val="44"/>
        </w:rPr>
        <w:t xml:space="preserve">поселок Баранчинский Кушвинского городского округа, северо-восточная </w:t>
      </w:r>
      <w:r w:rsidR="00C302A5">
        <w:rPr>
          <w:rFonts w:ascii="Times New Roman" w:hAnsi="Times New Roman"/>
          <w:i/>
          <w:sz w:val="32"/>
          <w:szCs w:val="44"/>
        </w:rPr>
        <w:t>часть</w:t>
      </w:r>
      <w:r w:rsidR="00305447">
        <w:rPr>
          <w:rFonts w:ascii="Times New Roman" w:hAnsi="Times New Roman"/>
          <w:i/>
          <w:sz w:val="32"/>
          <w:szCs w:val="44"/>
        </w:rPr>
        <w:t>)</w:t>
      </w:r>
      <w:r w:rsidR="005E2124">
        <w:rPr>
          <w:rFonts w:ascii="Times New Roman" w:hAnsi="Times New Roman"/>
          <w:i/>
          <w:sz w:val="32"/>
          <w:szCs w:val="44"/>
        </w:rPr>
        <w:t>»</w:t>
      </w:r>
    </w:p>
    <w:p w:rsidR="004357D6" w:rsidRDefault="004357D6" w:rsidP="004357D6">
      <w:pPr>
        <w:tabs>
          <w:tab w:val="left" w:pos="3784"/>
        </w:tabs>
        <w:ind w:left="1418" w:hanging="1418"/>
        <w:jc w:val="both"/>
        <w:rPr>
          <w:rFonts w:ascii="Times New Roman" w:hAnsi="Times New Roman"/>
          <w:i/>
          <w:sz w:val="32"/>
          <w:szCs w:val="44"/>
        </w:rPr>
      </w:pPr>
    </w:p>
    <w:p w:rsidR="004357D6" w:rsidRDefault="004357D6" w:rsidP="004357D6">
      <w:pPr>
        <w:tabs>
          <w:tab w:val="left" w:pos="3784"/>
        </w:tabs>
        <w:ind w:left="1418" w:hanging="1418"/>
        <w:jc w:val="both"/>
        <w:rPr>
          <w:rFonts w:ascii="Times New Roman" w:hAnsi="Times New Roman"/>
          <w:i/>
          <w:sz w:val="32"/>
          <w:szCs w:val="44"/>
        </w:rPr>
      </w:pPr>
      <w:r>
        <w:rPr>
          <w:rFonts w:ascii="Times New Roman" w:hAnsi="Times New Roman"/>
          <w:sz w:val="32"/>
          <w:szCs w:val="44"/>
        </w:rPr>
        <w:t xml:space="preserve">Исполнитель: </w:t>
      </w:r>
      <w:r w:rsidRPr="004D3868">
        <w:rPr>
          <w:rFonts w:ascii="Times New Roman" w:hAnsi="Times New Roman"/>
          <w:i/>
          <w:sz w:val="32"/>
          <w:szCs w:val="44"/>
        </w:rPr>
        <w:t>ООО «</w:t>
      </w:r>
      <w:r>
        <w:rPr>
          <w:rFonts w:ascii="Times New Roman" w:hAnsi="Times New Roman"/>
          <w:i/>
          <w:sz w:val="32"/>
          <w:szCs w:val="44"/>
        </w:rPr>
        <w:t>ПрофГеоПроект</w:t>
      </w:r>
      <w:r w:rsidRPr="004D3868">
        <w:rPr>
          <w:rFonts w:ascii="Times New Roman" w:hAnsi="Times New Roman"/>
          <w:i/>
          <w:sz w:val="32"/>
          <w:szCs w:val="44"/>
        </w:rPr>
        <w:t>»</w:t>
      </w:r>
    </w:p>
    <w:p w:rsidR="004357D6" w:rsidRDefault="004357D6" w:rsidP="004357D6">
      <w:pPr>
        <w:tabs>
          <w:tab w:val="left" w:pos="3784"/>
        </w:tabs>
        <w:ind w:left="1418" w:hanging="1418"/>
        <w:jc w:val="both"/>
        <w:rPr>
          <w:rFonts w:ascii="Times New Roman" w:hAnsi="Times New Roman"/>
          <w:i/>
          <w:sz w:val="32"/>
          <w:szCs w:val="44"/>
        </w:rPr>
      </w:pPr>
    </w:p>
    <w:p w:rsidR="004357D6" w:rsidRDefault="004357D6" w:rsidP="004357D6">
      <w:pPr>
        <w:tabs>
          <w:tab w:val="left" w:pos="3784"/>
        </w:tabs>
        <w:ind w:left="1418" w:hanging="1418"/>
        <w:jc w:val="both"/>
        <w:rPr>
          <w:rFonts w:ascii="Times New Roman" w:hAnsi="Times New Roman"/>
          <w:i/>
          <w:sz w:val="32"/>
          <w:szCs w:val="44"/>
        </w:rPr>
      </w:pPr>
    </w:p>
    <w:tbl>
      <w:tblPr>
        <w:tblW w:w="9056" w:type="dxa"/>
        <w:jc w:val="center"/>
        <w:tblInd w:w="817" w:type="dxa"/>
        <w:tblLook w:val="04A0"/>
      </w:tblPr>
      <w:tblGrid>
        <w:gridCol w:w="4677"/>
        <w:gridCol w:w="4379"/>
      </w:tblGrid>
      <w:tr w:rsidR="004357D6" w:rsidRPr="00150831" w:rsidTr="00D004AE">
        <w:trPr>
          <w:jc w:val="center"/>
        </w:trPr>
        <w:tc>
          <w:tcPr>
            <w:tcW w:w="4677" w:type="dxa"/>
          </w:tcPr>
          <w:p w:rsidR="004357D6" w:rsidRPr="00150831" w:rsidRDefault="00EF12B4" w:rsidP="00D004AE">
            <w:pPr>
              <w:tabs>
                <w:tab w:val="left" w:pos="3784"/>
              </w:tabs>
              <w:jc w:val="both"/>
              <w:rPr>
                <w:rFonts w:ascii="Times New Roman" w:hAnsi="Times New Roman"/>
                <w:sz w:val="32"/>
                <w:szCs w:val="44"/>
              </w:rPr>
            </w:pPr>
            <w:r>
              <w:rPr>
                <w:rFonts w:ascii="Times New Roman" w:hAnsi="Times New Roman"/>
                <w:sz w:val="32"/>
                <w:szCs w:val="44"/>
              </w:rPr>
              <w:t>Д</w:t>
            </w:r>
            <w:r w:rsidR="004357D6" w:rsidRPr="00150831">
              <w:rPr>
                <w:rFonts w:ascii="Times New Roman" w:hAnsi="Times New Roman"/>
                <w:sz w:val="32"/>
                <w:szCs w:val="44"/>
              </w:rPr>
              <w:t>иректор</w:t>
            </w:r>
          </w:p>
        </w:tc>
        <w:tc>
          <w:tcPr>
            <w:tcW w:w="4379" w:type="dxa"/>
          </w:tcPr>
          <w:p w:rsidR="004357D6" w:rsidRPr="00150831" w:rsidRDefault="004357D6" w:rsidP="00D004AE">
            <w:pPr>
              <w:tabs>
                <w:tab w:val="left" w:pos="3784"/>
              </w:tabs>
              <w:jc w:val="right"/>
              <w:rPr>
                <w:rFonts w:ascii="Times New Roman" w:hAnsi="Times New Roman"/>
                <w:sz w:val="32"/>
                <w:szCs w:val="44"/>
              </w:rPr>
            </w:pPr>
            <w:r w:rsidRPr="00150831">
              <w:rPr>
                <w:rFonts w:ascii="Times New Roman" w:hAnsi="Times New Roman"/>
                <w:sz w:val="32"/>
                <w:szCs w:val="44"/>
              </w:rPr>
              <w:t>Латыпов Р.Р.</w:t>
            </w:r>
          </w:p>
        </w:tc>
      </w:tr>
    </w:tbl>
    <w:p w:rsidR="004357D6" w:rsidRDefault="004357D6" w:rsidP="004357D6">
      <w:pPr>
        <w:tabs>
          <w:tab w:val="left" w:pos="3784"/>
        </w:tabs>
        <w:ind w:left="1418" w:hanging="1418"/>
        <w:jc w:val="both"/>
        <w:rPr>
          <w:rFonts w:ascii="Times New Roman" w:hAnsi="Times New Roman"/>
          <w:i/>
          <w:sz w:val="32"/>
          <w:szCs w:val="44"/>
        </w:rPr>
      </w:pPr>
    </w:p>
    <w:p w:rsidR="004357D6" w:rsidRDefault="004357D6" w:rsidP="004357D6">
      <w:pPr>
        <w:tabs>
          <w:tab w:val="left" w:pos="3784"/>
        </w:tabs>
        <w:ind w:left="1418" w:hanging="1418"/>
        <w:jc w:val="both"/>
        <w:rPr>
          <w:rFonts w:ascii="Times New Roman" w:hAnsi="Times New Roman"/>
          <w:i/>
          <w:sz w:val="32"/>
          <w:szCs w:val="44"/>
        </w:rPr>
      </w:pPr>
    </w:p>
    <w:p w:rsidR="004357D6" w:rsidRPr="004D3868" w:rsidRDefault="004357D6" w:rsidP="004357D6">
      <w:pPr>
        <w:tabs>
          <w:tab w:val="left" w:pos="3784"/>
        </w:tabs>
        <w:ind w:left="1418" w:hanging="1418"/>
        <w:jc w:val="center"/>
        <w:rPr>
          <w:rFonts w:ascii="Times New Roman" w:hAnsi="Times New Roman"/>
          <w:b/>
          <w:sz w:val="24"/>
          <w:szCs w:val="44"/>
        </w:rPr>
      </w:pPr>
      <w:r w:rsidRPr="004D3868">
        <w:rPr>
          <w:rFonts w:ascii="Times New Roman" w:hAnsi="Times New Roman"/>
          <w:b/>
          <w:sz w:val="24"/>
          <w:szCs w:val="44"/>
        </w:rPr>
        <w:t>Екатеринбург</w:t>
      </w:r>
    </w:p>
    <w:p w:rsidR="004357D6" w:rsidRDefault="004357D6" w:rsidP="004357D6">
      <w:pPr>
        <w:tabs>
          <w:tab w:val="left" w:pos="3784"/>
        </w:tabs>
        <w:ind w:left="1418" w:hanging="1418"/>
        <w:jc w:val="center"/>
        <w:rPr>
          <w:rFonts w:ascii="Times New Roman" w:hAnsi="Times New Roman"/>
          <w:b/>
          <w:sz w:val="24"/>
          <w:szCs w:val="44"/>
        </w:rPr>
      </w:pPr>
      <w:r>
        <w:rPr>
          <w:rFonts w:ascii="Times New Roman" w:hAnsi="Times New Roman"/>
          <w:b/>
          <w:sz w:val="24"/>
          <w:szCs w:val="44"/>
        </w:rPr>
        <w:t>2013</w:t>
      </w:r>
    </w:p>
    <w:p w:rsidR="004357D6" w:rsidRDefault="004357D6" w:rsidP="004357D6">
      <w:pPr>
        <w:tabs>
          <w:tab w:val="left" w:pos="3784"/>
        </w:tabs>
        <w:ind w:left="1418" w:hanging="1418"/>
        <w:jc w:val="center"/>
        <w:rPr>
          <w:rFonts w:ascii="Times New Roman" w:hAnsi="Times New Roman"/>
          <w:b/>
          <w:sz w:val="28"/>
          <w:szCs w:val="44"/>
        </w:rPr>
      </w:pPr>
      <w:r w:rsidRPr="006D5FD1">
        <w:rPr>
          <w:rFonts w:ascii="Times New Roman" w:hAnsi="Times New Roman"/>
          <w:b/>
          <w:sz w:val="28"/>
          <w:szCs w:val="44"/>
        </w:rPr>
        <w:lastRenderedPageBreak/>
        <w:t>Авторский коллектив</w:t>
      </w:r>
    </w:p>
    <w:tbl>
      <w:tblPr>
        <w:tblW w:w="0" w:type="auto"/>
        <w:tblInd w:w="39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tblPr>
      <w:tblGrid>
        <w:gridCol w:w="2718"/>
        <w:gridCol w:w="2717"/>
        <w:gridCol w:w="2718"/>
      </w:tblGrid>
      <w:tr w:rsidR="004357D6" w:rsidRPr="00150831" w:rsidTr="00B529D7">
        <w:trPr>
          <w:trHeight w:val="409"/>
        </w:trPr>
        <w:tc>
          <w:tcPr>
            <w:tcW w:w="2718" w:type="dxa"/>
          </w:tcPr>
          <w:p w:rsidR="004357D6" w:rsidRPr="00150831" w:rsidRDefault="004357D6" w:rsidP="00D004AE">
            <w:pPr>
              <w:tabs>
                <w:tab w:val="left" w:pos="3784"/>
              </w:tabs>
              <w:jc w:val="center"/>
              <w:rPr>
                <w:rFonts w:ascii="Times New Roman" w:hAnsi="Times New Roman"/>
                <w:b/>
                <w:i/>
                <w:sz w:val="28"/>
                <w:szCs w:val="44"/>
              </w:rPr>
            </w:pPr>
            <w:r w:rsidRPr="00150831">
              <w:rPr>
                <w:rFonts w:ascii="Times New Roman" w:hAnsi="Times New Roman"/>
                <w:b/>
                <w:i/>
                <w:sz w:val="28"/>
                <w:szCs w:val="44"/>
              </w:rPr>
              <w:t>Должность</w:t>
            </w:r>
          </w:p>
        </w:tc>
        <w:tc>
          <w:tcPr>
            <w:tcW w:w="2717" w:type="dxa"/>
          </w:tcPr>
          <w:p w:rsidR="004357D6" w:rsidRPr="00150831" w:rsidRDefault="004357D6" w:rsidP="00D004AE">
            <w:pPr>
              <w:tabs>
                <w:tab w:val="left" w:pos="3784"/>
              </w:tabs>
              <w:jc w:val="center"/>
              <w:rPr>
                <w:rFonts w:ascii="Times New Roman" w:hAnsi="Times New Roman"/>
                <w:b/>
                <w:i/>
                <w:sz w:val="28"/>
                <w:szCs w:val="44"/>
              </w:rPr>
            </w:pPr>
            <w:r w:rsidRPr="00150831">
              <w:rPr>
                <w:rFonts w:ascii="Times New Roman" w:hAnsi="Times New Roman"/>
                <w:b/>
                <w:i/>
                <w:sz w:val="28"/>
                <w:szCs w:val="44"/>
              </w:rPr>
              <w:t>ФИО</w:t>
            </w:r>
          </w:p>
        </w:tc>
        <w:tc>
          <w:tcPr>
            <w:tcW w:w="2718" w:type="dxa"/>
          </w:tcPr>
          <w:p w:rsidR="004357D6" w:rsidRPr="00150831" w:rsidRDefault="004357D6" w:rsidP="00D004AE">
            <w:pPr>
              <w:tabs>
                <w:tab w:val="left" w:pos="3784"/>
              </w:tabs>
              <w:jc w:val="center"/>
              <w:rPr>
                <w:rFonts w:ascii="Times New Roman" w:hAnsi="Times New Roman"/>
                <w:b/>
                <w:i/>
                <w:sz w:val="28"/>
                <w:szCs w:val="44"/>
              </w:rPr>
            </w:pPr>
            <w:r w:rsidRPr="00150831">
              <w:rPr>
                <w:rFonts w:ascii="Times New Roman" w:hAnsi="Times New Roman"/>
                <w:b/>
                <w:i/>
                <w:sz w:val="28"/>
                <w:szCs w:val="44"/>
              </w:rPr>
              <w:t>Подпись</w:t>
            </w:r>
          </w:p>
        </w:tc>
      </w:tr>
      <w:tr w:rsidR="004357D6" w:rsidRPr="00150831" w:rsidTr="00B6385C">
        <w:tc>
          <w:tcPr>
            <w:tcW w:w="2718" w:type="dxa"/>
            <w:vAlign w:val="center"/>
          </w:tcPr>
          <w:p w:rsidR="004357D6" w:rsidRPr="00150831" w:rsidRDefault="004357D6" w:rsidP="00B6385C">
            <w:pPr>
              <w:tabs>
                <w:tab w:val="left" w:pos="3784"/>
              </w:tabs>
              <w:rPr>
                <w:rFonts w:ascii="Times New Roman" w:hAnsi="Times New Roman"/>
                <w:sz w:val="28"/>
                <w:szCs w:val="44"/>
              </w:rPr>
            </w:pPr>
            <w:r w:rsidRPr="00150831">
              <w:rPr>
                <w:rFonts w:ascii="Times New Roman" w:hAnsi="Times New Roman"/>
                <w:sz w:val="28"/>
                <w:szCs w:val="44"/>
              </w:rPr>
              <w:t>Вед. специалист</w:t>
            </w:r>
          </w:p>
        </w:tc>
        <w:tc>
          <w:tcPr>
            <w:tcW w:w="2717" w:type="dxa"/>
            <w:vAlign w:val="center"/>
          </w:tcPr>
          <w:p w:rsidR="004357D6" w:rsidRPr="00150831" w:rsidRDefault="004357D6" w:rsidP="00B6385C">
            <w:pPr>
              <w:tabs>
                <w:tab w:val="left" w:pos="3784"/>
              </w:tabs>
              <w:rPr>
                <w:rFonts w:ascii="Times New Roman" w:hAnsi="Times New Roman"/>
                <w:sz w:val="28"/>
                <w:szCs w:val="44"/>
              </w:rPr>
            </w:pPr>
            <w:r w:rsidRPr="00150831">
              <w:rPr>
                <w:rFonts w:ascii="Times New Roman" w:hAnsi="Times New Roman"/>
                <w:sz w:val="28"/>
                <w:szCs w:val="44"/>
              </w:rPr>
              <w:t>Толстова М.В.</w:t>
            </w:r>
          </w:p>
        </w:tc>
        <w:tc>
          <w:tcPr>
            <w:tcW w:w="2718" w:type="dxa"/>
            <w:vAlign w:val="center"/>
          </w:tcPr>
          <w:p w:rsidR="004357D6" w:rsidRPr="00150831" w:rsidRDefault="004357D6" w:rsidP="00B6385C">
            <w:pPr>
              <w:tabs>
                <w:tab w:val="left" w:pos="3784"/>
              </w:tabs>
              <w:rPr>
                <w:rFonts w:ascii="Times New Roman" w:hAnsi="Times New Roman"/>
                <w:sz w:val="28"/>
                <w:szCs w:val="44"/>
              </w:rPr>
            </w:pPr>
          </w:p>
        </w:tc>
      </w:tr>
      <w:tr w:rsidR="004357D6" w:rsidRPr="00150831" w:rsidTr="00B6385C">
        <w:tc>
          <w:tcPr>
            <w:tcW w:w="2718" w:type="dxa"/>
            <w:vAlign w:val="center"/>
          </w:tcPr>
          <w:p w:rsidR="004357D6" w:rsidRPr="00150831" w:rsidRDefault="004357D6" w:rsidP="00B6385C">
            <w:pPr>
              <w:tabs>
                <w:tab w:val="left" w:pos="3784"/>
              </w:tabs>
              <w:rPr>
                <w:rFonts w:ascii="Times New Roman" w:hAnsi="Times New Roman"/>
                <w:sz w:val="28"/>
                <w:szCs w:val="44"/>
              </w:rPr>
            </w:pPr>
            <w:r w:rsidRPr="00150831">
              <w:rPr>
                <w:rFonts w:ascii="Times New Roman" w:hAnsi="Times New Roman"/>
                <w:sz w:val="28"/>
                <w:szCs w:val="44"/>
              </w:rPr>
              <w:t>Инженер</w:t>
            </w:r>
          </w:p>
        </w:tc>
        <w:tc>
          <w:tcPr>
            <w:tcW w:w="2717" w:type="dxa"/>
            <w:vAlign w:val="center"/>
          </w:tcPr>
          <w:p w:rsidR="004357D6" w:rsidRPr="00150831" w:rsidRDefault="004357D6" w:rsidP="00B6385C">
            <w:pPr>
              <w:tabs>
                <w:tab w:val="left" w:pos="3784"/>
              </w:tabs>
              <w:rPr>
                <w:rFonts w:ascii="Times New Roman" w:hAnsi="Times New Roman"/>
                <w:sz w:val="28"/>
                <w:szCs w:val="44"/>
              </w:rPr>
            </w:pPr>
            <w:r w:rsidRPr="00150831">
              <w:rPr>
                <w:rFonts w:ascii="Times New Roman" w:hAnsi="Times New Roman"/>
                <w:sz w:val="28"/>
                <w:szCs w:val="44"/>
              </w:rPr>
              <w:t>Сапунова Т.М.</w:t>
            </w:r>
          </w:p>
        </w:tc>
        <w:tc>
          <w:tcPr>
            <w:tcW w:w="2718" w:type="dxa"/>
            <w:vAlign w:val="center"/>
          </w:tcPr>
          <w:p w:rsidR="004357D6" w:rsidRPr="00150831" w:rsidRDefault="004357D6" w:rsidP="00B6385C">
            <w:pPr>
              <w:tabs>
                <w:tab w:val="left" w:pos="3784"/>
              </w:tabs>
              <w:rPr>
                <w:rFonts w:ascii="Times New Roman" w:hAnsi="Times New Roman"/>
                <w:sz w:val="28"/>
                <w:szCs w:val="44"/>
              </w:rPr>
            </w:pPr>
          </w:p>
        </w:tc>
      </w:tr>
      <w:tr w:rsidR="004357D6" w:rsidRPr="00150831" w:rsidTr="00B6385C">
        <w:tc>
          <w:tcPr>
            <w:tcW w:w="2718" w:type="dxa"/>
            <w:vAlign w:val="center"/>
          </w:tcPr>
          <w:p w:rsidR="004357D6" w:rsidRPr="00150831" w:rsidRDefault="004357D6" w:rsidP="00B6385C">
            <w:pPr>
              <w:tabs>
                <w:tab w:val="left" w:pos="3784"/>
              </w:tabs>
              <w:rPr>
                <w:rFonts w:ascii="Times New Roman" w:hAnsi="Times New Roman"/>
                <w:sz w:val="28"/>
                <w:szCs w:val="44"/>
              </w:rPr>
            </w:pPr>
            <w:r w:rsidRPr="00150831">
              <w:rPr>
                <w:rFonts w:ascii="Times New Roman" w:hAnsi="Times New Roman"/>
                <w:sz w:val="28"/>
                <w:szCs w:val="44"/>
              </w:rPr>
              <w:t>Архитектор</w:t>
            </w:r>
          </w:p>
        </w:tc>
        <w:tc>
          <w:tcPr>
            <w:tcW w:w="2717" w:type="dxa"/>
            <w:vAlign w:val="center"/>
          </w:tcPr>
          <w:p w:rsidR="004357D6" w:rsidRPr="00150831" w:rsidRDefault="004357D6" w:rsidP="00B6385C">
            <w:pPr>
              <w:tabs>
                <w:tab w:val="left" w:pos="3784"/>
              </w:tabs>
              <w:rPr>
                <w:rFonts w:ascii="Times New Roman" w:hAnsi="Times New Roman"/>
                <w:sz w:val="28"/>
                <w:szCs w:val="44"/>
              </w:rPr>
            </w:pPr>
            <w:r w:rsidRPr="00150831">
              <w:rPr>
                <w:rFonts w:ascii="Times New Roman" w:hAnsi="Times New Roman"/>
                <w:sz w:val="28"/>
                <w:szCs w:val="44"/>
              </w:rPr>
              <w:t>Салимова Ю.В.</w:t>
            </w:r>
          </w:p>
        </w:tc>
        <w:tc>
          <w:tcPr>
            <w:tcW w:w="2718" w:type="dxa"/>
            <w:vAlign w:val="center"/>
          </w:tcPr>
          <w:p w:rsidR="004357D6" w:rsidRPr="00150831" w:rsidRDefault="004357D6" w:rsidP="00B6385C">
            <w:pPr>
              <w:tabs>
                <w:tab w:val="left" w:pos="3784"/>
              </w:tabs>
              <w:rPr>
                <w:rFonts w:ascii="Times New Roman" w:hAnsi="Times New Roman"/>
                <w:sz w:val="28"/>
                <w:szCs w:val="44"/>
              </w:rPr>
            </w:pPr>
          </w:p>
        </w:tc>
      </w:tr>
      <w:tr w:rsidR="00592DFA" w:rsidRPr="00150831" w:rsidTr="00B6385C">
        <w:tc>
          <w:tcPr>
            <w:tcW w:w="2718" w:type="dxa"/>
            <w:vAlign w:val="center"/>
          </w:tcPr>
          <w:p w:rsidR="00592DFA" w:rsidRPr="00150831" w:rsidRDefault="00592DFA" w:rsidP="00B6385C">
            <w:pPr>
              <w:tabs>
                <w:tab w:val="left" w:pos="3784"/>
              </w:tabs>
              <w:rPr>
                <w:rFonts w:ascii="Times New Roman" w:hAnsi="Times New Roman"/>
                <w:sz w:val="28"/>
                <w:szCs w:val="44"/>
              </w:rPr>
            </w:pPr>
            <w:r>
              <w:rPr>
                <w:rFonts w:ascii="Times New Roman" w:hAnsi="Times New Roman"/>
                <w:sz w:val="28"/>
                <w:szCs w:val="44"/>
              </w:rPr>
              <w:t>Техник-архитектор</w:t>
            </w:r>
          </w:p>
        </w:tc>
        <w:tc>
          <w:tcPr>
            <w:tcW w:w="2717" w:type="dxa"/>
            <w:vAlign w:val="center"/>
          </w:tcPr>
          <w:p w:rsidR="00592DFA" w:rsidRPr="00150831" w:rsidRDefault="00592DFA" w:rsidP="00B6385C">
            <w:pPr>
              <w:tabs>
                <w:tab w:val="left" w:pos="3784"/>
              </w:tabs>
              <w:rPr>
                <w:rFonts w:ascii="Times New Roman" w:hAnsi="Times New Roman"/>
                <w:sz w:val="28"/>
                <w:szCs w:val="44"/>
              </w:rPr>
            </w:pPr>
            <w:r>
              <w:rPr>
                <w:rFonts w:ascii="Times New Roman" w:hAnsi="Times New Roman"/>
                <w:sz w:val="28"/>
                <w:szCs w:val="44"/>
              </w:rPr>
              <w:t>Алламуратова А.</w:t>
            </w:r>
            <w:r w:rsidR="001579E7">
              <w:rPr>
                <w:rFonts w:ascii="Times New Roman" w:hAnsi="Times New Roman"/>
                <w:sz w:val="28"/>
                <w:szCs w:val="44"/>
              </w:rPr>
              <w:t>Г.</w:t>
            </w:r>
          </w:p>
        </w:tc>
        <w:tc>
          <w:tcPr>
            <w:tcW w:w="2718" w:type="dxa"/>
            <w:vAlign w:val="center"/>
          </w:tcPr>
          <w:p w:rsidR="00592DFA" w:rsidRPr="00150831" w:rsidRDefault="00592DFA" w:rsidP="00B6385C">
            <w:pPr>
              <w:tabs>
                <w:tab w:val="left" w:pos="3784"/>
              </w:tabs>
              <w:rPr>
                <w:rFonts w:ascii="Times New Roman" w:hAnsi="Times New Roman"/>
                <w:sz w:val="28"/>
                <w:szCs w:val="44"/>
              </w:rPr>
            </w:pPr>
          </w:p>
        </w:tc>
      </w:tr>
    </w:tbl>
    <w:p w:rsidR="004357D6" w:rsidRDefault="009E46F3" w:rsidP="0058025D">
      <w:pPr>
        <w:pStyle w:val="1"/>
      </w:pPr>
      <w:bookmarkStart w:id="0" w:name="_GoBack"/>
      <w:bookmarkEnd w:id="0"/>
      <w:r>
        <w:rPr>
          <w:szCs w:val="44"/>
        </w:rPr>
        <w:br w:type="page"/>
      </w:r>
      <w:bookmarkStart w:id="1" w:name="_Toc373000142"/>
      <w:r w:rsidR="004357D6" w:rsidRPr="00323A53">
        <w:lastRenderedPageBreak/>
        <w:t>Оглавление</w:t>
      </w:r>
      <w:bookmarkEnd w:id="1"/>
    </w:p>
    <w:p w:rsidR="00BF62B9" w:rsidRPr="00BF62B9" w:rsidRDefault="009F375F">
      <w:pPr>
        <w:pStyle w:val="11"/>
        <w:rPr>
          <w:rFonts w:eastAsiaTheme="minorEastAsia"/>
        </w:rPr>
      </w:pPr>
      <w:r w:rsidRPr="00BF62B9">
        <w:fldChar w:fldCharType="begin"/>
      </w:r>
      <w:r w:rsidR="004357D6" w:rsidRPr="00BF62B9">
        <w:instrText xml:space="preserve"> TOC \o "1-3" \h \z \u </w:instrText>
      </w:r>
      <w:r w:rsidRPr="00BF62B9">
        <w:fldChar w:fldCharType="separate"/>
      </w:r>
      <w:hyperlink w:anchor="_Toc373000142" w:history="1">
        <w:r w:rsidR="00BF62B9" w:rsidRPr="00BF62B9">
          <w:rPr>
            <w:rStyle w:val="af6"/>
          </w:rPr>
          <w:t>Оглавление</w:t>
        </w:r>
        <w:r w:rsidR="00BF62B9" w:rsidRPr="00BF62B9">
          <w:rPr>
            <w:webHidden/>
          </w:rPr>
          <w:tab/>
        </w:r>
        <w:r w:rsidR="00BF62B9" w:rsidRPr="00BF62B9">
          <w:rPr>
            <w:webHidden/>
          </w:rPr>
          <w:fldChar w:fldCharType="begin"/>
        </w:r>
        <w:r w:rsidR="00BF62B9" w:rsidRPr="00BF62B9">
          <w:rPr>
            <w:webHidden/>
          </w:rPr>
          <w:instrText xml:space="preserve"> PAGEREF _Toc373000142 \h </w:instrText>
        </w:r>
        <w:r w:rsidR="00BF62B9" w:rsidRPr="00BF62B9">
          <w:rPr>
            <w:webHidden/>
          </w:rPr>
        </w:r>
        <w:r w:rsidR="00BF62B9" w:rsidRPr="00BF62B9">
          <w:rPr>
            <w:webHidden/>
          </w:rPr>
          <w:fldChar w:fldCharType="separate"/>
        </w:r>
        <w:r w:rsidR="00BF62B9" w:rsidRPr="00BF62B9">
          <w:rPr>
            <w:webHidden/>
          </w:rPr>
          <w:t>4</w:t>
        </w:r>
        <w:r w:rsidR="00BF62B9" w:rsidRPr="00BF62B9">
          <w:rPr>
            <w:webHidden/>
          </w:rPr>
          <w:fldChar w:fldCharType="end"/>
        </w:r>
      </w:hyperlink>
    </w:p>
    <w:p w:rsidR="00BF62B9" w:rsidRPr="00BF62B9" w:rsidRDefault="00BF62B9">
      <w:pPr>
        <w:pStyle w:val="11"/>
        <w:rPr>
          <w:rFonts w:eastAsiaTheme="minorEastAsia"/>
        </w:rPr>
      </w:pPr>
      <w:hyperlink w:anchor="_Toc373000143" w:history="1">
        <w:r w:rsidRPr="00BF62B9">
          <w:rPr>
            <w:rStyle w:val="af6"/>
          </w:rPr>
          <w:t>Введение</w:t>
        </w:r>
        <w:r w:rsidRPr="00BF62B9">
          <w:rPr>
            <w:webHidden/>
          </w:rPr>
          <w:tab/>
        </w:r>
        <w:r w:rsidRPr="00BF62B9">
          <w:rPr>
            <w:webHidden/>
          </w:rPr>
          <w:fldChar w:fldCharType="begin"/>
        </w:r>
        <w:r w:rsidRPr="00BF62B9">
          <w:rPr>
            <w:webHidden/>
          </w:rPr>
          <w:instrText xml:space="preserve"> PAGEREF _Toc373000143 \h </w:instrText>
        </w:r>
        <w:r w:rsidRPr="00BF62B9">
          <w:rPr>
            <w:webHidden/>
          </w:rPr>
        </w:r>
        <w:r w:rsidRPr="00BF62B9">
          <w:rPr>
            <w:webHidden/>
          </w:rPr>
          <w:fldChar w:fldCharType="separate"/>
        </w:r>
        <w:r w:rsidRPr="00BF62B9">
          <w:rPr>
            <w:webHidden/>
          </w:rPr>
          <w:t>6</w:t>
        </w:r>
        <w:r w:rsidRPr="00BF62B9">
          <w:rPr>
            <w:webHidden/>
          </w:rPr>
          <w:fldChar w:fldCharType="end"/>
        </w:r>
      </w:hyperlink>
    </w:p>
    <w:p w:rsidR="00BF62B9" w:rsidRPr="00BF62B9" w:rsidRDefault="00BF62B9">
      <w:pPr>
        <w:pStyle w:val="11"/>
        <w:rPr>
          <w:rFonts w:eastAsiaTheme="minorEastAsia"/>
        </w:rPr>
      </w:pPr>
      <w:hyperlink w:anchor="_Toc373000144" w:history="1">
        <w:r w:rsidRPr="00BF62B9">
          <w:rPr>
            <w:rStyle w:val="af6"/>
          </w:rPr>
          <w:t>Статья 1. Общие сведения</w:t>
        </w:r>
        <w:r w:rsidRPr="00BF62B9">
          <w:rPr>
            <w:webHidden/>
          </w:rPr>
          <w:tab/>
        </w:r>
        <w:r w:rsidRPr="00BF62B9">
          <w:rPr>
            <w:webHidden/>
          </w:rPr>
          <w:fldChar w:fldCharType="begin"/>
        </w:r>
        <w:r w:rsidRPr="00BF62B9">
          <w:rPr>
            <w:webHidden/>
          </w:rPr>
          <w:instrText xml:space="preserve"> PAGEREF _Toc373000144 \h </w:instrText>
        </w:r>
        <w:r w:rsidRPr="00BF62B9">
          <w:rPr>
            <w:webHidden/>
          </w:rPr>
        </w:r>
        <w:r w:rsidRPr="00BF62B9">
          <w:rPr>
            <w:webHidden/>
          </w:rPr>
          <w:fldChar w:fldCharType="separate"/>
        </w:r>
        <w:r w:rsidRPr="00BF62B9">
          <w:rPr>
            <w:webHidden/>
          </w:rPr>
          <w:t>8</w:t>
        </w:r>
        <w:r w:rsidRPr="00BF62B9">
          <w:rPr>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45" w:history="1">
        <w:r w:rsidRPr="00BF62B9">
          <w:rPr>
            <w:rStyle w:val="af6"/>
            <w:rFonts w:ascii="Times New Roman" w:hAnsi="Times New Roman"/>
            <w:noProof/>
          </w:rPr>
          <w:t>Положение и особенности размещения участка проектирования в системе поселка Баранчинского</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_Toc373000145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8</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46" w:history="1">
        <w:r w:rsidRPr="00BF62B9">
          <w:rPr>
            <w:rStyle w:val="af6"/>
            <w:rFonts w:ascii="Times New Roman" w:hAnsi="Times New Roman"/>
            <w:noProof/>
          </w:rPr>
          <w:t>Историческая справка</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_Toc373000146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9</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47" w:history="1">
        <w:r w:rsidRPr="00BF62B9">
          <w:rPr>
            <w:rStyle w:val="af6"/>
            <w:rFonts w:ascii="Times New Roman" w:hAnsi="Times New Roman"/>
            <w:noProof/>
          </w:rPr>
          <w:t>Климат</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_Toc373000147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12</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48" w:history="1">
        <w:r w:rsidRPr="00BF62B9">
          <w:rPr>
            <w:rStyle w:val="af6"/>
            <w:rFonts w:ascii="Times New Roman" w:hAnsi="Times New Roman"/>
            <w:noProof/>
          </w:rPr>
          <w:t>Рельеф и геология</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_Toc373000148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16</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49" w:history="1">
        <w:r w:rsidRPr="00BF62B9">
          <w:rPr>
            <w:rStyle w:val="af6"/>
            <w:rFonts w:ascii="Times New Roman" w:hAnsi="Times New Roman"/>
            <w:noProof/>
          </w:rPr>
          <w:t>Почвы</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_Toc373000149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22</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50" w:history="1">
        <w:r w:rsidRPr="00BF62B9">
          <w:rPr>
            <w:rStyle w:val="af6"/>
            <w:rFonts w:ascii="Times New Roman" w:hAnsi="Times New Roman"/>
            <w:noProof/>
          </w:rPr>
          <w:t>Гидрография</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_Toc373000150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22</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51" w:history="1">
        <w:r w:rsidRPr="00BF62B9">
          <w:rPr>
            <w:rStyle w:val="af6"/>
            <w:rFonts w:ascii="Times New Roman" w:hAnsi="Times New Roman"/>
            <w:noProof/>
          </w:rPr>
          <w:t>Гидрология</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_Toc373000151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24</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52" w:history="1">
        <w:r w:rsidRPr="00BF62B9">
          <w:rPr>
            <w:rStyle w:val="af6"/>
            <w:rFonts w:ascii="Times New Roman" w:hAnsi="Times New Roman"/>
            <w:noProof/>
          </w:rPr>
          <w:t>Полезные ископаемые</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_Toc373000152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31</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53" w:history="1">
        <w:r w:rsidRPr="00BF62B9">
          <w:rPr>
            <w:rStyle w:val="af6"/>
            <w:rFonts w:ascii="Times New Roman" w:hAnsi="Times New Roman"/>
            <w:noProof/>
          </w:rPr>
          <w:t>Особо охраняемые территории</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_Toc373000153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31</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54" w:history="1">
        <w:r w:rsidRPr="00BF62B9">
          <w:rPr>
            <w:rStyle w:val="af6"/>
            <w:rFonts w:ascii="Times New Roman" w:hAnsi="Times New Roman"/>
            <w:noProof/>
          </w:rPr>
          <w:t>Сведения о планах и программах комплексного социально-экономического развития, действующих на территории участка проектирования п. Баранчинский</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_Toc373000154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34</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55" w:history="1">
        <w:r w:rsidRPr="00BF62B9">
          <w:rPr>
            <w:rStyle w:val="af6"/>
            <w:rFonts w:ascii="Times New Roman" w:hAnsi="Times New Roman"/>
            <w:noProof/>
          </w:rPr>
          <w:t>Охрана окружающей среды</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_Toc373000155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40</w:t>
        </w:r>
        <w:r w:rsidRPr="00BF62B9">
          <w:rPr>
            <w:rFonts w:ascii="Times New Roman" w:hAnsi="Times New Roman"/>
            <w:noProof/>
            <w:webHidden/>
          </w:rPr>
          <w:fldChar w:fldCharType="end"/>
        </w:r>
      </w:hyperlink>
    </w:p>
    <w:p w:rsidR="00BF62B9" w:rsidRPr="00BF62B9" w:rsidRDefault="00BF62B9">
      <w:pPr>
        <w:pStyle w:val="11"/>
        <w:rPr>
          <w:rFonts w:eastAsiaTheme="minorEastAsia"/>
        </w:rPr>
      </w:pPr>
      <w:hyperlink w:anchor="_Toc373000156" w:history="1">
        <w:r w:rsidRPr="00BF62B9">
          <w:rPr>
            <w:rStyle w:val="af6"/>
          </w:rPr>
          <w:t>Статья 2. Информация о современном социально-экономическом состоянии территории</w:t>
        </w:r>
        <w:r w:rsidRPr="00BF62B9">
          <w:rPr>
            <w:webHidden/>
          </w:rPr>
          <w:tab/>
        </w:r>
        <w:r w:rsidRPr="00BF62B9">
          <w:rPr>
            <w:webHidden/>
          </w:rPr>
          <w:fldChar w:fldCharType="begin"/>
        </w:r>
        <w:r w:rsidRPr="00BF62B9">
          <w:rPr>
            <w:webHidden/>
          </w:rPr>
          <w:instrText xml:space="preserve"> PAGEREF _Toc373000156 \h </w:instrText>
        </w:r>
        <w:r w:rsidRPr="00BF62B9">
          <w:rPr>
            <w:webHidden/>
          </w:rPr>
        </w:r>
        <w:r w:rsidRPr="00BF62B9">
          <w:rPr>
            <w:webHidden/>
          </w:rPr>
          <w:fldChar w:fldCharType="separate"/>
        </w:r>
        <w:r w:rsidRPr="00BF62B9">
          <w:rPr>
            <w:webHidden/>
          </w:rPr>
          <w:t>54</w:t>
        </w:r>
        <w:r w:rsidRPr="00BF62B9">
          <w:rPr>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57" w:history="1">
        <w:r w:rsidRPr="00BF62B9">
          <w:rPr>
            <w:rStyle w:val="af6"/>
            <w:rFonts w:ascii="Times New Roman" w:hAnsi="Times New Roman"/>
            <w:noProof/>
          </w:rPr>
          <w:t>Планировочная структура территории</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_Toc373000157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54</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58" w:history="1">
        <w:r w:rsidRPr="00BF62B9">
          <w:rPr>
            <w:rStyle w:val="af6"/>
            <w:rFonts w:ascii="Times New Roman" w:hAnsi="Times New Roman"/>
            <w:noProof/>
          </w:rPr>
          <w:t>Население</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_Toc373000158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54</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59" w:history="1">
        <w:r w:rsidRPr="00BF62B9">
          <w:rPr>
            <w:rStyle w:val="af6"/>
            <w:rFonts w:ascii="Times New Roman" w:hAnsi="Times New Roman"/>
            <w:noProof/>
          </w:rPr>
          <w:t>Анализ состояния жилого фонда</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_Toc373000159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54</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60" w:history="1">
        <w:r w:rsidRPr="00BF62B9">
          <w:rPr>
            <w:rStyle w:val="af6"/>
            <w:rFonts w:ascii="Times New Roman" w:hAnsi="Times New Roman"/>
            <w:noProof/>
          </w:rPr>
          <w:t>Социальное и культурно-бытовое обслуживание населения</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_Toc373000160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54</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61" w:history="1">
        <w:r w:rsidRPr="00BF62B9">
          <w:rPr>
            <w:rStyle w:val="af6"/>
            <w:rFonts w:ascii="Times New Roman" w:hAnsi="Times New Roman"/>
            <w:noProof/>
          </w:rPr>
          <w:t>Транспортная инфраструктура</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_Toc373000161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54</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62" w:history="1">
        <w:r w:rsidRPr="00BF62B9">
          <w:rPr>
            <w:rStyle w:val="af6"/>
            <w:rFonts w:ascii="Times New Roman" w:hAnsi="Times New Roman"/>
            <w:noProof/>
          </w:rPr>
          <w:t>Инженерная инфраструктура</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_Toc373000162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55</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63" w:history="1">
        <w:r w:rsidRPr="00BF62B9">
          <w:rPr>
            <w:rStyle w:val="af6"/>
            <w:rFonts w:ascii="Times New Roman" w:hAnsi="Times New Roman"/>
            <w:noProof/>
          </w:rPr>
          <w:t>Инженерная подготовка территории</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_Toc373000163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65</w:t>
        </w:r>
        <w:r w:rsidRPr="00BF62B9">
          <w:rPr>
            <w:rFonts w:ascii="Times New Roman" w:hAnsi="Times New Roman"/>
            <w:noProof/>
            <w:webHidden/>
          </w:rPr>
          <w:fldChar w:fldCharType="end"/>
        </w:r>
      </w:hyperlink>
    </w:p>
    <w:p w:rsidR="00BF62B9" w:rsidRPr="00BF62B9" w:rsidRDefault="00BF62B9">
      <w:pPr>
        <w:pStyle w:val="11"/>
        <w:rPr>
          <w:rFonts w:eastAsiaTheme="minorEastAsia"/>
        </w:rPr>
      </w:pPr>
      <w:hyperlink w:anchor="_Toc373000164" w:history="1">
        <w:r w:rsidRPr="00BF62B9">
          <w:rPr>
            <w:rStyle w:val="af6"/>
          </w:rPr>
          <w:t>Статья 3. Информация о границах и площади проектируемой территории</w:t>
        </w:r>
        <w:r w:rsidRPr="00BF62B9">
          <w:rPr>
            <w:webHidden/>
          </w:rPr>
          <w:tab/>
        </w:r>
        <w:r w:rsidRPr="00BF62B9">
          <w:rPr>
            <w:webHidden/>
          </w:rPr>
          <w:fldChar w:fldCharType="begin"/>
        </w:r>
        <w:r w:rsidRPr="00BF62B9">
          <w:rPr>
            <w:webHidden/>
          </w:rPr>
          <w:instrText xml:space="preserve"> PAGEREF _Toc373000164 \h </w:instrText>
        </w:r>
        <w:r w:rsidRPr="00BF62B9">
          <w:rPr>
            <w:webHidden/>
          </w:rPr>
        </w:r>
        <w:r w:rsidRPr="00BF62B9">
          <w:rPr>
            <w:webHidden/>
          </w:rPr>
          <w:fldChar w:fldCharType="separate"/>
        </w:r>
        <w:r w:rsidRPr="00BF62B9">
          <w:rPr>
            <w:webHidden/>
          </w:rPr>
          <w:t>65</w:t>
        </w:r>
        <w:r w:rsidRPr="00BF62B9">
          <w:rPr>
            <w:webHidden/>
          </w:rPr>
          <w:fldChar w:fldCharType="end"/>
        </w:r>
      </w:hyperlink>
    </w:p>
    <w:p w:rsidR="00BF62B9" w:rsidRPr="00BF62B9" w:rsidRDefault="00BF62B9">
      <w:pPr>
        <w:pStyle w:val="11"/>
        <w:rPr>
          <w:rFonts w:eastAsiaTheme="minorEastAsia"/>
        </w:rPr>
      </w:pPr>
      <w:hyperlink w:anchor="_Toc373000165" w:history="1">
        <w:r w:rsidRPr="00BF62B9">
          <w:rPr>
            <w:rStyle w:val="af6"/>
          </w:rPr>
          <w:t>Статья 4. Информация об ограничениях развития территории</w:t>
        </w:r>
        <w:r w:rsidRPr="00BF62B9">
          <w:rPr>
            <w:webHidden/>
          </w:rPr>
          <w:tab/>
        </w:r>
        <w:r w:rsidRPr="00BF62B9">
          <w:rPr>
            <w:webHidden/>
          </w:rPr>
          <w:fldChar w:fldCharType="begin"/>
        </w:r>
        <w:r w:rsidRPr="00BF62B9">
          <w:rPr>
            <w:webHidden/>
          </w:rPr>
          <w:instrText xml:space="preserve"> PAGEREF _Toc373000165 \h </w:instrText>
        </w:r>
        <w:r w:rsidRPr="00BF62B9">
          <w:rPr>
            <w:webHidden/>
          </w:rPr>
        </w:r>
        <w:r w:rsidRPr="00BF62B9">
          <w:rPr>
            <w:webHidden/>
          </w:rPr>
          <w:fldChar w:fldCharType="separate"/>
        </w:r>
        <w:r w:rsidRPr="00BF62B9">
          <w:rPr>
            <w:webHidden/>
          </w:rPr>
          <w:t>65</w:t>
        </w:r>
        <w:r w:rsidRPr="00BF62B9">
          <w:rPr>
            <w:webHidden/>
          </w:rPr>
          <w:fldChar w:fldCharType="end"/>
        </w:r>
      </w:hyperlink>
    </w:p>
    <w:p w:rsidR="00BF62B9" w:rsidRPr="00BF62B9" w:rsidRDefault="00BF62B9">
      <w:pPr>
        <w:pStyle w:val="11"/>
        <w:rPr>
          <w:rFonts w:eastAsiaTheme="minorEastAsia"/>
        </w:rPr>
      </w:pPr>
      <w:hyperlink w:anchor="_Toc373000166" w:history="1">
        <w:r w:rsidRPr="00BF62B9">
          <w:rPr>
            <w:rStyle w:val="af6"/>
          </w:rPr>
          <w:t>Статья 5. Предложения по планировке территории</w:t>
        </w:r>
        <w:r w:rsidRPr="00BF62B9">
          <w:rPr>
            <w:webHidden/>
          </w:rPr>
          <w:tab/>
        </w:r>
        <w:r w:rsidRPr="00BF62B9">
          <w:rPr>
            <w:webHidden/>
          </w:rPr>
          <w:fldChar w:fldCharType="begin"/>
        </w:r>
        <w:r w:rsidRPr="00BF62B9">
          <w:rPr>
            <w:webHidden/>
          </w:rPr>
          <w:instrText xml:space="preserve"> PAGEREF _Toc373000166 \h </w:instrText>
        </w:r>
        <w:r w:rsidRPr="00BF62B9">
          <w:rPr>
            <w:webHidden/>
          </w:rPr>
        </w:r>
        <w:r w:rsidRPr="00BF62B9">
          <w:rPr>
            <w:webHidden/>
          </w:rPr>
          <w:fldChar w:fldCharType="separate"/>
        </w:r>
        <w:r w:rsidRPr="00BF62B9">
          <w:rPr>
            <w:webHidden/>
          </w:rPr>
          <w:t>68</w:t>
        </w:r>
        <w:r w:rsidRPr="00BF62B9">
          <w:rPr>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67" w:history="1">
        <w:r w:rsidRPr="00BF62B9">
          <w:rPr>
            <w:rStyle w:val="af6"/>
            <w:rFonts w:ascii="Times New Roman" w:hAnsi="Times New Roman"/>
            <w:noProof/>
          </w:rPr>
          <w:t>Планировочная организация территории</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_Toc373000167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68</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68" w:history="1">
        <w:r w:rsidRPr="00BF62B9">
          <w:rPr>
            <w:rStyle w:val="af6"/>
            <w:rFonts w:ascii="Times New Roman" w:eastAsia="Calibri" w:hAnsi="Times New Roman"/>
            <w:noProof/>
          </w:rPr>
          <w:t>Транспортная инфраструктура</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_Toc373000168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71</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69" w:history="1">
        <w:r w:rsidRPr="00BF62B9">
          <w:rPr>
            <w:rStyle w:val="af6"/>
            <w:rFonts w:ascii="Times New Roman" w:hAnsi="Times New Roman"/>
            <w:noProof/>
          </w:rPr>
          <w:t>Прогноз численности населения</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_Toc373000169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77</w:t>
        </w:r>
        <w:r w:rsidRPr="00BF62B9">
          <w:rPr>
            <w:rFonts w:ascii="Times New Roman" w:hAnsi="Times New Roman"/>
            <w:noProof/>
            <w:webHidden/>
          </w:rPr>
          <w:fldChar w:fldCharType="end"/>
        </w:r>
      </w:hyperlink>
    </w:p>
    <w:p w:rsidR="00BF62B9" w:rsidRPr="00BF62B9" w:rsidRDefault="00BF62B9">
      <w:pPr>
        <w:pStyle w:val="31"/>
        <w:tabs>
          <w:tab w:val="right" w:leader="dot" w:pos="9345"/>
        </w:tabs>
        <w:rPr>
          <w:rFonts w:ascii="Times New Roman" w:eastAsiaTheme="minorEastAsia" w:hAnsi="Times New Roman"/>
          <w:noProof/>
        </w:rPr>
      </w:pPr>
      <w:hyperlink w:anchor="_Toc373000170" w:history="1">
        <w:r w:rsidRPr="00BF62B9">
          <w:rPr>
            <w:rStyle w:val="af6"/>
            <w:rFonts w:ascii="Times New Roman" w:hAnsi="Times New Roman"/>
            <w:noProof/>
          </w:rPr>
          <w:t>Жилищное строительство</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_Toc373000170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78</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71" w:history="1">
        <w:r w:rsidRPr="00BF62B9">
          <w:rPr>
            <w:rStyle w:val="af6"/>
            <w:rFonts w:ascii="Times New Roman" w:hAnsi="Times New Roman"/>
            <w:noProof/>
          </w:rPr>
          <w:t>Предложения по организации системы социального и культурно-бытового обслуживания населения</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_Toc373000171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78</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72" w:history="1">
        <w:r w:rsidRPr="00BF62B9">
          <w:rPr>
            <w:rStyle w:val="af6"/>
            <w:rFonts w:ascii="Times New Roman" w:hAnsi="Times New Roman"/>
            <w:noProof/>
          </w:rPr>
          <w:t>Инженерная инфраструктура</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_Toc373000172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79</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73" w:history="1">
        <w:r w:rsidRPr="00BF62B9">
          <w:rPr>
            <w:rStyle w:val="af6"/>
            <w:rFonts w:ascii="Times New Roman" w:hAnsi="Times New Roman"/>
            <w:noProof/>
          </w:rPr>
          <w:t>Инженерная подготовка территории</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_Toc373000173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86</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74" w:history="1">
        <w:r w:rsidRPr="00BF62B9">
          <w:rPr>
            <w:rStyle w:val="af6"/>
            <w:rFonts w:ascii="Times New Roman" w:hAnsi="Times New Roman"/>
            <w:noProof/>
          </w:rPr>
          <w:t>Состояние окружающей среды</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_Toc373000174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90</w:t>
        </w:r>
        <w:r w:rsidRPr="00BF62B9">
          <w:rPr>
            <w:rFonts w:ascii="Times New Roman" w:hAnsi="Times New Roman"/>
            <w:noProof/>
            <w:webHidden/>
          </w:rPr>
          <w:fldChar w:fldCharType="end"/>
        </w:r>
      </w:hyperlink>
    </w:p>
    <w:p w:rsidR="00BF62B9" w:rsidRPr="00BF62B9" w:rsidRDefault="00BF62B9">
      <w:pPr>
        <w:pStyle w:val="21"/>
        <w:tabs>
          <w:tab w:val="right" w:leader="dot" w:pos="9345"/>
        </w:tabs>
        <w:rPr>
          <w:rFonts w:ascii="Times New Roman" w:eastAsiaTheme="minorEastAsia" w:hAnsi="Times New Roman"/>
          <w:noProof/>
        </w:rPr>
      </w:pPr>
      <w:hyperlink w:anchor="_Toc373000175" w:history="1">
        <w:r w:rsidRPr="00BF62B9">
          <w:rPr>
            <w:rStyle w:val="af6"/>
            <w:rFonts w:ascii="Times New Roman" w:hAnsi="Times New Roman"/>
            <w:noProof/>
          </w:rPr>
          <w:t>Планировочные ограничения от проектируемых объектов</w:t>
        </w:r>
        <w:r w:rsidRPr="00BF62B9">
          <w:rPr>
            <w:rFonts w:ascii="Times New Roman" w:hAnsi="Times New Roman"/>
            <w:noProof/>
            <w:webHidden/>
          </w:rPr>
          <w:tab/>
        </w:r>
        <w:r w:rsidRPr="00BF62B9">
          <w:rPr>
            <w:rFonts w:ascii="Times New Roman" w:hAnsi="Times New Roman"/>
            <w:noProof/>
            <w:webHidden/>
          </w:rPr>
          <w:fldChar w:fldCharType="begin"/>
        </w:r>
        <w:r w:rsidRPr="00BF62B9">
          <w:rPr>
            <w:rFonts w:ascii="Times New Roman" w:hAnsi="Times New Roman"/>
            <w:noProof/>
            <w:webHidden/>
          </w:rPr>
          <w:instrText xml:space="preserve"> PAGEREF _Toc373000175 \h </w:instrText>
        </w:r>
        <w:r w:rsidRPr="00BF62B9">
          <w:rPr>
            <w:rFonts w:ascii="Times New Roman" w:hAnsi="Times New Roman"/>
            <w:noProof/>
            <w:webHidden/>
          </w:rPr>
        </w:r>
        <w:r w:rsidRPr="00BF62B9">
          <w:rPr>
            <w:rFonts w:ascii="Times New Roman" w:hAnsi="Times New Roman"/>
            <w:noProof/>
            <w:webHidden/>
          </w:rPr>
          <w:fldChar w:fldCharType="separate"/>
        </w:r>
        <w:r w:rsidRPr="00BF62B9">
          <w:rPr>
            <w:rFonts w:ascii="Times New Roman" w:hAnsi="Times New Roman"/>
            <w:noProof/>
            <w:webHidden/>
          </w:rPr>
          <w:t>97</w:t>
        </w:r>
        <w:r w:rsidRPr="00BF62B9">
          <w:rPr>
            <w:rFonts w:ascii="Times New Roman" w:hAnsi="Times New Roman"/>
            <w:noProof/>
            <w:webHidden/>
          </w:rPr>
          <w:fldChar w:fldCharType="end"/>
        </w:r>
      </w:hyperlink>
    </w:p>
    <w:p w:rsidR="00BF62B9" w:rsidRPr="00BF62B9" w:rsidRDefault="00BF62B9">
      <w:pPr>
        <w:pStyle w:val="11"/>
        <w:rPr>
          <w:rFonts w:eastAsiaTheme="minorEastAsia"/>
        </w:rPr>
      </w:pPr>
      <w:hyperlink w:anchor="_Toc373000176" w:history="1">
        <w:r w:rsidRPr="00BF62B9">
          <w:rPr>
            <w:rStyle w:val="af6"/>
          </w:rPr>
          <w:t>Статья 6. Перечень основных факторов риска возникновения чрезвычайных ситуаций на территории участка проектирования п. Баранчинский</w:t>
        </w:r>
        <w:r w:rsidRPr="00BF62B9">
          <w:rPr>
            <w:webHidden/>
          </w:rPr>
          <w:tab/>
        </w:r>
        <w:r w:rsidRPr="00BF62B9">
          <w:rPr>
            <w:webHidden/>
          </w:rPr>
          <w:fldChar w:fldCharType="begin"/>
        </w:r>
        <w:r w:rsidRPr="00BF62B9">
          <w:rPr>
            <w:webHidden/>
          </w:rPr>
          <w:instrText xml:space="preserve"> PAGEREF _Toc373000176 \h </w:instrText>
        </w:r>
        <w:r w:rsidRPr="00BF62B9">
          <w:rPr>
            <w:webHidden/>
          </w:rPr>
        </w:r>
        <w:r w:rsidRPr="00BF62B9">
          <w:rPr>
            <w:webHidden/>
          </w:rPr>
          <w:fldChar w:fldCharType="separate"/>
        </w:r>
        <w:r w:rsidRPr="00BF62B9">
          <w:rPr>
            <w:webHidden/>
          </w:rPr>
          <w:t>100</w:t>
        </w:r>
        <w:r w:rsidRPr="00BF62B9">
          <w:rPr>
            <w:webHidden/>
          </w:rPr>
          <w:fldChar w:fldCharType="end"/>
        </w:r>
      </w:hyperlink>
    </w:p>
    <w:p w:rsidR="00BF62B9" w:rsidRPr="00BF62B9" w:rsidRDefault="00BF62B9">
      <w:pPr>
        <w:pStyle w:val="11"/>
        <w:rPr>
          <w:rFonts w:eastAsiaTheme="minorEastAsia"/>
        </w:rPr>
      </w:pPr>
      <w:hyperlink w:anchor="_Toc373000177" w:history="1">
        <w:r w:rsidRPr="00BF62B9">
          <w:rPr>
            <w:rStyle w:val="af6"/>
          </w:rPr>
          <w:t>Статья 7. Перечень сохраняемых факторов риска возникновения чрезвычайных ситуаций</w:t>
        </w:r>
        <w:r w:rsidRPr="00BF62B9">
          <w:rPr>
            <w:webHidden/>
          </w:rPr>
          <w:tab/>
        </w:r>
        <w:r w:rsidRPr="00BF62B9">
          <w:rPr>
            <w:webHidden/>
          </w:rPr>
          <w:fldChar w:fldCharType="begin"/>
        </w:r>
        <w:r w:rsidRPr="00BF62B9">
          <w:rPr>
            <w:webHidden/>
          </w:rPr>
          <w:instrText xml:space="preserve"> PAGEREF _Toc373000177 \h </w:instrText>
        </w:r>
        <w:r w:rsidRPr="00BF62B9">
          <w:rPr>
            <w:webHidden/>
          </w:rPr>
        </w:r>
        <w:r w:rsidRPr="00BF62B9">
          <w:rPr>
            <w:webHidden/>
          </w:rPr>
          <w:fldChar w:fldCharType="separate"/>
        </w:r>
        <w:r w:rsidRPr="00BF62B9">
          <w:rPr>
            <w:webHidden/>
          </w:rPr>
          <w:t>111</w:t>
        </w:r>
        <w:r w:rsidRPr="00BF62B9">
          <w:rPr>
            <w:webHidden/>
          </w:rPr>
          <w:fldChar w:fldCharType="end"/>
        </w:r>
      </w:hyperlink>
    </w:p>
    <w:p w:rsidR="00BF62B9" w:rsidRPr="00BF62B9" w:rsidRDefault="00BF62B9">
      <w:pPr>
        <w:pStyle w:val="11"/>
        <w:rPr>
          <w:rFonts w:eastAsiaTheme="minorEastAsia"/>
        </w:rPr>
      </w:pPr>
      <w:hyperlink w:anchor="_Toc373000178" w:history="1">
        <w:r w:rsidRPr="00BF62B9">
          <w:rPr>
            <w:rStyle w:val="af6"/>
          </w:rPr>
          <w:t>Основные технико-экономические показатели проекта</w:t>
        </w:r>
        <w:r w:rsidRPr="00BF62B9">
          <w:rPr>
            <w:webHidden/>
          </w:rPr>
          <w:tab/>
        </w:r>
        <w:r w:rsidRPr="00BF62B9">
          <w:rPr>
            <w:webHidden/>
          </w:rPr>
          <w:fldChar w:fldCharType="begin"/>
        </w:r>
        <w:r w:rsidRPr="00BF62B9">
          <w:rPr>
            <w:webHidden/>
          </w:rPr>
          <w:instrText xml:space="preserve"> PAGEREF _Toc373000178 \h </w:instrText>
        </w:r>
        <w:r w:rsidRPr="00BF62B9">
          <w:rPr>
            <w:webHidden/>
          </w:rPr>
        </w:r>
        <w:r w:rsidRPr="00BF62B9">
          <w:rPr>
            <w:webHidden/>
          </w:rPr>
          <w:fldChar w:fldCharType="separate"/>
        </w:r>
        <w:r w:rsidRPr="00BF62B9">
          <w:rPr>
            <w:webHidden/>
          </w:rPr>
          <w:t>115</w:t>
        </w:r>
        <w:r w:rsidRPr="00BF62B9">
          <w:rPr>
            <w:webHidden/>
          </w:rPr>
          <w:fldChar w:fldCharType="end"/>
        </w:r>
      </w:hyperlink>
    </w:p>
    <w:p w:rsidR="00BF62B9" w:rsidRPr="00BF62B9" w:rsidRDefault="00BF62B9">
      <w:pPr>
        <w:pStyle w:val="11"/>
        <w:rPr>
          <w:rFonts w:eastAsiaTheme="minorEastAsia"/>
        </w:rPr>
      </w:pPr>
      <w:hyperlink w:anchor="_Toc373000179" w:history="1">
        <w:r w:rsidRPr="00BF62B9">
          <w:rPr>
            <w:rStyle w:val="af6"/>
          </w:rPr>
          <w:t>Приложения</w:t>
        </w:r>
        <w:r w:rsidRPr="00BF62B9">
          <w:rPr>
            <w:webHidden/>
          </w:rPr>
          <w:tab/>
        </w:r>
        <w:r w:rsidRPr="00BF62B9">
          <w:rPr>
            <w:webHidden/>
          </w:rPr>
          <w:fldChar w:fldCharType="begin"/>
        </w:r>
        <w:r w:rsidRPr="00BF62B9">
          <w:rPr>
            <w:webHidden/>
          </w:rPr>
          <w:instrText xml:space="preserve"> PAGEREF _Toc373000179 \h </w:instrText>
        </w:r>
        <w:r w:rsidRPr="00BF62B9">
          <w:rPr>
            <w:webHidden/>
          </w:rPr>
        </w:r>
        <w:r w:rsidRPr="00BF62B9">
          <w:rPr>
            <w:webHidden/>
          </w:rPr>
          <w:fldChar w:fldCharType="separate"/>
        </w:r>
        <w:r w:rsidRPr="00BF62B9">
          <w:rPr>
            <w:webHidden/>
          </w:rPr>
          <w:t>118</w:t>
        </w:r>
        <w:r w:rsidRPr="00BF62B9">
          <w:rPr>
            <w:webHidden/>
          </w:rPr>
          <w:fldChar w:fldCharType="end"/>
        </w:r>
      </w:hyperlink>
    </w:p>
    <w:p w:rsidR="004357D6" w:rsidRDefault="009F375F" w:rsidP="004357D6">
      <w:r w:rsidRPr="00BF62B9">
        <w:rPr>
          <w:rFonts w:ascii="Times New Roman" w:hAnsi="Times New Roman"/>
        </w:rPr>
        <w:fldChar w:fldCharType="end"/>
      </w:r>
    </w:p>
    <w:p w:rsidR="004357D6" w:rsidRDefault="009E46F3" w:rsidP="0058025D">
      <w:pPr>
        <w:pStyle w:val="1"/>
      </w:pPr>
      <w:r>
        <w:rPr>
          <w:sz w:val="28"/>
          <w:szCs w:val="44"/>
        </w:rPr>
        <w:br w:type="page"/>
      </w:r>
      <w:bookmarkStart w:id="2" w:name="_Toc373000143"/>
      <w:r w:rsidR="004357D6">
        <w:lastRenderedPageBreak/>
        <w:t>Введение</w:t>
      </w:r>
      <w:bookmarkEnd w:id="2"/>
    </w:p>
    <w:p w:rsidR="004357D6" w:rsidRDefault="004357D6" w:rsidP="004357D6">
      <w:pPr>
        <w:pStyle w:val="af0"/>
      </w:pPr>
      <w:r w:rsidRPr="005E2124">
        <w:t>Проект планировки территории</w:t>
      </w:r>
      <w:r w:rsidR="005E2124" w:rsidRPr="005E2124">
        <w:t>,</w:t>
      </w:r>
      <w:r w:rsidR="005E2124" w:rsidRPr="001A2D4A">
        <w:t xml:space="preserve"> п</w:t>
      </w:r>
      <w:r w:rsidR="006D588F">
        <w:t>редназначенной для малоэтажного</w:t>
      </w:r>
      <w:r w:rsidR="005E2124" w:rsidRPr="001A2D4A">
        <w:t xml:space="preserve"> </w:t>
      </w:r>
      <w:r w:rsidR="006D588F">
        <w:t>(</w:t>
      </w:r>
      <w:r w:rsidR="005E2124" w:rsidRPr="001A2D4A">
        <w:t>индивидуального</w:t>
      </w:r>
      <w:r w:rsidR="006D588F">
        <w:t>)</w:t>
      </w:r>
      <w:r w:rsidR="005E2124" w:rsidRPr="001A2D4A">
        <w:t xml:space="preserve"> жилищного строительства (</w:t>
      </w:r>
      <w:r w:rsidR="006D588F">
        <w:t>поселок Баранчинский Кушвинского городского округа, северо-восточная часть)</w:t>
      </w:r>
      <w:r w:rsidR="005E2124">
        <w:t xml:space="preserve"> </w:t>
      </w:r>
      <w:r w:rsidR="005E2124" w:rsidRPr="00887B77">
        <w:t xml:space="preserve">площадью </w:t>
      </w:r>
      <w:r w:rsidR="00B457F0">
        <w:t>25,91</w:t>
      </w:r>
      <w:r w:rsidR="00887B77">
        <w:t> </w:t>
      </w:r>
      <w:r w:rsidR="005E2124" w:rsidRPr="00887B77">
        <w:t>га</w:t>
      </w:r>
      <w:r w:rsidR="005E2124">
        <w:t xml:space="preserve"> (далее – участ</w:t>
      </w:r>
      <w:r w:rsidR="00887B77">
        <w:t>ок</w:t>
      </w:r>
      <w:r w:rsidR="005E2124">
        <w:t xml:space="preserve"> проектирования</w:t>
      </w:r>
      <w:r w:rsidR="005E2124" w:rsidRPr="005E2124">
        <w:t>),</w:t>
      </w:r>
      <w:r w:rsidRPr="005E2124">
        <w:t xml:space="preserve"> разработан</w:t>
      </w:r>
      <w:r w:rsidR="008B4999">
        <w:t xml:space="preserve"> ООО </w:t>
      </w:r>
      <w:r w:rsidRPr="001A2D4A">
        <w:t xml:space="preserve">«ПрофГеоПроект» в рамках выполнения муниципального контракта от </w:t>
      </w:r>
      <w:r w:rsidR="00887B77">
        <w:t>2 ию</w:t>
      </w:r>
      <w:r w:rsidR="008B4999">
        <w:t>ля 2013 </w:t>
      </w:r>
      <w:r w:rsidR="00887B77">
        <w:t>года № 68</w:t>
      </w:r>
      <w:r w:rsidR="001A2D4A" w:rsidRPr="001A2D4A">
        <w:t>-2013/Р</w:t>
      </w:r>
      <w:r w:rsidRPr="001A2D4A">
        <w:t>.</w:t>
      </w:r>
    </w:p>
    <w:p w:rsidR="00F02B57" w:rsidRDefault="00F02B57" w:rsidP="00F02B57">
      <w:pPr>
        <w:pStyle w:val="af0"/>
      </w:pPr>
      <w:r>
        <w:t>При подготовке проекта планировки использовались:</w:t>
      </w:r>
    </w:p>
    <w:p w:rsidR="00F02B57" w:rsidRDefault="00F02B57" w:rsidP="002212AD">
      <w:pPr>
        <w:pStyle w:val="af0"/>
        <w:numPr>
          <w:ilvl w:val="0"/>
          <w:numId w:val="24"/>
        </w:numPr>
      </w:pPr>
      <w:r>
        <w:t>планово-картографический материал М </w:t>
      </w:r>
      <w:r w:rsidRPr="005E2124">
        <w:t>1:1000,</w:t>
      </w:r>
      <w:r>
        <w:t xml:space="preserve"> выполненный в 2013 году ООО «ПрофГеоПроект»;</w:t>
      </w:r>
    </w:p>
    <w:p w:rsidR="00F02B57" w:rsidRPr="00AE0ADA" w:rsidRDefault="00AE0ADA" w:rsidP="002212AD">
      <w:pPr>
        <w:pStyle w:val="af0"/>
        <w:numPr>
          <w:ilvl w:val="0"/>
          <w:numId w:val="24"/>
        </w:numPr>
        <w:rPr>
          <w:szCs w:val="28"/>
        </w:rPr>
      </w:pPr>
      <w:r w:rsidRPr="00AE0ADA">
        <w:rPr>
          <w:szCs w:val="28"/>
        </w:rPr>
        <w:t>«</w:t>
      </w:r>
      <w:r>
        <w:rPr>
          <w:szCs w:val="28"/>
        </w:rPr>
        <w:t>Генеральный план</w:t>
      </w:r>
      <w:r w:rsidRPr="00AE0ADA">
        <w:rPr>
          <w:szCs w:val="28"/>
        </w:rPr>
        <w:t xml:space="preserve"> поселка Баранчинский Кушвинского городского округа»</w:t>
      </w:r>
      <w:r w:rsidR="00F02B57" w:rsidRPr="00AE0ADA">
        <w:rPr>
          <w:szCs w:val="28"/>
        </w:rPr>
        <w:t xml:space="preserve">, </w:t>
      </w:r>
      <w:r w:rsidRPr="00AE0ADA">
        <w:rPr>
          <w:szCs w:val="28"/>
        </w:rPr>
        <w:t>утвержденный</w:t>
      </w:r>
      <w:r w:rsidR="00F02B57" w:rsidRPr="00AE0ADA">
        <w:rPr>
          <w:szCs w:val="28"/>
        </w:rPr>
        <w:t xml:space="preserve"> Решением Думы Кушвинского городского округа второго созыва от 21.02.2013 </w:t>
      </w:r>
      <w:r w:rsidRPr="00AE0ADA">
        <w:rPr>
          <w:szCs w:val="28"/>
        </w:rPr>
        <w:t>г. № 125</w:t>
      </w:r>
      <w:r>
        <w:rPr>
          <w:szCs w:val="28"/>
        </w:rPr>
        <w:t xml:space="preserve"> (далее – генплан п. Баранчинский</w:t>
      </w:r>
      <w:r w:rsidR="00F02B57" w:rsidRPr="00AE0ADA">
        <w:rPr>
          <w:szCs w:val="28"/>
        </w:rPr>
        <w:t>);</w:t>
      </w:r>
    </w:p>
    <w:p w:rsidR="00F02B57" w:rsidRPr="00BA7C72" w:rsidRDefault="00F02B57" w:rsidP="002212AD">
      <w:pPr>
        <w:pStyle w:val="af0"/>
        <w:numPr>
          <w:ilvl w:val="0"/>
          <w:numId w:val="24"/>
        </w:numPr>
        <w:rPr>
          <w:szCs w:val="28"/>
        </w:rPr>
      </w:pPr>
      <w:r w:rsidRPr="00BA7C72">
        <w:rPr>
          <w:szCs w:val="28"/>
        </w:rPr>
        <w:t xml:space="preserve">«Правила землепользования и застройки Кушвинского городского округа», утвержденные Решением Кушвинской городской Думы </w:t>
      </w:r>
      <w:r w:rsidRPr="00BA7C72">
        <w:rPr>
          <w:szCs w:val="28"/>
          <w:lang w:val="en-US"/>
        </w:rPr>
        <w:t>IV</w:t>
      </w:r>
      <w:r>
        <w:rPr>
          <w:szCs w:val="28"/>
        </w:rPr>
        <w:t> </w:t>
      </w:r>
      <w:r w:rsidRPr="00BA7C72">
        <w:rPr>
          <w:szCs w:val="28"/>
        </w:rPr>
        <w:t>созыва, от 02.12.2007</w:t>
      </w:r>
      <w:r>
        <w:rPr>
          <w:szCs w:val="28"/>
        </w:rPr>
        <w:t> г. № </w:t>
      </w:r>
      <w:r w:rsidRPr="00BA7C72">
        <w:rPr>
          <w:szCs w:val="28"/>
        </w:rPr>
        <w:t>692</w:t>
      </w:r>
      <w:r>
        <w:rPr>
          <w:szCs w:val="28"/>
        </w:rPr>
        <w:t xml:space="preserve"> (далее – ПЗЗ).</w:t>
      </w:r>
    </w:p>
    <w:p w:rsidR="003D1FCB" w:rsidRDefault="003D1FCB" w:rsidP="003D1FCB">
      <w:pPr>
        <w:pStyle w:val="af0"/>
      </w:pPr>
      <w:r>
        <w:t>Нормативные акты, использованные при подготовке проекта планировки территории:</w:t>
      </w:r>
    </w:p>
    <w:p w:rsidR="003D1FCB" w:rsidRDefault="003D1FCB" w:rsidP="003D1FCB">
      <w:pPr>
        <w:pStyle w:val="af0"/>
        <w:numPr>
          <w:ilvl w:val="0"/>
          <w:numId w:val="3"/>
        </w:numPr>
      </w:pPr>
      <w:r w:rsidRPr="00323A53">
        <w:t>Градостроительный кодекс РФ от</w:t>
      </w:r>
      <w:r>
        <w:t xml:space="preserve"> 29.12.2004 г. № </w:t>
      </w:r>
      <w:r w:rsidRPr="00323A53">
        <w:t>190-ФЗ</w:t>
      </w:r>
      <w:r>
        <w:t xml:space="preserve"> (принят ГД ФС РФ 22.12.2004 г., действ. ред. от 01.09.2013 г.)</w:t>
      </w:r>
      <w:r w:rsidRPr="00323A53">
        <w:t>;</w:t>
      </w:r>
    </w:p>
    <w:p w:rsidR="003D1FCB" w:rsidRPr="00323A53" w:rsidRDefault="003D1FCB" w:rsidP="003D1FCB">
      <w:pPr>
        <w:pStyle w:val="af0"/>
        <w:numPr>
          <w:ilvl w:val="0"/>
          <w:numId w:val="3"/>
        </w:numPr>
      </w:pPr>
      <w:r w:rsidRPr="00323A53">
        <w:t>Зе</w:t>
      </w:r>
      <w:r>
        <w:t>мельный кодекс РФ от 25.10.2001 г. № </w:t>
      </w:r>
      <w:r w:rsidRPr="00323A53">
        <w:t>136-ФЗ</w:t>
      </w:r>
      <w:r>
        <w:t xml:space="preserve"> (принят ГД ФС РФ 28.09.2001, действ. ред. от 01.09.2013)</w:t>
      </w:r>
      <w:r w:rsidRPr="00323A53">
        <w:t>;</w:t>
      </w:r>
    </w:p>
    <w:p w:rsidR="003D1FCB" w:rsidRPr="00323A53" w:rsidRDefault="003D1FCB" w:rsidP="003D1FCB">
      <w:pPr>
        <w:pStyle w:val="af0"/>
        <w:numPr>
          <w:ilvl w:val="0"/>
          <w:numId w:val="3"/>
        </w:numPr>
      </w:pPr>
      <w:r>
        <w:t>СП </w:t>
      </w:r>
      <w:r w:rsidRPr="00323A53">
        <w:t>42.13330.2011 Свод правил Градостроительство. Планировка и застройка городских и сельских поселений. Актуа</w:t>
      </w:r>
      <w:r>
        <w:t>лизированная редакция СНиП </w:t>
      </w:r>
      <w:r w:rsidRPr="00323A53">
        <w:t>2.07.01-89*;</w:t>
      </w:r>
    </w:p>
    <w:p w:rsidR="003D1FCB" w:rsidRPr="003356B1" w:rsidRDefault="003D1FCB" w:rsidP="003D1FCB">
      <w:pPr>
        <w:pStyle w:val="af0"/>
        <w:numPr>
          <w:ilvl w:val="0"/>
          <w:numId w:val="3"/>
        </w:numPr>
      </w:pPr>
      <w:r w:rsidRPr="003356B1">
        <w:t>Санитарно-эпидемиологические правила и нормы СанПиН 2.2.1/2.1.1.1200-03 «Санитарно-защитные зоны и санитарная классификация предприятий, сооружений и иных объектов»;</w:t>
      </w:r>
    </w:p>
    <w:p w:rsidR="003D1FCB" w:rsidRPr="000C5542" w:rsidRDefault="003D1FCB" w:rsidP="003D1FCB">
      <w:pPr>
        <w:pStyle w:val="af0"/>
        <w:numPr>
          <w:ilvl w:val="0"/>
          <w:numId w:val="3"/>
        </w:numPr>
      </w:pPr>
      <w:r w:rsidRPr="000C5542">
        <w:t>Инструкция о порядке разработки, согласования, экспертизы и утверждения градостроительной документации, утвержденная постановлением Государственного комитета РФ по строительству и ЖКХ №150 от 29.10.2002 г.;</w:t>
      </w:r>
    </w:p>
    <w:p w:rsidR="003D1FCB" w:rsidRPr="003730D9" w:rsidRDefault="003D1FCB" w:rsidP="003D1FCB">
      <w:pPr>
        <w:pStyle w:val="af0"/>
        <w:numPr>
          <w:ilvl w:val="0"/>
          <w:numId w:val="3"/>
        </w:numPr>
      </w:pPr>
      <w:r>
        <w:lastRenderedPageBreak/>
        <w:t>Федеральный закон от 21.12.2004 г. №</w:t>
      </w:r>
      <w:r w:rsidRPr="003730D9">
        <w:t>172-ФЗ «О переводе земель или земельных участков из одной категории в другую»</w:t>
      </w:r>
      <w:r>
        <w:t xml:space="preserve"> (действ. ред. с посл. изм. от 07.06.2013 №108-ФЗ)</w:t>
      </w:r>
      <w:r w:rsidRPr="003730D9">
        <w:t>;</w:t>
      </w:r>
    </w:p>
    <w:p w:rsidR="003D1FCB" w:rsidRDefault="003D1FCB" w:rsidP="003D1FCB">
      <w:pPr>
        <w:pStyle w:val="af0"/>
        <w:numPr>
          <w:ilvl w:val="0"/>
          <w:numId w:val="3"/>
        </w:numPr>
      </w:pPr>
      <w:r>
        <w:t>Федеральный закон от 24.07.2007 г. №</w:t>
      </w:r>
      <w:r w:rsidRPr="00323A53">
        <w:t>221-ФЗ «О государственном кадастре недвижимости»</w:t>
      </w:r>
      <w:r>
        <w:t xml:space="preserve"> (действ. ред. с посл. изм. от 02.07.2013 № 185-ФЗ)</w:t>
      </w:r>
      <w:r w:rsidRPr="00323A53">
        <w:t>;</w:t>
      </w:r>
    </w:p>
    <w:p w:rsidR="003D1FCB" w:rsidRPr="00844A0E" w:rsidRDefault="003D1FCB" w:rsidP="003D1FCB">
      <w:pPr>
        <w:pStyle w:val="af0"/>
        <w:numPr>
          <w:ilvl w:val="0"/>
          <w:numId w:val="3"/>
        </w:numPr>
      </w:pPr>
      <w:r>
        <w:t>СП </w:t>
      </w:r>
      <w:r w:rsidRPr="00F22118">
        <w:t xml:space="preserve">30.13330.2012 Внутренний водопровод и канализация зданий. </w:t>
      </w:r>
      <w:r>
        <w:t>Актуализированная редакция СНиП </w:t>
      </w:r>
      <w:r w:rsidRPr="00F22118">
        <w:t>2.04.01-85*</w:t>
      </w:r>
      <w:r>
        <w:t xml:space="preserve"> </w:t>
      </w:r>
      <w:r w:rsidRPr="00844A0E">
        <w:t>(утв. Приказом Ми</w:t>
      </w:r>
      <w:r>
        <w:t>нрегиона России от 29.12.2011 г. № </w:t>
      </w:r>
      <w:r w:rsidRPr="00844A0E">
        <w:t>626)</w:t>
      </w:r>
      <w:r>
        <w:t>;</w:t>
      </w:r>
    </w:p>
    <w:p w:rsidR="003D1FCB" w:rsidRPr="00844A0E" w:rsidRDefault="003D1FCB" w:rsidP="003D1FCB">
      <w:pPr>
        <w:pStyle w:val="af0"/>
        <w:numPr>
          <w:ilvl w:val="0"/>
          <w:numId w:val="3"/>
        </w:numPr>
      </w:pPr>
      <w:r w:rsidRPr="00844A0E">
        <w:t>СНиП 41-01-2003 Отопление, вентиляция и кондиционирование (приняты и введены в действие Постановлением Госстроя РФ от 26.06.2003</w:t>
      </w:r>
      <w:r>
        <w:t> г. № </w:t>
      </w:r>
      <w:r w:rsidRPr="00844A0E">
        <w:t>115);</w:t>
      </w:r>
    </w:p>
    <w:p w:rsidR="003D1FCB" w:rsidRPr="00844A0E" w:rsidRDefault="003D1FCB" w:rsidP="002212AD">
      <w:pPr>
        <w:pStyle w:val="af0"/>
        <w:numPr>
          <w:ilvl w:val="0"/>
          <w:numId w:val="25"/>
        </w:numPr>
      </w:pPr>
      <w:r>
        <w:t>СНиП 41-02-2003. Тепловые сети.</w:t>
      </w:r>
      <w:r w:rsidRPr="00844A0E">
        <w:t xml:space="preserve"> (приняты Постановлением Госстроя РФ от 24.06.2003</w:t>
      </w:r>
      <w:r>
        <w:t> г. № </w:t>
      </w:r>
      <w:r w:rsidRPr="00844A0E">
        <w:t>110)</w:t>
      </w:r>
      <w:r>
        <w:t>;</w:t>
      </w:r>
    </w:p>
    <w:p w:rsidR="003D1FCB" w:rsidRPr="00844A0E" w:rsidRDefault="003D1FCB" w:rsidP="002212AD">
      <w:pPr>
        <w:pStyle w:val="af0"/>
        <w:numPr>
          <w:ilvl w:val="0"/>
          <w:numId w:val="26"/>
        </w:numPr>
      </w:pPr>
      <w:r w:rsidRPr="00844A0E">
        <w:t>СНиП 2.06.15-85 Инженерная защита территории от затопления и подтопления</w:t>
      </w:r>
      <w:r>
        <w:t>.</w:t>
      </w:r>
      <w:r w:rsidRPr="00844A0E">
        <w:t xml:space="preserve"> (утв. Постановлением Госстроя СССР от 19.09.1985</w:t>
      </w:r>
      <w:r>
        <w:t> г. № </w:t>
      </w:r>
      <w:r w:rsidRPr="00844A0E">
        <w:t>154);</w:t>
      </w:r>
    </w:p>
    <w:p w:rsidR="003D1FCB" w:rsidRPr="003730D9" w:rsidRDefault="003D1FCB" w:rsidP="003D1FCB">
      <w:pPr>
        <w:pStyle w:val="af0"/>
        <w:numPr>
          <w:ilvl w:val="0"/>
          <w:numId w:val="3"/>
        </w:numPr>
      </w:pPr>
      <w:r>
        <w:t>СП 47.13330.2012 «Свод правил. Инженерные изыскания для строительства. Основные положения. Актуализированная редакция СНиП 11-02-96» (утв. Приказом Госстроя России от 10.12.2012 г. № 83/ГС);</w:t>
      </w:r>
    </w:p>
    <w:p w:rsidR="003D1FCB" w:rsidRPr="00FE04D4" w:rsidRDefault="003D1FCB" w:rsidP="002212AD">
      <w:pPr>
        <w:pStyle w:val="af0"/>
        <w:numPr>
          <w:ilvl w:val="0"/>
          <w:numId w:val="27"/>
        </w:numPr>
      </w:pPr>
      <w:r w:rsidRPr="00FE04D4">
        <w:t>Свод правил СП 131.13330.2012 Строительная климатология актуализированная версия СНиП 23-01-99* ((утв. Приказом Минрегиона России от 30.06.2012</w:t>
      </w:r>
      <w:r>
        <w:t> г. № </w:t>
      </w:r>
      <w:r w:rsidRPr="00FE04D4">
        <w:t>275)</w:t>
      </w:r>
      <w:r>
        <w:t>;</w:t>
      </w:r>
    </w:p>
    <w:p w:rsidR="003D1FCB" w:rsidRPr="00FE04D4" w:rsidRDefault="003D1FCB" w:rsidP="002212AD">
      <w:pPr>
        <w:pStyle w:val="af0"/>
        <w:numPr>
          <w:ilvl w:val="0"/>
          <w:numId w:val="28"/>
        </w:numPr>
      </w:pPr>
      <w:r w:rsidRPr="00FE04D4">
        <w:t>СП 30-102-99 Планировка и застройка территорий малоэтажного жилищного строительства (принят Постановлением Госстроя России от 30.12.1999</w:t>
      </w:r>
      <w:r>
        <w:t> г. № </w:t>
      </w:r>
      <w:r w:rsidRPr="00FE04D4">
        <w:t>94)</w:t>
      </w:r>
      <w:r>
        <w:t>;</w:t>
      </w:r>
    </w:p>
    <w:p w:rsidR="003D1FCB" w:rsidRPr="007912C0" w:rsidRDefault="003D1FCB" w:rsidP="002212AD">
      <w:pPr>
        <w:pStyle w:val="af0"/>
        <w:numPr>
          <w:ilvl w:val="0"/>
          <w:numId w:val="29"/>
        </w:numPr>
      </w:pPr>
      <w:r w:rsidRPr="007912C0">
        <w:t>СНиП 31-06-2009. Общественные здания и</w:t>
      </w:r>
      <w:r>
        <w:t xml:space="preserve"> сооружения.</w:t>
      </w:r>
      <w:r w:rsidRPr="007912C0">
        <w:t xml:space="preserve"> (утв. Приказом Минрегиона РФ от 01.09.2009</w:t>
      </w:r>
      <w:r>
        <w:t> г. № </w:t>
      </w:r>
      <w:r w:rsidRPr="007912C0">
        <w:t>390)</w:t>
      </w:r>
      <w:r>
        <w:t>;</w:t>
      </w:r>
    </w:p>
    <w:p w:rsidR="003D1FCB" w:rsidRDefault="003D1FCB" w:rsidP="003D1FCB">
      <w:pPr>
        <w:pStyle w:val="af0"/>
        <w:numPr>
          <w:ilvl w:val="0"/>
          <w:numId w:val="3"/>
        </w:numPr>
      </w:pPr>
      <w:r>
        <w:t>СП 62.13330.2011 Свод правил Газораспределительные системы. Актуализированная редакция СНиП 42.01.2002 (утв. Приказом Минрегиона РФ от 27.12.2010 г. № 780, в ред. Изменения №1, утв. Приказом Минрегиона России от 10.12.2012 г. № 81/ГС);</w:t>
      </w:r>
    </w:p>
    <w:p w:rsidR="003D1FCB" w:rsidRPr="00E3582E" w:rsidRDefault="003D1FCB" w:rsidP="003D1FCB">
      <w:pPr>
        <w:pStyle w:val="af0"/>
        <w:numPr>
          <w:ilvl w:val="0"/>
          <w:numId w:val="3"/>
        </w:numPr>
      </w:pPr>
      <w:r w:rsidRPr="00E3582E">
        <w:lastRenderedPageBreak/>
        <w:t>Правил</w:t>
      </w:r>
      <w:r>
        <w:t>а</w:t>
      </w:r>
      <w:r w:rsidRPr="00E3582E">
        <w:t xml:space="preserve"> охр</w:t>
      </w:r>
      <w:r>
        <w:t>аны газораспределительных сетей</w:t>
      </w:r>
      <w:r w:rsidRPr="00E3582E">
        <w:t xml:space="preserve"> </w:t>
      </w:r>
      <w:r>
        <w:t xml:space="preserve">(утв. </w:t>
      </w:r>
      <w:r w:rsidRPr="00E3582E">
        <w:t>Постановление</w:t>
      </w:r>
      <w:r>
        <w:t>м</w:t>
      </w:r>
      <w:r w:rsidRPr="00E3582E">
        <w:t xml:space="preserve"> Правительства РФ от 20.11.2</w:t>
      </w:r>
      <w:r>
        <w:t>000 г. № 878, ред. от 22.12.2011 г.);</w:t>
      </w:r>
    </w:p>
    <w:p w:rsidR="003D1FCB" w:rsidRDefault="003D1FCB" w:rsidP="003D1FCB">
      <w:pPr>
        <w:pStyle w:val="af0"/>
        <w:numPr>
          <w:ilvl w:val="0"/>
          <w:numId w:val="3"/>
        </w:numPr>
      </w:pPr>
      <w:r w:rsidRPr="00E3582E">
        <w:t>Постановление Правительства Свердловской о</w:t>
      </w:r>
      <w:r>
        <w:t>бласти от 26.12.2012 г. № 1534-ПП «</w:t>
      </w:r>
      <w:r w:rsidRPr="00E3582E">
        <w:t>О Порядке утверждения границ охранных зон газораспределительных сетей и наложения ограничений (обременений) на входящие в них земельные</w:t>
      </w:r>
      <w:r>
        <w:t xml:space="preserve"> участки в Свердловской области»;</w:t>
      </w:r>
    </w:p>
    <w:p w:rsidR="003D1FCB" w:rsidRPr="00BC4DD5" w:rsidRDefault="003D1FCB" w:rsidP="002212AD">
      <w:pPr>
        <w:pStyle w:val="af0"/>
        <w:numPr>
          <w:ilvl w:val="0"/>
          <w:numId w:val="30"/>
        </w:numPr>
      </w:pPr>
      <w:r>
        <w:t>СП </w:t>
      </w:r>
      <w:r w:rsidRPr="00BC4DD5">
        <w:t xml:space="preserve">31.13330.2012. </w:t>
      </w:r>
      <w:r>
        <w:t>«</w:t>
      </w:r>
      <w:r w:rsidRPr="00BC4DD5">
        <w:t xml:space="preserve">Свод правил. Водоснабжение. Наружные сети и сооружения. </w:t>
      </w:r>
      <w:r>
        <w:t>Актуализированная редакция СНиП 2.04.02-84*»</w:t>
      </w:r>
      <w:r w:rsidRPr="00BC4DD5">
        <w:t xml:space="preserve"> (утв. Приказом Минрегиона России от 29.12.2011</w:t>
      </w:r>
      <w:r>
        <w:t> г. № </w:t>
      </w:r>
      <w:r w:rsidRPr="00BC4DD5">
        <w:t>635/14)</w:t>
      </w:r>
      <w:r>
        <w:t>;</w:t>
      </w:r>
    </w:p>
    <w:p w:rsidR="003D1FCB" w:rsidRPr="005F75E2" w:rsidRDefault="003D1FCB" w:rsidP="002212AD">
      <w:pPr>
        <w:pStyle w:val="af0"/>
        <w:numPr>
          <w:ilvl w:val="0"/>
          <w:numId w:val="30"/>
        </w:numPr>
      </w:pPr>
      <w:r w:rsidRPr="005F75E2">
        <w:t xml:space="preserve">СП 32.13330.2012. </w:t>
      </w:r>
      <w:r>
        <w:t>«</w:t>
      </w:r>
      <w:r w:rsidRPr="005F75E2">
        <w:t>Свод правил. Канализация. Наружные сети и сооружения. Актуализированная редакция СНиП 2.04.03-85» (утв. Приказом Минрегиона</w:t>
      </w:r>
      <w:r>
        <w:t xml:space="preserve"> России от 29.12.2011 г. № </w:t>
      </w:r>
      <w:r w:rsidRPr="005F75E2">
        <w:t>635/11)</w:t>
      </w:r>
      <w:r>
        <w:t>;</w:t>
      </w:r>
    </w:p>
    <w:p w:rsidR="003D1FCB" w:rsidRPr="009E44F2" w:rsidRDefault="003D1FCB" w:rsidP="003D1FCB">
      <w:pPr>
        <w:pStyle w:val="af0"/>
        <w:numPr>
          <w:ilvl w:val="0"/>
          <w:numId w:val="3"/>
        </w:numPr>
      </w:pPr>
      <w:r w:rsidRPr="009E44F2">
        <w:t>СП 34.13330.2012 «Свод правил. Автомобильные дороги. Актуализированная редакция СНиП 2.05.02-85*» (утв. Приказом Минрегиона России от 30.06.2012 г. № 266);</w:t>
      </w:r>
    </w:p>
    <w:p w:rsidR="003D1FCB" w:rsidRPr="00B47D9B" w:rsidRDefault="003D1FCB" w:rsidP="003D1FCB">
      <w:pPr>
        <w:pStyle w:val="af0"/>
        <w:numPr>
          <w:ilvl w:val="0"/>
          <w:numId w:val="5"/>
        </w:numPr>
      </w:pPr>
      <w:r w:rsidRPr="00B47D9B">
        <w:t>Нормативы градостроительного проектирования Свердловской области НГПСО 1-2009.66, утвержденные постановлением Правительства Свердловской области от 15.03.2010 г. № 380-ПП;</w:t>
      </w:r>
    </w:p>
    <w:p w:rsidR="003D1FCB" w:rsidRPr="00507753" w:rsidRDefault="003D1FCB" w:rsidP="003D1FCB">
      <w:pPr>
        <w:pStyle w:val="af0"/>
        <w:numPr>
          <w:ilvl w:val="0"/>
          <w:numId w:val="5"/>
        </w:numPr>
        <w:rPr>
          <w:sz w:val="24"/>
        </w:rPr>
      </w:pPr>
      <w:r w:rsidRPr="008B4999">
        <w:t>Санитарные правила и нормы</w:t>
      </w:r>
      <w:r>
        <w:t xml:space="preserve"> </w:t>
      </w:r>
      <w:r w:rsidRPr="008B4999">
        <w:t>СанПиН 42-128-4690-88</w:t>
      </w:r>
      <w:r>
        <w:rPr>
          <w:sz w:val="24"/>
        </w:rPr>
        <w:t xml:space="preserve"> </w:t>
      </w:r>
      <w:r>
        <w:t>«</w:t>
      </w:r>
      <w:r w:rsidRPr="008B4999">
        <w:t>Санитарные правила содерж</w:t>
      </w:r>
      <w:r>
        <w:t>ания территорий населенных мест», утвержденные Минздравом СССР 5 </w:t>
      </w:r>
      <w:r w:rsidRPr="008B4999">
        <w:t>августа </w:t>
      </w:r>
      <w:r>
        <w:t>1988 г. № </w:t>
      </w:r>
      <w:r w:rsidRPr="008B4999">
        <w:t>4690-88)</w:t>
      </w:r>
      <w:r>
        <w:t>;</w:t>
      </w:r>
    </w:p>
    <w:p w:rsidR="003D1FCB" w:rsidRPr="00872A22" w:rsidRDefault="003D1FCB" w:rsidP="003D1FCB">
      <w:pPr>
        <w:pStyle w:val="af0"/>
        <w:numPr>
          <w:ilvl w:val="0"/>
          <w:numId w:val="5"/>
        </w:numPr>
      </w:pPr>
      <w:r w:rsidRPr="00872A22">
        <w:t>«СП 20.13330.2011. Свод правил. Нагрузки и воздействия. Актуализированная редакция СНиП 2.01.07-85*» (утв. Приказом Минрегиона РФ от 27.12.2010 N 787)</w:t>
      </w:r>
      <w:r>
        <w:t>.</w:t>
      </w:r>
    </w:p>
    <w:p w:rsidR="004357D6" w:rsidRDefault="004357D6" w:rsidP="004357D6">
      <w:pPr>
        <w:pStyle w:val="1"/>
        <w:jc w:val="center"/>
      </w:pPr>
      <w:bookmarkStart w:id="3" w:name="_Toc373000144"/>
      <w:r>
        <w:t>Статья 1. Общие сведения</w:t>
      </w:r>
      <w:bookmarkEnd w:id="3"/>
    </w:p>
    <w:p w:rsidR="004357D6" w:rsidRDefault="004357D6" w:rsidP="004357D6">
      <w:pPr>
        <w:pStyle w:val="2"/>
        <w:jc w:val="center"/>
      </w:pPr>
      <w:bookmarkStart w:id="4" w:name="_Toc373000145"/>
      <w:r w:rsidRPr="0025456C">
        <w:t xml:space="preserve">Положение </w:t>
      </w:r>
      <w:r>
        <w:t xml:space="preserve">и особенности размещения </w:t>
      </w:r>
      <w:r w:rsidR="00887B77">
        <w:t xml:space="preserve">участка проектирования </w:t>
      </w:r>
      <w:r>
        <w:t xml:space="preserve">в системе </w:t>
      </w:r>
      <w:r w:rsidR="00887B77">
        <w:t>поселка Баранчинского</w:t>
      </w:r>
      <w:bookmarkEnd w:id="4"/>
    </w:p>
    <w:p w:rsidR="0012739E" w:rsidRDefault="0012739E" w:rsidP="0012739E">
      <w:pPr>
        <w:pStyle w:val="af0"/>
      </w:pPr>
      <w:r>
        <w:t>Поселок Баранчинский находится в 15 км от г. Кушва и связан с ним автодорогой</w:t>
      </w:r>
      <w:r w:rsidR="00BF62B9" w:rsidRPr="00BF62B9">
        <w:t xml:space="preserve"> </w:t>
      </w:r>
      <w:r w:rsidR="00BF62B9" w:rsidRPr="0087176A">
        <w:t>«Кушва – Баранчинский»</w:t>
      </w:r>
      <w:r>
        <w:t xml:space="preserve">. Поселок расположен на реке Баранча и образованного ею </w:t>
      </w:r>
      <w:r w:rsidR="00717F83">
        <w:t xml:space="preserve">Нижне-Баранчинского </w:t>
      </w:r>
      <w:r>
        <w:t xml:space="preserve">пруда, в зоне предгорий </w:t>
      </w:r>
      <w:r>
        <w:lastRenderedPageBreak/>
        <w:t xml:space="preserve">восточного склона среднего Урала на старейшей в России Горнозаводской железнодорожной линии </w:t>
      </w:r>
      <w:r w:rsidR="00BF62B9">
        <w:t>«</w:t>
      </w:r>
      <w:r>
        <w:t>Екатеринбург-Серов</w:t>
      </w:r>
      <w:r w:rsidR="00BF62B9">
        <w:t>»</w:t>
      </w:r>
      <w:r>
        <w:t>.</w:t>
      </w:r>
    </w:p>
    <w:p w:rsidR="0012739E" w:rsidRDefault="0012739E" w:rsidP="0012739E">
      <w:pPr>
        <w:pStyle w:val="af0"/>
      </w:pPr>
      <w:r>
        <w:t>Участок проектирования расположен в северо-восточной части поселка Баранчинский, при въезде со стороны города Кушва.</w:t>
      </w:r>
    </w:p>
    <w:p w:rsidR="003F562C" w:rsidRPr="003F562C" w:rsidRDefault="003F562C" w:rsidP="003F562C">
      <w:pPr>
        <w:pStyle w:val="af0"/>
        <w:rPr>
          <w:highlight w:val="yellow"/>
        </w:rPr>
      </w:pPr>
      <w:r w:rsidRPr="0012739E">
        <w:t>Территория участка проектирования ограничена</w:t>
      </w:r>
      <w:r w:rsidRPr="004315C6">
        <w:t>: с севера</w:t>
      </w:r>
      <w:r w:rsidR="004315C6" w:rsidRPr="004315C6">
        <w:t xml:space="preserve"> </w:t>
      </w:r>
      <w:r w:rsidRPr="004315C6">
        <w:t xml:space="preserve">– </w:t>
      </w:r>
      <w:r w:rsidR="004315C6" w:rsidRPr="004315C6">
        <w:t>ул</w:t>
      </w:r>
      <w:r w:rsidR="005F59C0">
        <w:t>ицей Союзов;</w:t>
      </w:r>
      <w:r w:rsidR="004315C6" w:rsidRPr="004315C6">
        <w:t xml:space="preserve"> с запада – улицей </w:t>
      </w:r>
      <w:r w:rsidR="005F59C0">
        <w:t>Ленина;</w:t>
      </w:r>
      <w:r w:rsidR="004315C6" w:rsidRPr="004315C6">
        <w:t xml:space="preserve"> </w:t>
      </w:r>
      <w:r w:rsidR="005F59C0">
        <w:t xml:space="preserve">с юга – воздушной линией электропередач напряжением </w:t>
      </w:r>
      <w:r w:rsidR="005F59C0" w:rsidRPr="005F59C0">
        <w:t>6</w:t>
      </w:r>
      <w:r w:rsidR="005F59C0">
        <w:t> </w:t>
      </w:r>
      <w:r w:rsidR="005F59C0" w:rsidRPr="005F59C0">
        <w:t>кВ</w:t>
      </w:r>
      <w:r w:rsidR="005F59C0">
        <w:t>; с востока – объектами складского и транспортного назначения и их санитарно-защитными зонами.</w:t>
      </w:r>
    </w:p>
    <w:p w:rsidR="003F562C" w:rsidRPr="0012739E" w:rsidRDefault="003F562C" w:rsidP="003F562C">
      <w:pPr>
        <w:pStyle w:val="af0"/>
      </w:pPr>
      <w:r w:rsidRPr="0012739E">
        <w:t>По генерал</w:t>
      </w:r>
      <w:r w:rsidR="0012739E">
        <w:t>ьному плану, территория участка</w:t>
      </w:r>
      <w:r w:rsidRPr="0012739E">
        <w:t xml:space="preserve"> проектирования предназначается для размещения индивидуальной усадебной жилой застройки.</w:t>
      </w:r>
    </w:p>
    <w:p w:rsidR="003F562C" w:rsidRPr="003F562C" w:rsidRDefault="003F562C" w:rsidP="003F562C">
      <w:pPr>
        <w:pStyle w:val="af0"/>
        <w:rPr>
          <w:highlight w:val="yellow"/>
        </w:rPr>
      </w:pPr>
      <w:r w:rsidRPr="0012739E">
        <w:t xml:space="preserve">На период разработки проекта планировки </w:t>
      </w:r>
      <w:r w:rsidR="0012739E" w:rsidRPr="0012739E">
        <w:t>в границах участка проектирования, отсутствуют любые виды застройки</w:t>
      </w:r>
      <w:r w:rsidR="0012739E">
        <w:t xml:space="preserve">, участок фактически используется </w:t>
      </w:r>
      <w:r w:rsidR="0012739E" w:rsidRPr="0012739E">
        <w:rPr>
          <w:lang w:eastAsia="ru-RU"/>
        </w:rPr>
        <w:t>для выпаса скота и сенокошения.</w:t>
      </w:r>
    </w:p>
    <w:p w:rsidR="0012739E" w:rsidRPr="0012739E" w:rsidRDefault="003F562C" w:rsidP="0012739E">
      <w:pPr>
        <w:pStyle w:val="af0"/>
        <w:rPr>
          <w:highlight w:val="yellow"/>
        </w:rPr>
      </w:pPr>
      <w:r w:rsidRPr="000911C8">
        <w:rPr>
          <w:lang w:eastAsia="ru-RU"/>
        </w:rPr>
        <w:t xml:space="preserve">Наличие свободных площадей и удобных транспортных связей </w:t>
      </w:r>
      <w:r w:rsidR="000911C8" w:rsidRPr="000911C8">
        <w:t>делает территорию участка</w:t>
      </w:r>
      <w:r w:rsidRPr="000911C8">
        <w:t xml:space="preserve"> проектирования привлекательной для размещения жилищного строительства и </w:t>
      </w:r>
      <w:r w:rsidR="000911C8" w:rsidRPr="000911C8">
        <w:t xml:space="preserve">дальнейшего </w:t>
      </w:r>
      <w:r w:rsidRPr="000911C8">
        <w:t>развития системы культурно-бытового обслуживания населения.</w:t>
      </w:r>
      <w:r w:rsidR="0012739E" w:rsidRPr="0012739E">
        <w:t xml:space="preserve"> </w:t>
      </w:r>
      <w:r w:rsidR="0012739E">
        <w:t xml:space="preserve">В то же время существует существенный недостаток: </w:t>
      </w:r>
      <w:r w:rsidR="000911C8">
        <w:t>территория участка характеризуется высоким стоянием грунтовых вод (менее 2 м от поверхности земли)</w:t>
      </w:r>
      <w:r w:rsidR="0012739E" w:rsidRPr="0012739E">
        <w:t xml:space="preserve"> </w:t>
      </w:r>
      <w:r w:rsidR="000911C8">
        <w:t>и ее</w:t>
      </w:r>
      <w:r w:rsidR="0012739E" w:rsidRPr="0012739E">
        <w:t xml:space="preserve"> освоение требует </w:t>
      </w:r>
      <w:r w:rsidR="000911C8">
        <w:t>проведения комплекса мероприятий по инженерной подготовке.</w:t>
      </w:r>
    </w:p>
    <w:p w:rsidR="003F562C" w:rsidRDefault="0012739E" w:rsidP="003F562C">
      <w:pPr>
        <w:pStyle w:val="af0"/>
      </w:pPr>
      <w:r w:rsidRPr="0012739E">
        <w:t>На территории участка проектирования отсутствует постоянно проживающее население.</w:t>
      </w:r>
    </w:p>
    <w:p w:rsidR="0012739E" w:rsidRDefault="0012739E" w:rsidP="003F562C">
      <w:pPr>
        <w:pStyle w:val="af0"/>
      </w:pPr>
      <w:r>
        <w:t xml:space="preserve">Площадь участка в границах проектирования составляет </w:t>
      </w:r>
      <w:r w:rsidR="00B457F0">
        <w:t>25,91</w:t>
      </w:r>
      <w:r>
        <w:t> га (определена картометрическим методом).</w:t>
      </w:r>
    </w:p>
    <w:p w:rsidR="00C03903" w:rsidRPr="00A25ED2" w:rsidRDefault="00C03903" w:rsidP="003F562C">
      <w:pPr>
        <w:pStyle w:val="af0"/>
      </w:pPr>
      <w:r>
        <w:t xml:space="preserve">Местоположение участка проектирования п. Баранчинский представлено на </w:t>
      </w:r>
      <w:r w:rsidRPr="00A25ED2">
        <w:t>рис. 1.</w:t>
      </w:r>
    </w:p>
    <w:p w:rsidR="00C03903" w:rsidRDefault="00C03903" w:rsidP="00C03903">
      <w:pPr>
        <w:pStyle w:val="af0"/>
        <w:ind w:firstLine="0"/>
        <w:jc w:val="center"/>
        <w:rPr>
          <w:b/>
          <w:sz w:val="24"/>
        </w:rPr>
      </w:pPr>
      <w:r w:rsidRPr="00A25ED2">
        <w:rPr>
          <w:b/>
          <w:sz w:val="24"/>
        </w:rPr>
        <w:t>Рис. 1. Местоположение участка проектирования п. Баранчинский</w:t>
      </w:r>
    </w:p>
    <w:p w:rsidR="004357D6" w:rsidRDefault="004357D6" w:rsidP="004357D6">
      <w:pPr>
        <w:pStyle w:val="2"/>
        <w:jc w:val="center"/>
      </w:pPr>
      <w:bookmarkStart w:id="5" w:name="_Toc373000146"/>
      <w:r w:rsidRPr="00AF5D46">
        <w:t>Историческая справка</w:t>
      </w:r>
      <w:bookmarkEnd w:id="5"/>
    </w:p>
    <w:p w:rsidR="005C2FC5" w:rsidRPr="00606C8F" w:rsidRDefault="00606C8F" w:rsidP="005C2FC5">
      <w:pPr>
        <w:pStyle w:val="af0"/>
      </w:pPr>
      <w:r w:rsidRPr="00606C8F">
        <w:t>Участок</w:t>
      </w:r>
      <w:r w:rsidR="005C2FC5" w:rsidRPr="00606C8F">
        <w:t xml:space="preserve"> проектирования</w:t>
      </w:r>
      <w:r w:rsidRPr="00606C8F">
        <w:t xml:space="preserve"> </w:t>
      </w:r>
      <w:r w:rsidR="005C2FC5" w:rsidRPr="00606C8F">
        <w:t xml:space="preserve">– </w:t>
      </w:r>
      <w:r w:rsidRPr="00606C8F">
        <w:t>один из самых молодых планировочных</w:t>
      </w:r>
      <w:r w:rsidR="00A25ED2">
        <w:t xml:space="preserve"> элементов</w:t>
      </w:r>
      <w:r w:rsidR="005C2FC5" w:rsidRPr="00606C8F">
        <w:t xml:space="preserve"> </w:t>
      </w:r>
      <w:r w:rsidRPr="00606C8F">
        <w:t xml:space="preserve">поселка Баранчинский. Начало формирования указанного планировочного элемента </w:t>
      </w:r>
      <w:r w:rsidR="00CF6D1F" w:rsidRPr="00606C8F">
        <w:t xml:space="preserve">связано с освоением свободных от застройки земель, расположенных в </w:t>
      </w:r>
      <w:r w:rsidRPr="00606C8F">
        <w:t xml:space="preserve">северной </w:t>
      </w:r>
      <w:r w:rsidR="00CF6D1F" w:rsidRPr="00606C8F">
        <w:t xml:space="preserve">части </w:t>
      </w:r>
      <w:r w:rsidRPr="00606C8F">
        <w:t xml:space="preserve">поселка Баранчинский </w:t>
      </w:r>
      <w:r w:rsidR="00CF6D1F" w:rsidRPr="00606C8F">
        <w:t xml:space="preserve">и используемых для выпаса скота и сенокошения, под индивидуальное жилищное строительство с проведением постановки земельных участков на </w:t>
      </w:r>
      <w:r w:rsidR="00CF6D1F" w:rsidRPr="00606C8F">
        <w:lastRenderedPageBreak/>
        <w:t>кадастровый учет.</w:t>
      </w:r>
      <w:r w:rsidRPr="00606C8F">
        <w:t xml:space="preserve"> По генеральному плану</w:t>
      </w:r>
      <w:r>
        <w:t xml:space="preserve"> </w:t>
      </w:r>
      <w:r w:rsidR="00323280">
        <w:t>1978</w:t>
      </w:r>
      <w:r w:rsidR="00641847">
        <w:t> г.,</w:t>
      </w:r>
      <w:r w:rsidRPr="00606C8F">
        <w:t xml:space="preserve"> участок предназначался для размещения коллективных садов и питомников.</w:t>
      </w:r>
    </w:p>
    <w:p w:rsidR="00CF6D1F" w:rsidRDefault="00CF6D1F" w:rsidP="005C2FC5">
      <w:pPr>
        <w:pStyle w:val="af0"/>
      </w:pPr>
      <w:r w:rsidRPr="00606C8F">
        <w:t xml:space="preserve">Ниже приведена хронологическая справка истории развития </w:t>
      </w:r>
      <w:r w:rsidR="00606C8F">
        <w:t>п. Баранчинский.</w:t>
      </w:r>
    </w:p>
    <w:p w:rsidR="004D70E9" w:rsidRDefault="004D70E9" w:rsidP="004D70E9">
      <w:pPr>
        <w:pStyle w:val="af0"/>
      </w:pPr>
      <w:r w:rsidRPr="004D70E9">
        <w:rPr>
          <w:szCs w:val="20"/>
        </w:rPr>
        <w:t>1735 г. – открытие</w:t>
      </w:r>
      <w:r>
        <w:rPr>
          <w:szCs w:val="20"/>
        </w:rPr>
        <w:t xml:space="preserve"> </w:t>
      </w:r>
      <w:r>
        <w:t>богатейшего месторождения</w:t>
      </w:r>
      <w:r w:rsidRPr="0025456C">
        <w:t xml:space="preserve"> </w:t>
      </w:r>
      <w:r>
        <w:t>железных руд на горе Благодать вогулом Степаном Чумпиным.</w:t>
      </w:r>
    </w:p>
    <w:p w:rsidR="004D70E9" w:rsidRDefault="004D70E9" w:rsidP="004D70E9">
      <w:pPr>
        <w:pStyle w:val="af0"/>
      </w:pPr>
      <w:r w:rsidRPr="004D70E9">
        <w:rPr>
          <w:szCs w:val="20"/>
        </w:rPr>
        <w:t>1735 г.</w:t>
      </w:r>
      <w:r>
        <w:rPr>
          <w:szCs w:val="20"/>
        </w:rPr>
        <w:t xml:space="preserve"> (</w:t>
      </w:r>
      <w:r w:rsidRPr="004D70E9">
        <w:rPr>
          <w:szCs w:val="20"/>
        </w:rPr>
        <w:t>10 сентября)</w:t>
      </w:r>
      <w:r>
        <w:rPr>
          <w:szCs w:val="20"/>
        </w:rPr>
        <w:t xml:space="preserve"> – </w:t>
      </w:r>
      <w:r w:rsidRPr="004D70E9">
        <w:rPr>
          <w:szCs w:val="20"/>
        </w:rPr>
        <w:t xml:space="preserve">Царский указ </w:t>
      </w:r>
      <w:r>
        <w:rPr>
          <w:szCs w:val="20"/>
        </w:rPr>
        <w:t xml:space="preserve">о добыче и обжиге железных руд и </w:t>
      </w:r>
      <w:r w:rsidRPr="004D70E9">
        <w:rPr>
          <w:szCs w:val="20"/>
        </w:rPr>
        <w:t>строительстве фабрик у горы</w:t>
      </w:r>
      <w:r w:rsidRPr="004D70E9">
        <w:t xml:space="preserve"> </w:t>
      </w:r>
      <w:r>
        <w:t>Благодать.</w:t>
      </w:r>
    </w:p>
    <w:p w:rsidR="00DB436E" w:rsidRDefault="00DB436E" w:rsidP="004D70E9">
      <w:pPr>
        <w:pStyle w:val="af0"/>
      </w:pPr>
      <w:r w:rsidRPr="00DB436E">
        <w:t>1735-1747 гг.</w:t>
      </w:r>
      <w:r>
        <w:t xml:space="preserve"> – период строительства </w:t>
      </w:r>
      <w:r>
        <w:rPr>
          <w:szCs w:val="27"/>
        </w:rPr>
        <w:t>Нижне-Баранчинского</w:t>
      </w:r>
      <w:r w:rsidRPr="00003523">
        <w:rPr>
          <w:szCs w:val="27"/>
        </w:rPr>
        <w:t xml:space="preserve"> </w:t>
      </w:r>
      <w:r w:rsidRPr="00DB436E">
        <w:rPr>
          <w:szCs w:val="27"/>
        </w:rPr>
        <w:t>завода</w:t>
      </w:r>
      <w:r w:rsidRPr="00DB436E">
        <w:t xml:space="preserve"> при непосредственном участии уральских заводчиков</w:t>
      </w:r>
      <w:r w:rsidR="004A630F">
        <w:t>,</w:t>
      </w:r>
      <w:r w:rsidRPr="00DB436E">
        <w:t xml:space="preserve"> Никиты и Акинфия Демидовых, а так же начальника горных заводов Урала</w:t>
      </w:r>
      <w:r w:rsidR="004A630F">
        <w:t>,</w:t>
      </w:r>
      <w:r w:rsidRPr="00DB436E">
        <w:t xml:space="preserve"> Василия Татищева.</w:t>
      </w:r>
    </w:p>
    <w:p w:rsidR="000F51CA" w:rsidRPr="000F51CA" w:rsidRDefault="00641847" w:rsidP="000F51CA">
      <w:pPr>
        <w:pStyle w:val="af0"/>
        <w:rPr>
          <w:szCs w:val="27"/>
        </w:rPr>
      </w:pPr>
      <w:r>
        <w:rPr>
          <w:szCs w:val="27"/>
        </w:rPr>
        <w:t xml:space="preserve">1743 г. – год основания поселка </w:t>
      </w:r>
      <w:r w:rsidR="00003523">
        <w:rPr>
          <w:szCs w:val="27"/>
        </w:rPr>
        <w:t>Баранчинский</w:t>
      </w:r>
      <w:r w:rsidR="00003523">
        <w:t xml:space="preserve"> </w:t>
      </w:r>
      <w:r w:rsidR="00003523" w:rsidRPr="00003523">
        <w:rPr>
          <w:szCs w:val="27"/>
        </w:rPr>
        <w:t>при казённом</w:t>
      </w:r>
      <w:r w:rsidR="004A630F">
        <w:rPr>
          <w:szCs w:val="27"/>
        </w:rPr>
        <w:t xml:space="preserve"> </w:t>
      </w:r>
      <w:r w:rsidR="00003523" w:rsidRPr="00003523">
        <w:rPr>
          <w:szCs w:val="27"/>
        </w:rPr>
        <w:t xml:space="preserve">заводе, </w:t>
      </w:r>
      <w:r w:rsidR="004D70E9">
        <w:rPr>
          <w:szCs w:val="27"/>
        </w:rPr>
        <w:t>относяще</w:t>
      </w:r>
      <w:r w:rsidR="004A630F">
        <w:rPr>
          <w:szCs w:val="27"/>
        </w:rPr>
        <w:t xml:space="preserve">мся </w:t>
      </w:r>
      <w:r w:rsidR="004D70E9" w:rsidRPr="004D70E9">
        <w:t>к Верхотурскому уезду Пермской губернии</w:t>
      </w:r>
      <w:r w:rsidR="00003523" w:rsidRPr="00003523">
        <w:rPr>
          <w:szCs w:val="27"/>
        </w:rPr>
        <w:t>.</w:t>
      </w:r>
      <w:r w:rsidR="000F51CA">
        <w:rPr>
          <w:szCs w:val="27"/>
        </w:rPr>
        <w:t xml:space="preserve"> </w:t>
      </w:r>
      <w:r w:rsidR="000F51CA" w:rsidRPr="000F51CA">
        <w:rPr>
          <w:szCs w:val="18"/>
        </w:rPr>
        <w:t xml:space="preserve">Первоначально население поселка состояло из ссыльных, </w:t>
      </w:r>
      <w:r w:rsidR="000F51CA">
        <w:rPr>
          <w:szCs w:val="18"/>
        </w:rPr>
        <w:t xml:space="preserve">направляемых </w:t>
      </w:r>
      <w:r w:rsidR="000F51CA" w:rsidRPr="000F51CA">
        <w:rPr>
          <w:szCs w:val="18"/>
        </w:rPr>
        <w:t xml:space="preserve">правительством для заводских работ. </w:t>
      </w:r>
      <w:r w:rsidR="005E74B9" w:rsidRPr="005E74B9">
        <w:rPr>
          <w:szCs w:val="18"/>
        </w:rPr>
        <w:t>Позже</w:t>
      </w:r>
      <w:r w:rsidR="000F51CA" w:rsidRPr="005E74B9">
        <w:rPr>
          <w:szCs w:val="18"/>
        </w:rPr>
        <w:t xml:space="preserve"> </w:t>
      </w:r>
      <w:r w:rsidR="005E74B9" w:rsidRPr="005E74B9">
        <w:rPr>
          <w:szCs w:val="18"/>
        </w:rPr>
        <w:t>для усиления производства</w:t>
      </w:r>
      <w:r w:rsidR="000F51CA" w:rsidRPr="005E74B9">
        <w:rPr>
          <w:szCs w:val="18"/>
        </w:rPr>
        <w:t xml:space="preserve"> к заводу </w:t>
      </w:r>
      <w:r w:rsidR="005E74B9" w:rsidRPr="005E74B9">
        <w:rPr>
          <w:szCs w:val="18"/>
        </w:rPr>
        <w:t>начали приписывать крестьян</w:t>
      </w:r>
      <w:r w:rsidR="000F51CA" w:rsidRPr="005E74B9">
        <w:rPr>
          <w:szCs w:val="18"/>
        </w:rPr>
        <w:t xml:space="preserve"> из разных местностей России.</w:t>
      </w:r>
    </w:p>
    <w:p w:rsidR="004A630F" w:rsidRDefault="00003523" w:rsidP="00003523">
      <w:pPr>
        <w:pStyle w:val="af0"/>
        <w:rPr>
          <w:szCs w:val="27"/>
        </w:rPr>
      </w:pPr>
      <w:r>
        <w:rPr>
          <w:szCs w:val="27"/>
        </w:rPr>
        <w:t>1747 г. –</w:t>
      </w:r>
      <w:r w:rsidRPr="00003523">
        <w:rPr>
          <w:szCs w:val="27"/>
        </w:rPr>
        <w:t xml:space="preserve"> </w:t>
      </w:r>
      <w:r>
        <w:rPr>
          <w:szCs w:val="27"/>
        </w:rPr>
        <w:t xml:space="preserve">год пуска </w:t>
      </w:r>
      <w:r w:rsidR="000F51CA">
        <w:rPr>
          <w:szCs w:val="27"/>
        </w:rPr>
        <w:t>Нижне-Баранчинского</w:t>
      </w:r>
      <w:r w:rsidR="000F51CA" w:rsidRPr="00003523">
        <w:rPr>
          <w:szCs w:val="27"/>
        </w:rPr>
        <w:t xml:space="preserve"> завод</w:t>
      </w:r>
      <w:r w:rsidR="000F51CA">
        <w:rPr>
          <w:szCs w:val="27"/>
        </w:rPr>
        <w:t>а</w:t>
      </w:r>
      <w:r w:rsidR="004A630F">
        <w:rPr>
          <w:szCs w:val="27"/>
        </w:rPr>
        <w:t>.</w:t>
      </w:r>
      <w:r w:rsidR="004A630F" w:rsidRPr="004A630F">
        <w:rPr>
          <w:szCs w:val="27"/>
        </w:rPr>
        <w:t xml:space="preserve"> </w:t>
      </w:r>
      <w:r w:rsidR="004A630F" w:rsidRPr="00003523">
        <w:rPr>
          <w:szCs w:val="27"/>
        </w:rPr>
        <w:t>Был создан пруд, для работы использовались водяные и</w:t>
      </w:r>
      <w:r w:rsidR="004A630F">
        <w:rPr>
          <w:rStyle w:val="apple-converted-space"/>
          <w:szCs w:val="27"/>
        </w:rPr>
        <w:t xml:space="preserve"> </w:t>
      </w:r>
      <w:hyperlink r:id="rId9" w:tooltip="Паровая машина" w:history="1">
        <w:r w:rsidR="004A630F" w:rsidRPr="00003523">
          <w:rPr>
            <w:rStyle w:val="af6"/>
            <w:color w:val="auto"/>
            <w:szCs w:val="27"/>
            <w:u w:val="none"/>
          </w:rPr>
          <w:t>паровые двигатели</w:t>
        </w:r>
      </w:hyperlink>
      <w:r w:rsidR="004A630F">
        <w:rPr>
          <w:szCs w:val="27"/>
        </w:rPr>
        <w:t>. На заводе работали</w:t>
      </w:r>
      <w:r w:rsidR="004A630F" w:rsidRPr="00003523">
        <w:rPr>
          <w:szCs w:val="27"/>
        </w:rPr>
        <w:t xml:space="preserve"> </w:t>
      </w:r>
      <w:r w:rsidR="004A630F">
        <w:rPr>
          <w:szCs w:val="27"/>
        </w:rPr>
        <w:t>2</w:t>
      </w:r>
      <w:r w:rsidR="004A630F">
        <w:rPr>
          <w:rStyle w:val="apple-converted-space"/>
          <w:szCs w:val="27"/>
        </w:rPr>
        <w:t> </w:t>
      </w:r>
      <w:hyperlink r:id="rId10" w:tooltip="Доменная печь" w:history="1">
        <w:r w:rsidR="004A630F" w:rsidRPr="00003523">
          <w:rPr>
            <w:rStyle w:val="af6"/>
            <w:color w:val="auto"/>
            <w:szCs w:val="27"/>
            <w:u w:val="none"/>
          </w:rPr>
          <w:t>доменных печи</w:t>
        </w:r>
      </w:hyperlink>
      <w:r w:rsidR="004A630F">
        <w:rPr>
          <w:szCs w:val="27"/>
        </w:rPr>
        <w:t xml:space="preserve"> и 5</w:t>
      </w:r>
      <w:r w:rsidR="004A630F">
        <w:rPr>
          <w:rStyle w:val="apple-converted-space"/>
          <w:szCs w:val="27"/>
        </w:rPr>
        <w:t> </w:t>
      </w:r>
      <w:hyperlink r:id="rId11" w:tooltip="Вагранка" w:history="1">
        <w:r w:rsidR="004A630F" w:rsidRPr="00003523">
          <w:rPr>
            <w:rStyle w:val="af6"/>
            <w:color w:val="auto"/>
            <w:szCs w:val="27"/>
            <w:u w:val="none"/>
          </w:rPr>
          <w:t>вагранок</w:t>
        </w:r>
      </w:hyperlink>
      <w:r w:rsidR="004A630F">
        <w:t>.</w:t>
      </w:r>
    </w:p>
    <w:p w:rsidR="004A630F" w:rsidRDefault="00DB436E" w:rsidP="004A630F">
      <w:pPr>
        <w:pStyle w:val="af0"/>
      </w:pPr>
      <w:r w:rsidRPr="00DB436E">
        <w:t>1757 г.</w:t>
      </w:r>
      <w:r w:rsidR="00185429" w:rsidRPr="00DB436E">
        <w:t xml:space="preserve"> </w:t>
      </w:r>
      <w:r w:rsidRPr="00DB436E">
        <w:t xml:space="preserve">– </w:t>
      </w:r>
      <w:r w:rsidR="00185429" w:rsidRPr="00DB436E">
        <w:t>под руководством графа Шувалова</w:t>
      </w:r>
      <w:r w:rsidR="004A630F">
        <w:t>,</w:t>
      </w:r>
      <w:r w:rsidR="00185429" w:rsidRPr="00DB436E">
        <w:t xml:space="preserve"> профиль </w:t>
      </w:r>
      <w:r w:rsidRPr="00DB436E">
        <w:t>Нижне-Баранчинского завода определяется</w:t>
      </w:r>
      <w:r w:rsidR="00185429" w:rsidRPr="00DB436E">
        <w:t xml:space="preserve"> как чугунолитейный и железоделательный.</w:t>
      </w:r>
      <w:r w:rsidR="004A630F" w:rsidRPr="004A630F">
        <w:rPr>
          <w:szCs w:val="27"/>
        </w:rPr>
        <w:t xml:space="preserve"> </w:t>
      </w:r>
      <w:r w:rsidR="004A630F" w:rsidRPr="00003523">
        <w:rPr>
          <w:szCs w:val="27"/>
        </w:rPr>
        <w:t xml:space="preserve">Железная руда </w:t>
      </w:r>
      <w:r w:rsidR="004A630F">
        <w:rPr>
          <w:szCs w:val="27"/>
        </w:rPr>
        <w:t xml:space="preserve">на завод </w:t>
      </w:r>
      <w:r w:rsidR="004A630F" w:rsidRPr="00003523">
        <w:rPr>
          <w:szCs w:val="27"/>
        </w:rPr>
        <w:t>(магнитный железняк) доставлялась с</w:t>
      </w:r>
      <w:r w:rsidR="004A630F">
        <w:rPr>
          <w:rStyle w:val="apple-converted-space"/>
          <w:szCs w:val="27"/>
        </w:rPr>
        <w:t xml:space="preserve"> </w:t>
      </w:r>
      <w:hyperlink r:id="rId12" w:tooltip="Благодать (гора)" w:history="1">
        <w:r w:rsidR="004A630F" w:rsidRPr="00003523">
          <w:rPr>
            <w:rStyle w:val="af6"/>
            <w:color w:val="auto"/>
            <w:szCs w:val="27"/>
            <w:u w:val="none"/>
          </w:rPr>
          <w:t>горы Благодат</w:t>
        </w:r>
        <w:r w:rsidR="004A630F">
          <w:rPr>
            <w:rStyle w:val="af6"/>
            <w:color w:val="auto"/>
            <w:szCs w:val="27"/>
            <w:u w:val="none"/>
          </w:rPr>
          <w:t>ь</w:t>
        </w:r>
      </w:hyperlink>
      <w:r w:rsidR="004A630F" w:rsidRPr="00003523">
        <w:rPr>
          <w:szCs w:val="27"/>
        </w:rPr>
        <w:t xml:space="preserve">, а ранее </w:t>
      </w:r>
      <w:r w:rsidR="00641847">
        <w:rPr>
          <w:szCs w:val="27"/>
        </w:rPr>
        <w:t xml:space="preserve">– </w:t>
      </w:r>
      <w:r w:rsidR="004A630F" w:rsidRPr="00003523">
        <w:rPr>
          <w:szCs w:val="27"/>
        </w:rPr>
        <w:t>с Балакинского рудника (бурый железняк).</w:t>
      </w:r>
    </w:p>
    <w:p w:rsidR="00185429" w:rsidRPr="00E47EC8" w:rsidRDefault="00E47EC8" w:rsidP="00185429">
      <w:pPr>
        <w:pStyle w:val="af0"/>
      </w:pPr>
      <w:r w:rsidRPr="00E47EC8">
        <w:t>1763 </w:t>
      </w:r>
      <w:r w:rsidR="00185429" w:rsidRPr="00E47EC8">
        <w:t>г</w:t>
      </w:r>
      <w:r w:rsidRPr="00E47EC8">
        <w:t>.</w:t>
      </w:r>
      <w:r w:rsidR="00185429" w:rsidRPr="00E47EC8">
        <w:t xml:space="preserve"> </w:t>
      </w:r>
      <w:r w:rsidRPr="00E47EC8">
        <w:t>–</w:t>
      </w:r>
      <w:r w:rsidR="004A7679" w:rsidRPr="00E47EC8">
        <w:t xml:space="preserve"> </w:t>
      </w:r>
      <w:r w:rsidR="004A630F">
        <w:t>Нижне-Баранчинский завод</w:t>
      </w:r>
      <w:r w:rsidR="004A7679" w:rsidRPr="00E47EC8">
        <w:t xml:space="preserve"> надолго становится поставщиком </w:t>
      </w:r>
      <w:r w:rsidR="00185429" w:rsidRPr="00E47EC8">
        <w:t>ядер для флота</w:t>
      </w:r>
      <w:r w:rsidR="004A7679" w:rsidRPr="00E47EC8">
        <w:t>.</w:t>
      </w:r>
    </w:p>
    <w:p w:rsidR="00003523" w:rsidRPr="00003523" w:rsidRDefault="00003523" w:rsidP="00003523">
      <w:pPr>
        <w:pStyle w:val="af0"/>
        <w:rPr>
          <w:szCs w:val="27"/>
        </w:rPr>
      </w:pPr>
      <w:r>
        <w:rPr>
          <w:szCs w:val="27"/>
        </w:rPr>
        <w:t>1765 г.</w:t>
      </w:r>
      <w:r w:rsidRPr="00003523">
        <w:rPr>
          <w:szCs w:val="27"/>
        </w:rPr>
        <w:t xml:space="preserve"> </w:t>
      </w:r>
      <w:r>
        <w:rPr>
          <w:szCs w:val="27"/>
        </w:rPr>
        <w:t>(30 о</w:t>
      </w:r>
      <w:r w:rsidRPr="00003523">
        <w:rPr>
          <w:szCs w:val="27"/>
        </w:rPr>
        <w:t>ктября</w:t>
      </w:r>
      <w:r>
        <w:rPr>
          <w:szCs w:val="27"/>
        </w:rPr>
        <w:t>)</w:t>
      </w:r>
      <w:r w:rsidRPr="00003523">
        <w:rPr>
          <w:szCs w:val="27"/>
        </w:rPr>
        <w:t xml:space="preserve"> </w:t>
      </w:r>
      <w:r>
        <w:rPr>
          <w:szCs w:val="27"/>
        </w:rPr>
        <w:t>–</w:t>
      </w:r>
      <w:r w:rsidR="0084419E">
        <w:rPr>
          <w:szCs w:val="27"/>
        </w:rPr>
        <w:t xml:space="preserve"> в поселке </w:t>
      </w:r>
      <w:r w:rsidRPr="00003523">
        <w:rPr>
          <w:szCs w:val="27"/>
        </w:rPr>
        <w:t xml:space="preserve">заложен первый </w:t>
      </w:r>
      <w:r w:rsidR="0084419E" w:rsidRPr="00003523">
        <w:rPr>
          <w:szCs w:val="27"/>
        </w:rPr>
        <w:t xml:space="preserve">деревянный однопрестольный </w:t>
      </w:r>
      <w:r w:rsidR="0084419E">
        <w:rPr>
          <w:szCs w:val="27"/>
        </w:rPr>
        <w:t>х</w:t>
      </w:r>
      <w:r w:rsidRPr="00003523">
        <w:rPr>
          <w:szCs w:val="27"/>
        </w:rPr>
        <w:t>рам</w:t>
      </w:r>
      <w:r w:rsidR="0084419E">
        <w:rPr>
          <w:szCs w:val="27"/>
        </w:rPr>
        <w:t xml:space="preserve"> </w:t>
      </w:r>
      <w:r w:rsidRPr="00003523">
        <w:rPr>
          <w:szCs w:val="27"/>
        </w:rPr>
        <w:t>во имя Покрова Божией Матери</w:t>
      </w:r>
      <w:r w:rsidR="0084419E">
        <w:rPr>
          <w:szCs w:val="27"/>
        </w:rPr>
        <w:t>, освященный 9 марта 1768 г</w:t>
      </w:r>
      <w:r w:rsidRPr="00003523">
        <w:rPr>
          <w:szCs w:val="27"/>
        </w:rPr>
        <w:t>.</w:t>
      </w:r>
    </w:p>
    <w:p w:rsidR="00B951AF" w:rsidRDefault="0084419E" w:rsidP="00B951AF">
      <w:pPr>
        <w:pStyle w:val="af0"/>
        <w:rPr>
          <w:color w:val="000000"/>
        </w:rPr>
      </w:pPr>
      <w:r>
        <w:rPr>
          <w:szCs w:val="27"/>
        </w:rPr>
        <w:t>1832-1838 </w:t>
      </w:r>
      <w:r w:rsidR="00003523">
        <w:rPr>
          <w:szCs w:val="27"/>
        </w:rPr>
        <w:t>г</w:t>
      </w:r>
      <w:r>
        <w:rPr>
          <w:szCs w:val="27"/>
        </w:rPr>
        <w:t>г</w:t>
      </w:r>
      <w:r w:rsidR="00003523">
        <w:rPr>
          <w:szCs w:val="27"/>
        </w:rPr>
        <w:t>. –</w:t>
      </w:r>
      <w:r w:rsidR="00003523" w:rsidRPr="00003523">
        <w:rPr>
          <w:szCs w:val="27"/>
        </w:rPr>
        <w:t xml:space="preserve"> </w:t>
      </w:r>
      <w:r>
        <w:rPr>
          <w:szCs w:val="27"/>
        </w:rPr>
        <w:t>период</w:t>
      </w:r>
      <w:r w:rsidR="00003523">
        <w:rPr>
          <w:szCs w:val="27"/>
        </w:rPr>
        <w:t xml:space="preserve"> </w:t>
      </w:r>
      <w:r>
        <w:rPr>
          <w:szCs w:val="27"/>
        </w:rPr>
        <w:t xml:space="preserve">строительства </w:t>
      </w:r>
      <w:r w:rsidR="00003523">
        <w:rPr>
          <w:szCs w:val="27"/>
        </w:rPr>
        <w:t>каменного</w:t>
      </w:r>
      <w:r w:rsidR="00003523" w:rsidRPr="00003523">
        <w:rPr>
          <w:szCs w:val="27"/>
        </w:rPr>
        <w:t xml:space="preserve"> </w:t>
      </w:r>
      <w:r>
        <w:rPr>
          <w:szCs w:val="27"/>
        </w:rPr>
        <w:t>однопрестольного</w:t>
      </w:r>
      <w:r w:rsidRPr="00003523">
        <w:rPr>
          <w:szCs w:val="27"/>
        </w:rPr>
        <w:t xml:space="preserve"> </w:t>
      </w:r>
      <w:r w:rsidR="00003523" w:rsidRPr="00003523">
        <w:rPr>
          <w:szCs w:val="27"/>
        </w:rPr>
        <w:t>храм</w:t>
      </w:r>
      <w:r w:rsidR="00003523">
        <w:rPr>
          <w:szCs w:val="27"/>
        </w:rPr>
        <w:t>а</w:t>
      </w:r>
      <w:r w:rsidR="00003523" w:rsidRPr="00003523">
        <w:rPr>
          <w:szCs w:val="27"/>
        </w:rPr>
        <w:t xml:space="preserve"> </w:t>
      </w:r>
      <w:r>
        <w:rPr>
          <w:szCs w:val="27"/>
        </w:rPr>
        <w:t xml:space="preserve">в </w:t>
      </w:r>
      <w:r w:rsidRPr="00003523">
        <w:rPr>
          <w:szCs w:val="27"/>
        </w:rPr>
        <w:t xml:space="preserve">честь Покрова Божией Матери </w:t>
      </w:r>
      <w:r w:rsidR="00003523" w:rsidRPr="00003523">
        <w:rPr>
          <w:szCs w:val="27"/>
        </w:rPr>
        <w:t>в</w:t>
      </w:r>
      <w:r>
        <w:rPr>
          <w:szCs w:val="27"/>
        </w:rPr>
        <w:t>замен деревянного.</w:t>
      </w:r>
      <w:r w:rsidR="00003523" w:rsidRPr="00003523">
        <w:rPr>
          <w:szCs w:val="27"/>
        </w:rPr>
        <w:t xml:space="preserve"> </w:t>
      </w:r>
      <w:r w:rsidR="004A630F">
        <w:rPr>
          <w:szCs w:val="27"/>
        </w:rPr>
        <w:t>18 ф</w:t>
      </w:r>
      <w:r w:rsidR="0050442D" w:rsidRPr="00003523">
        <w:rPr>
          <w:szCs w:val="27"/>
        </w:rPr>
        <w:t xml:space="preserve">евраля </w:t>
      </w:r>
      <w:r w:rsidR="004A630F">
        <w:rPr>
          <w:szCs w:val="27"/>
        </w:rPr>
        <w:t>1839 г. состоялось освещение</w:t>
      </w:r>
      <w:r w:rsidR="00003523" w:rsidRPr="00003523">
        <w:rPr>
          <w:szCs w:val="27"/>
        </w:rPr>
        <w:t xml:space="preserve"> </w:t>
      </w:r>
      <w:r w:rsidR="004A630F">
        <w:rPr>
          <w:szCs w:val="27"/>
        </w:rPr>
        <w:t xml:space="preserve">возведенного </w:t>
      </w:r>
      <w:r w:rsidR="00003523" w:rsidRPr="00003523">
        <w:rPr>
          <w:szCs w:val="27"/>
        </w:rPr>
        <w:t>храм</w:t>
      </w:r>
      <w:r w:rsidR="004A630F">
        <w:rPr>
          <w:szCs w:val="27"/>
        </w:rPr>
        <w:t>а.</w:t>
      </w:r>
      <w:r w:rsidR="00003523" w:rsidRPr="00003523">
        <w:rPr>
          <w:szCs w:val="27"/>
        </w:rPr>
        <w:t xml:space="preserve"> </w:t>
      </w:r>
      <w:r w:rsidR="0050442D">
        <w:rPr>
          <w:szCs w:val="27"/>
        </w:rPr>
        <w:t>Позднее, в 1860 г.</w:t>
      </w:r>
      <w:r w:rsidR="00003523" w:rsidRPr="00003523">
        <w:rPr>
          <w:szCs w:val="27"/>
        </w:rPr>
        <w:t xml:space="preserve"> были построены приделы, один во имя</w:t>
      </w:r>
      <w:r w:rsidR="0085414E">
        <w:rPr>
          <w:rStyle w:val="apple-converted-space"/>
          <w:szCs w:val="27"/>
        </w:rPr>
        <w:t xml:space="preserve"> </w:t>
      </w:r>
      <w:hyperlink r:id="rId13" w:tooltip="Священномученик" w:history="1">
        <w:r w:rsidR="00003523" w:rsidRPr="00003523">
          <w:rPr>
            <w:rStyle w:val="af6"/>
            <w:color w:val="auto"/>
            <w:szCs w:val="27"/>
            <w:u w:val="none"/>
          </w:rPr>
          <w:t>Священномученика</w:t>
        </w:r>
      </w:hyperlink>
      <w:r w:rsidR="0085414E">
        <w:rPr>
          <w:rStyle w:val="apple-converted-space"/>
          <w:szCs w:val="27"/>
        </w:rPr>
        <w:t xml:space="preserve"> </w:t>
      </w:r>
      <w:hyperlink r:id="rId14" w:tooltip="Власий Севастийский" w:history="1">
        <w:r w:rsidR="00003523" w:rsidRPr="00003523">
          <w:rPr>
            <w:rStyle w:val="af6"/>
            <w:color w:val="auto"/>
            <w:szCs w:val="27"/>
            <w:u w:val="none"/>
          </w:rPr>
          <w:t>Власия Севастийского</w:t>
        </w:r>
      </w:hyperlink>
      <w:r w:rsidR="00003523" w:rsidRPr="00003523">
        <w:rPr>
          <w:szCs w:val="27"/>
        </w:rPr>
        <w:t xml:space="preserve">, другой во имя первоверховных Апостолов Петра и </w:t>
      </w:r>
      <w:r w:rsidR="00003523" w:rsidRPr="00492A2A">
        <w:rPr>
          <w:szCs w:val="27"/>
        </w:rPr>
        <w:t>Павла.</w:t>
      </w:r>
      <w:r w:rsidR="0085414E">
        <w:t xml:space="preserve"> В годы советской власти храм </w:t>
      </w:r>
      <w:r w:rsidR="00492A2A" w:rsidRPr="00492A2A">
        <w:t>был снесен.</w:t>
      </w:r>
    </w:p>
    <w:p w:rsidR="00172907" w:rsidRDefault="00172907" w:rsidP="00172907">
      <w:pPr>
        <w:pStyle w:val="af0"/>
      </w:pPr>
      <w:r w:rsidRPr="000B4D21">
        <w:lastRenderedPageBreak/>
        <w:t>К началу ХХ века в поселке было четыре тысячи жителей, два-три десятка каменных домов и более восьмисот дворов.</w:t>
      </w:r>
    </w:p>
    <w:p w:rsidR="00003523" w:rsidRPr="00003523" w:rsidRDefault="00003523" w:rsidP="00003523">
      <w:pPr>
        <w:pStyle w:val="af0"/>
        <w:rPr>
          <w:szCs w:val="27"/>
        </w:rPr>
      </w:pPr>
      <w:r w:rsidRPr="00003523">
        <w:rPr>
          <w:szCs w:val="27"/>
        </w:rPr>
        <w:t>1916</w:t>
      </w:r>
      <w:r>
        <w:rPr>
          <w:szCs w:val="27"/>
        </w:rPr>
        <w:t xml:space="preserve"> г. – </w:t>
      </w:r>
      <w:r w:rsidR="00EC4186">
        <w:rPr>
          <w:szCs w:val="27"/>
        </w:rPr>
        <w:t xml:space="preserve">в поселок </w:t>
      </w:r>
      <w:r w:rsidRPr="00003523">
        <w:rPr>
          <w:szCs w:val="27"/>
        </w:rPr>
        <w:t>эвакуирован электромеханический</w:t>
      </w:r>
      <w:r w:rsidR="00EC4186">
        <w:rPr>
          <w:rStyle w:val="apple-converted-space"/>
          <w:szCs w:val="27"/>
        </w:rPr>
        <w:t xml:space="preserve"> </w:t>
      </w:r>
      <w:hyperlink r:id="rId15" w:tooltip="Таллинский завод " w:history="1">
        <w:r w:rsidRPr="00003523">
          <w:rPr>
            <w:rStyle w:val="af6"/>
            <w:color w:val="auto"/>
            <w:szCs w:val="27"/>
            <w:u w:val="none"/>
          </w:rPr>
          <w:t>завод «Вольта»</w:t>
        </w:r>
      </w:hyperlink>
      <w:r w:rsidRPr="00003523">
        <w:rPr>
          <w:szCs w:val="27"/>
        </w:rPr>
        <w:t>, ставший основой для создания Баранчинского электромеханического завода.</w:t>
      </w:r>
    </w:p>
    <w:p w:rsidR="00003523" w:rsidRDefault="00120766" w:rsidP="00003523">
      <w:pPr>
        <w:pStyle w:val="af0"/>
        <w:rPr>
          <w:szCs w:val="27"/>
        </w:rPr>
      </w:pPr>
      <w:r>
        <w:rPr>
          <w:szCs w:val="27"/>
        </w:rPr>
        <w:t>1921 г.</w:t>
      </w:r>
      <w:r w:rsidR="00003523" w:rsidRPr="00003523">
        <w:rPr>
          <w:szCs w:val="27"/>
        </w:rPr>
        <w:t xml:space="preserve"> </w:t>
      </w:r>
      <w:r>
        <w:rPr>
          <w:szCs w:val="27"/>
        </w:rPr>
        <w:t xml:space="preserve">– </w:t>
      </w:r>
      <w:r w:rsidR="00003523" w:rsidRPr="00003523">
        <w:rPr>
          <w:szCs w:val="27"/>
        </w:rPr>
        <w:t xml:space="preserve">на </w:t>
      </w:r>
      <w:r w:rsidR="00EC4186">
        <w:rPr>
          <w:szCs w:val="27"/>
        </w:rPr>
        <w:t>Баранчинском электромеханическом заводе впервые на Урале</w:t>
      </w:r>
      <w:r w:rsidR="00003523" w:rsidRPr="00003523">
        <w:rPr>
          <w:szCs w:val="27"/>
        </w:rPr>
        <w:t xml:space="preserve"> организовано промышленное производство электрических машин.</w:t>
      </w:r>
    </w:p>
    <w:p w:rsidR="00E47EC8" w:rsidRPr="00E47EC8" w:rsidRDefault="00E47EC8" w:rsidP="00E47EC8">
      <w:pPr>
        <w:pStyle w:val="af0"/>
      </w:pPr>
      <w:r w:rsidRPr="00E47EC8">
        <w:t xml:space="preserve">1921 г. – </w:t>
      </w:r>
      <w:r w:rsidR="00EC4186">
        <w:t xml:space="preserve">Баранчинский электромеханический </w:t>
      </w:r>
      <w:r w:rsidRPr="00E47EC8">
        <w:t>завод перешел на выпуск элект</w:t>
      </w:r>
      <w:r w:rsidR="00EC4186">
        <w:t>рических машин: электродвигателей и электрогенераторов</w:t>
      </w:r>
      <w:r w:rsidRPr="00E47EC8">
        <w:t>.</w:t>
      </w:r>
    </w:p>
    <w:p w:rsidR="00003523" w:rsidRPr="00003523" w:rsidRDefault="00003523" w:rsidP="00003523">
      <w:pPr>
        <w:pStyle w:val="af0"/>
        <w:rPr>
          <w:szCs w:val="27"/>
        </w:rPr>
      </w:pPr>
      <w:r w:rsidRPr="00003523">
        <w:rPr>
          <w:szCs w:val="27"/>
        </w:rPr>
        <w:t>1928</w:t>
      </w:r>
      <w:r w:rsidR="00120766">
        <w:rPr>
          <w:szCs w:val="27"/>
        </w:rPr>
        <w:t> </w:t>
      </w:r>
      <w:r w:rsidR="00120766">
        <w:t>г.</w:t>
      </w:r>
      <w:r w:rsidRPr="00003523">
        <w:rPr>
          <w:szCs w:val="27"/>
        </w:rPr>
        <w:t xml:space="preserve"> </w:t>
      </w:r>
      <w:r w:rsidR="00120766">
        <w:rPr>
          <w:szCs w:val="27"/>
        </w:rPr>
        <w:t xml:space="preserve">– </w:t>
      </w:r>
      <w:r w:rsidRPr="00003523">
        <w:rPr>
          <w:szCs w:val="27"/>
        </w:rPr>
        <w:t>населённ</w:t>
      </w:r>
      <w:r w:rsidR="00EC4186">
        <w:rPr>
          <w:szCs w:val="27"/>
        </w:rPr>
        <w:t xml:space="preserve">ому пункту присвоен </w:t>
      </w:r>
      <w:r w:rsidRPr="00003523">
        <w:rPr>
          <w:szCs w:val="27"/>
        </w:rPr>
        <w:t>статус</w:t>
      </w:r>
      <w:r w:rsidR="00EC4186">
        <w:rPr>
          <w:rStyle w:val="apple-converted-space"/>
          <w:szCs w:val="27"/>
        </w:rPr>
        <w:t xml:space="preserve"> </w:t>
      </w:r>
      <w:hyperlink r:id="rId16" w:tooltip="Посёлок городского типа" w:history="1">
        <w:r w:rsidRPr="00003523">
          <w:rPr>
            <w:rStyle w:val="af6"/>
            <w:color w:val="auto"/>
            <w:szCs w:val="27"/>
            <w:u w:val="none"/>
          </w:rPr>
          <w:t>посёлка городского типа</w:t>
        </w:r>
      </w:hyperlink>
      <w:r w:rsidRPr="00003523">
        <w:rPr>
          <w:szCs w:val="27"/>
        </w:rPr>
        <w:t>.</w:t>
      </w:r>
    </w:p>
    <w:p w:rsidR="00003523" w:rsidRPr="00003523" w:rsidRDefault="00120766" w:rsidP="00003523">
      <w:pPr>
        <w:pStyle w:val="af0"/>
        <w:rPr>
          <w:szCs w:val="27"/>
        </w:rPr>
      </w:pPr>
      <w:r>
        <w:rPr>
          <w:szCs w:val="27"/>
        </w:rPr>
        <w:t>1940 г.</w:t>
      </w:r>
      <w:r w:rsidR="00003523" w:rsidRPr="00003523">
        <w:rPr>
          <w:szCs w:val="27"/>
        </w:rPr>
        <w:t xml:space="preserve"> </w:t>
      </w:r>
      <w:r>
        <w:rPr>
          <w:szCs w:val="27"/>
        </w:rPr>
        <w:t xml:space="preserve">– </w:t>
      </w:r>
      <w:r w:rsidR="00E47EC8" w:rsidRPr="00E47EC8">
        <w:t>решением Президиума Верховного Совета СССР</w:t>
      </w:r>
      <w:r w:rsidR="00E47EC8" w:rsidRPr="00003523">
        <w:rPr>
          <w:szCs w:val="27"/>
        </w:rPr>
        <w:t xml:space="preserve"> </w:t>
      </w:r>
      <w:r w:rsidR="00003523" w:rsidRPr="00627FD0">
        <w:rPr>
          <w:szCs w:val="27"/>
        </w:rPr>
        <w:t xml:space="preserve">Баранчинскому электромеханическому заводу присвоено почётное звание </w:t>
      </w:r>
      <w:r w:rsidR="00627FD0" w:rsidRPr="00627FD0">
        <w:t>Государственного союзного завода имени М.И. Калинина</w:t>
      </w:r>
      <w:r w:rsidR="00003523" w:rsidRPr="00627FD0">
        <w:rPr>
          <w:szCs w:val="27"/>
        </w:rPr>
        <w:t>.</w:t>
      </w:r>
    </w:p>
    <w:p w:rsidR="00E47EC8" w:rsidRPr="00627FD0" w:rsidRDefault="00627FD0" w:rsidP="00E47EC8">
      <w:pPr>
        <w:pStyle w:val="af0"/>
      </w:pPr>
      <w:r w:rsidRPr="00627FD0">
        <w:t xml:space="preserve">1941 г. – </w:t>
      </w:r>
      <w:r w:rsidR="00EC4186">
        <w:rPr>
          <w:szCs w:val="27"/>
        </w:rPr>
        <w:t>Баранчинский электромеханический завод</w:t>
      </w:r>
      <w:r w:rsidR="00EC4186" w:rsidRPr="00EC4186">
        <w:t xml:space="preserve"> </w:t>
      </w:r>
      <w:r w:rsidR="00EC4186">
        <w:t>им. </w:t>
      </w:r>
      <w:r w:rsidR="00EC4186" w:rsidRPr="00627FD0">
        <w:t>М.И. Калинина</w:t>
      </w:r>
      <w:r w:rsidR="00EC4186" w:rsidRPr="00627FD0">
        <w:rPr>
          <w:szCs w:val="27"/>
        </w:rPr>
        <w:t xml:space="preserve"> </w:t>
      </w:r>
      <w:r w:rsidRPr="00627FD0">
        <w:t xml:space="preserve">становится </w:t>
      </w:r>
      <w:r w:rsidR="00E47EC8" w:rsidRPr="00627FD0">
        <w:t>головным разработчиком электрических ма</w:t>
      </w:r>
      <w:r w:rsidRPr="00627FD0">
        <w:t>шин мощностью до 400 </w:t>
      </w:r>
      <w:r w:rsidR="00E47EC8" w:rsidRPr="00627FD0">
        <w:t>кВт общепромышленного и специального назначения.</w:t>
      </w:r>
    </w:p>
    <w:p w:rsidR="00003523" w:rsidRPr="00003523" w:rsidRDefault="00120766" w:rsidP="00003523">
      <w:pPr>
        <w:pStyle w:val="af0"/>
        <w:rPr>
          <w:szCs w:val="27"/>
        </w:rPr>
      </w:pPr>
      <w:r>
        <w:rPr>
          <w:szCs w:val="27"/>
        </w:rPr>
        <w:t>1944 г. –</w:t>
      </w:r>
      <w:r w:rsidR="00003523" w:rsidRPr="00003523">
        <w:rPr>
          <w:szCs w:val="27"/>
        </w:rPr>
        <w:t xml:space="preserve"> коллектив </w:t>
      </w:r>
      <w:r w:rsidR="00EC4186">
        <w:rPr>
          <w:szCs w:val="27"/>
        </w:rPr>
        <w:t>Баранчинск</w:t>
      </w:r>
      <w:r w:rsidR="00BB7E28">
        <w:rPr>
          <w:szCs w:val="27"/>
        </w:rPr>
        <w:t>ого</w:t>
      </w:r>
      <w:r w:rsidR="00EC4186">
        <w:rPr>
          <w:szCs w:val="27"/>
        </w:rPr>
        <w:t xml:space="preserve"> электромеханическ</w:t>
      </w:r>
      <w:r w:rsidR="00BB7E28">
        <w:rPr>
          <w:szCs w:val="27"/>
        </w:rPr>
        <w:t>ого</w:t>
      </w:r>
      <w:r w:rsidR="00EC4186">
        <w:rPr>
          <w:szCs w:val="27"/>
        </w:rPr>
        <w:t xml:space="preserve"> завод</w:t>
      </w:r>
      <w:r w:rsidR="00BB7E28">
        <w:rPr>
          <w:szCs w:val="27"/>
        </w:rPr>
        <w:t>а</w:t>
      </w:r>
      <w:r w:rsidR="00EC4186" w:rsidRPr="00EC4186">
        <w:t xml:space="preserve"> </w:t>
      </w:r>
      <w:r w:rsidR="00EC4186">
        <w:t>им. </w:t>
      </w:r>
      <w:r w:rsidR="00EC4186" w:rsidRPr="00627FD0">
        <w:t>М.И. Калинина</w:t>
      </w:r>
      <w:r w:rsidR="00003523" w:rsidRPr="00003523">
        <w:rPr>
          <w:szCs w:val="27"/>
        </w:rPr>
        <w:t xml:space="preserve"> награжден</w:t>
      </w:r>
      <w:r w:rsidR="00EC4186">
        <w:rPr>
          <w:szCs w:val="27"/>
        </w:rPr>
        <w:t xml:space="preserve"> </w:t>
      </w:r>
      <w:hyperlink r:id="rId17" w:tooltip="Орден Ленина" w:history="1">
        <w:r w:rsidR="00003523" w:rsidRPr="00003523">
          <w:rPr>
            <w:rStyle w:val="af6"/>
            <w:color w:val="auto"/>
            <w:szCs w:val="27"/>
            <w:u w:val="none"/>
          </w:rPr>
          <w:t>орденом Ленина</w:t>
        </w:r>
      </w:hyperlink>
      <w:r w:rsidR="00003523" w:rsidRPr="00003523">
        <w:rPr>
          <w:szCs w:val="27"/>
        </w:rPr>
        <w:t>, а в 1946</w:t>
      </w:r>
      <w:r w:rsidR="00003523" w:rsidRPr="00003523">
        <w:rPr>
          <w:rStyle w:val="apple-converted-space"/>
          <w:szCs w:val="27"/>
        </w:rPr>
        <w:t> </w:t>
      </w:r>
      <w:r w:rsidR="00EC4186">
        <w:rPr>
          <w:rStyle w:val="apple-converted-space"/>
          <w:szCs w:val="27"/>
        </w:rPr>
        <w:t xml:space="preserve">г. – </w:t>
      </w:r>
      <w:hyperlink r:id="rId18" w:history="1">
        <w:r w:rsidR="00003523" w:rsidRPr="00003523">
          <w:rPr>
            <w:rStyle w:val="af6"/>
            <w:color w:val="auto"/>
            <w:szCs w:val="27"/>
            <w:u w:val="none"/>
          </w:rPr>
          <w:t>переходящим Красным Знаменем</w:t>
        </w:r>
      </w:hyperlink>
      <w:r w:rsidR="00003523" w:rsidRPr="00003523">
        <w:rPr>
          <w:rStyle w:val="apple-converted-space"/>
          <w:szCs w:val="27"/>
        </w:rPr>
        <w:t> </w:t>
      </w:r>
      <w:hyperlink r:id="rId19" w:tooltip="Государственный комитет обороны (СССР)" w:history="1">
        <w:r w:rsidR="00003523" w:rsidRPr="00003523">
          <w:rPr>
            <w:rStyle w:val="af6"/>
            <w:color w:val="auto"/>
            <w:szCs w:val="27"/>
            <w:u w:val="none"/>
          </w:rPr>
          <w:t>Государственного Комитета Обороны</w:t>
        </w:r>
      </w:hyperlink>
      <w:r w:rsidR="00EC4186">
        <w:rPr>
          <w:rStyle w:val="apple-converted-space"/>
          <w:szCs w:val="27"/>
        </w:rPr>
        <w:t xml:space="preserve"> </w:t>
      </w:r>
      <w:r w:rsidR="00003523" w:rsidRPr="00003523">
        <w:rPr>
          <w:szCs w:val="27"/>
        </w:rPr>
        <w:t>на вечное хранение.</w:t>
      </w:r>
    </w:p>
    <w:p w:rsidR="00003523" w:rsidRDefault="00120766" w:rsidP="00003523">
      <w:pPr>
        <w:pStyle w:val="af0"/>
        <w:rPr>
          <w:szCs w:val="27"/>
        </w:rPr>
      </w:pPr>
      <w:r>
        <w:rPr>
          <w:szCs w:val="27"/>
        </w:rPr>
        <w:t>1957 г.</w:t>
      </w:r>
      <w:r w:rsidR="00003523" w:rsidRPr="00003523">
        <w:rPr>
          <w:szCs w:val="27"/>
        </w:rPr>
        <w:t xml:space="preserve"> </w:t>
      </w:r>
      <w:r w:rsidR="000728C6">
        <w:rPr>
          <w:szCs w:val="27"/>
        </w:rPr>
        <w:t xml:space="preserve">– </w:t>
      </w:r>
      <w:r w:rsidR="00003523" w:rsidRPr="00003523">
        <w:rPr>
          <w:szCs w:val="27"/>
        </w:rPr>
        <w:t xml:space="preserve">за заслуги в освоении производства новой электротехнической продукции для нужд обороны страны </w:t>
      </w:r>
      <w:r w:rsidR="00BB7E28">
        <w:rPr>
          <w:szCs w:val="27"/>
        </w:rPr>
        <w:t>Баранчинский электромеханический завод</w:t>
      </w:r>
      <w:r w:rsidR="00BB7E28" w:rsidRPr="00EC4186">
        <w:t xml:space="preserve"> </w:t>
      </w:r>
      <w:r w:rsidR="00003523" w:rsidRPr="00003523">
        <w:rPr>
          <w:szCs w:val="27"/>
        </w:rPr>
        <w:t>награждён</w:t>
      </w:r>
      <w:r w:rsidR="00BB7E28">
        <w:rPr>
          <w:rStyle w:val="apple-converted-space"/>
          <w:szCs w:val="27"/>
        </w:rPr>
        <w:t xml:space="preserve"> </w:t>
      </w:r>
      <w:hyperlink r:id="rId20" w:tooltip="Орден Трудового Красного Знамени" w:history="1">
        <w:r w:rsidR="00003523" w:rsidRPr="00003523">
          <w:rPr>
            <w:rStyle w:val="af6"/>
            <w:color w:val="auto"/>
            <w:szCs w:val="27"/>
            <w:u w:val="none"/>
          </w:rPr>
          <w:t>орденом Трудового Красного Знамени</w:t>
        </w:r>
      </w:hyperlink>
      <w:r w:rsidR="00003523" w:rsidRPr="00003523">
        <w:rPr>
          <w:szCs w:val="27"/>
        </w:rPr>
        <w:t>.</w:t>
      </w:r>
    </w:p>
    <w:p w:rsidR="00627FD0" w:rsidRPr="00627FD0" w:rsidRDefault="00627FD0" w:rsidP="00627FD0">
      <w:pPr>
        <w:pStyle w:val="af0"/>
      </w:pPr>
      <w:r w:rsidRPr="00627FD0">
        <w:t xml:space="preserve">1993 г. </w:t>
      </w:r>
      <w:r w:rsidR="00BB7E28">
        <w:t xml:space="preserve">– </w:t>
      </w:r>
      <w:r w:rsidRPr="00627FD0">
        <w:t xml:space="preserve">предприятие </w:t>
      </w:r>
      <w:r w:rsidR="00BB7E28">
        <w:rPr>
          <w:szCs w:val="27"/>
        </w:rPr>
        <w:t>Баранчинский электромеханический завод</w:t>
      </w:r>
      <w:r w:rsidR="00BB7E28" w:rsidRPr="00EC4186">
        <w:t xml:space="preserve"> </w:t>
      </w:r>
      <w:r w:rsidRPr="00627FD0">
        <w:t xml:space="preserve">становится акционерным обществом. </w:t>
      </w:r>
      <w:r w:rsidR="00BB7E28">
        <w:t>Предприятие я</w:t>
      </w:r>
      <w:r w:rsidRPr="00627FD0">
        <w:t>вляется поставщиком электрических машин для всех родов войск Министерства Обороны, всех отраслей народного хозяйст</w:t>
      </w:r>
      <w:r w:rsidR="00B951AF">
        <w:t>ва и иностранного заказчика (56 </w:t>
      </w:r>
      <w:r w:rsidRPr="00627FD0">
        <w:t>стран мира).</w:t>
      </w:r>
    </w:p>
    <w:p w:rsidR="00627FD0" w:rsidRPr="00627FD0" w:rsidRDefault="00627FD0" w:rsidP="00627FD0">
      <w:pPr>
        <w:pStyle w:val="af0"/>
      </w:pPr>
      <w:r w:rsidRPr="00627FD0">
        <w:t>1993-2000 гг. –</w:t>
      </w:r>
      <w:r w:rsidR="00BB7E28">
        <w:t xml:space="preserve"> после практически полного исчезновения госзаказа</w:t>
      </w:r>
      <w:r w:rsidRPr="00627FD0">
        <w:t xml:space="preserve"> на предприятии </w:t>
      </w:r>
      <w:r w:rsidR="00A6596F">
        <w:t xml:space="preserve">Баранчинский электромеханический завод </w:t>
      </w:r>
      <w:r w:rsidRPr="00627FD0">
        <w:t>проведена крупная конверсия выпускаемой продукции.</w:t>
      </w:r>
    </w:p>
    <w:p w:rsidR="00627FD0" w:rsidRDefault="00627FD0" w:rsidP="00627FD0">
      <w:pPr>
        <w:pStyle w:val="af0"/>
      </w:pPr>
      <w:r w:rsidRPr="001D10A9">
        <w:t xml:space="preserve">2001 г. – руководством </w:t>
      </w:r>
      <w:r w:rsidR="00A6596F">
        <w:t xml:space="preserve">Баранчинского электромеханического </w:t>
      </w:r>
      <w:r w:rsidRPr="001D10A9">
        <w:t>завода принята новая производственная политика, направленная на постепенный уход от производства комплектующих изделий</w:t>
      </w:r>
      <w:r w:rsidR="00A6596F">
        <w:t xml:space="preserve">. </w:t>
      </w:r>
      <w:r w:rsidRPr="001D10A9">
        <w:t>Предприятие начинает производство готовой продукции, в частности</w:t>
      </w:r>
      <w:r w:rsidR="00A6596F">
        <w:t>,</w:t>
      </w:r>
      <w:r w:rsidRPr="001D10A9">
        <w:t xml:space="preserve"> дизельэлектростанций в д</w:t>
      </w:r>
      <w:r w:rsidR="00A6596F">
        <w:t>иапазоне мощностей от 16 до 315 </w:t>
      </w:r>
      <w:r w:rsidRPr="001D10A9">
        <w:t>кВт.</w:t>
      </w:r>
    </w:p>
    <w:p w:rsidR="001D10A9" w:rsidRDefault="00492A2A" w:rsidP="001D10A9">
      <w:pPr>
        <w:pStyle w:val="af0"/>
      </w:pPr>
      <w:r w:rsidRPr="00492A2A">
        <w:lastRenderedPageBreak/>
        <w:t>2001 г. –</w:t>
      </w:r>
      <w:r w:rsidR="001D10A9" w:rsidRPr="00492A2A">
        <w:t xml:space="preserve"> сгорел деревянный</w:t>
      </w:r>
      <w:r w:rsidR="0085414E">
        <w:rPr>
          <w:rStyle w:val="apple-converted-space"/>
          <w:szCs w:val="28"/>
        </w:rPr>
        <w:t xml:space="preserve"> </w:t>
      </w:r>
      <w:r w:rsidR="001D10A9" w:rsidRPr="0085414E">
        <w:t>храм</w:t>
      </w:r>
      <w:r w:rsidR="001D10A9" w:rsidRPr="00492A2A">
        <w:t>, построенный на месте снесенного</w:t>
      </w:r>
      <w:r w:rsidRPr="00492A2A">
        <w:t xml:space="preserve"> </w:t>
      </w:r>
      <w:r>
        <w:t>в</w:t>
      </w:r>
      <w:r w:rsidRPr="00492A2A">
        <w:t xml:space="preserve"> годы советской власти</w:t>
      </w:r>
      <w:r w:rsidRPr="00492A2A">
        <w:rPr>
          <w:szCs w:val="27"/>
        </w:rPr>
        <w:t xml:space="preserve"> каменного храма в честь Покрова Божией Матери</w:t>
      </w:r>
      <w:r w:rsidRPr="00492A2A">
        <w:t>.</w:t>
      </w:r>
    </w:p>
    <w:p w:rsidR="00627FD0" w:rsidRPr="001D10A9" w:rsidRDefault="00A6596F" w:rsidP="00627FD0">
      <w:pPr>
        <w:pStyle w:val="af0"/>
      </w:pPr>
      <w:r>
        <w:t>2002-2012 гг.</w:t>
      </w:r>
      <w:r w:rsidR="00627FD0" w:rsidRPr="001D10A9">
        <w:t xml:space="preserve"> </w:t>
      </w:r>
      <w:r>
        <w:t xml:space="preserve">– на предприятии </w:t>
      </w:r>
      <w:r w:rsidR="00641847">
        <w:t>Баранчинский электромеханический завод</w:t>
      </w:r>
      <w:r w:rsidR="00641847" w:rsidRPr="001D10A9">
        <w:t xml:space="preserve"> </w:t>
      </w:r>
      <w:r w:rsidR="00627FD0" w:rsidRPr="001D10A9">
        <w:t>освоены более 100 новых видов продукции, в т.ч.: дизельные электростанции различных форм исполнения и автоматизации в д</w:t>
      </w:r>
      <w:r w:rsidR="00B951AF">
        <w:t>иапазоне мощностей от 16 до 315 </w:t>
      </w:r>
      <w:r w:rsidR="00627FD0" w:rsidRPr="001D10A9">
        <w:t>кВт, электродвигатели с выс</w:t>
      </w:r>
      <w:r w:rsidR="00B951AF">
        <w:t>отой оси вращения 250, 315, 450 </w:t>
      </w:r>
      <w:r w:rsidR="00627FD0" w:rsidRPr="001D10A9">
        <w:t>мм, новые модификации электрических генераторов.</w:t>
      </w:r>
    </w:p>
    <w:p w:rsidR="00627FD0" w:rsidRPr="001D10A9" w:rsidRDefault="00A6596F" w:rsidP="00627FD0">
      <w:pPr>
        <w:pStyle w:val="af0"/>
      </w:pPr>
      <w:r>
        <w:t>2013 г. –</w:t>
      </w:r>
      <w:r w:rsidR="00641847">
        <w:t xml:space="preserve"> </w:t>
      </w:r>
      <w:r w:rsidR="00627FD0" w:rsidRPr="001D10A9">
        <w:t xml:space="preserve">на предприятии </w:t>
      </w:r>
      <w:r w:rsidR="00641847">
        <w:t>Баранчинский электромеханический завод</w:t>
      </w:r>
      <w:r w:rsidR="00641847" w:rsidRPr="001D10A9">
        <w:t xml:space="preserve"> </w:t>
      </w:r>
      <w:r w:rsidR="00627FD0" w:rsidRPr="001D10A9">
        <w:t>действуют следующие виды приемки продукции: Российский Морской Регистр судоходства, Российский Речной Регистр, Представительство Заказчика МО РФ, ОТК общепромышленного назначения. Проведена сертификация производства по станд</w:t>
      </w:r>
      <w:r w:rsidR="00B951AF">
        <w:t>арту ГОСТ Р ИСО </w:t>
      </w:r>
      <w:r w:rsidR="00627FD0" w:rsidRPr="001D10A9">
        <w:t>9001-2008.</w:t>
      </w:r>
    </w:p>
    <w:p w:rsidR="004357D6" w:rsidRDefault="004357D6" w:rsidP="004357D6">
      <w:pPr>
        <w:pStyle w:val="2"/>
        <w:jc w:val="center"/>
      </w:pPr>
      <w:bookmarkStart w:id="6" w:name="_Toc373000147"/>
      <w:r w:rsidRPr="00F22259">
        <w:t>Климат</w:t>
      </w:r>
      <w:bookmarkEnd w:id="6"/>
    </w:p>
    <w:p w:rsidR="007467A8" w:rsidRDefault="007467A8" w:rsidP="007467A8">
      <w:pPr>
        <w:pStyle w:val="affa"/>
      </w:pPr>
      <w:bookmarkStart w:id="7" w:name="_Toc311403344"/>
      <w:r>
        <w:t>Общая характеристика климата</w:t>
      </w:r>
    </w:p>
    <w:p w:rsidR="007467A8" w:rsidRDefault="007467A8" w:rsidP="007467A8">
      <w:pPr>
        <w:pStyle w:val="af0"/>
      </w:pPr>
      <w:r>
        <w:t>Приводимая ниже характеристика климата составлена по материалам наблюдений метеостанции «Кушва».</w:t>
      </w:r>
    </w:p>
    <w:p w:rsidR="007467A8" w:rsidRDefault="007467A8" w:rsidP="007467A8">
      <w:pPr>
        <w:pStyle w:val="af0"/>
        <w:rPr>
          <w:highlight w:val="cyan"/>
        </w:rPr>
      </w:pPr>
      <w:r>
        <w:t>Климат поселка Баранчинский континентальный, о чем свидетельствуют годовые и суточные колебания почти всех метеорологических элементов. Район и подрайон строительства – 1в.</w:t>
      </w:r>
    </w:p>
    <w:p w:rsidR="007467A8" w:rsidRDefault="007467A8" w:rsidP="007467A8">
      <w:pPr>
        <w:pStyle w:val="af0"/>
      </w:pPr>
      <w:r>
        <w:t>Сезоны года выражены отчетливо. Зима морозная, продолжительная, с обилием снега. Характерной особенностью температурного режима в весенний период является резкое колебание температуры со сменой теплых дней на холодные, сопровождаемые утренними заморозками со снегопадом. Лето относительно теплое, короткое. В таблице </w:t>
      </w:r>
      <w:r w:rsidR="007375E5">
        <w:t>1</w:t>
      </w:r>
      <w:r>
        <w:t xml:space="preserve"> представлены </w:t>
      </w:r>
      <w:r>
        <w:rPr>
          <w:szCs w:val="15"/>
        </w:rPr>
        <w:t xml:space="preserve">характеристики </w:t>
      </w:r>
      <w:r>
        <w:t>годовой амплитуды колебаний те</w:t>
      </w:r>
      <w:r w:rsidR="004B28EE">
        <w:t>мпературы на территории п. Баранчинский</w:t>
      </w:r>
      <w:r>
        <w:t xml:space="preserve"> за многолетний период.</w:t>
      </w:r>
    </w:p>
    <w:p w:rsidR="007467A8" w:rsidRDefault="007467A8" w:rsidP="007467A8">
      <w:pPr>
        <w:pStyle w:val="aff8"/>
        <w:ind w:left="0"/>
      </w:pPr>
      <w:r>
        <w:t>Годовая амплитуда колебаний температуры на территории п. Баранчинский за многолетний период</w:t>
      </w:r>
    </w:p>
    <w:p w:rsidR="007467A8" w:rsidRPr="00DF2FA0" w:rsidRDefault="004B28EE" w:rsidP="007467A8">
      <w:pPr>
        <w:pStyle w:val="aff8"/>
        <w:jc w:val="right"/>
        <w:rPr>
          <w:b w:val="0"/>
        </w:rPr>
      </w:pPr>
      <w:r>
        <w:rPr>
          <w:b w:val="0"/>
        </w:rPr>
        <w:t>Таблица </w:t>
      </w:r>
      <w:r w:rsidR="007375E5">
        <w:rPr>
          <w:b w:val="0"/>
        </w:rPr>
        <w:t>1</w:t>
      </w: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3"/>
        <w:gridCol w:w="508"/>
        <w:gridCol w:w="689"/>
        <w:gridCol w:w="631"/>
        <w:gridCol w:w="473"/>
        <w:gridCol w:w="681"/>
        <w:gridCol w:w="593"/>
        <w:gridCol w:w="710"/>
        <w:gridCol w:w="567"/>
        <w:gridCol w:w="567"/>
        <w:gridCol w:w="567"/>
        <w:gridCol w:w="710"/>
        <w:gridCol w:w="569"/>
        <w:gridCol w:w="588"/>
      </w:tblGrid>
      <w:tr w:rsidR="007467A8" w:rsidTr="007467A8">
        <w:trPr>
          <w:trHeight w:val="397"/>
        </w:trPr>
        <w:tc>
          <w:tcPr>
            <w:tcW w:w="81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Температура</w:t>
            </w:r>
          </w:p>
        </w:tc>
        <w:tc>
          <w:tcPr>
            <w:tcW w:w="271"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Янв.</w:t>
            </w:r>
          </w:p>
        </w:tc>
        <w:tc>
          <w:tcPr>
            <w:tcW w:w="36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Февр.</w:t>
            </w:r>
          </w:p>
        </w:tc>
        <w:tc>
          <w:tcPr>
            <w:tcW w:w="33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Март</w:t>
            </w:r>
          </w:p>
        </w:tc>
        <w:tc>
          <w:tcPr>
            <w:tcW w:w="25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Апр.</w:t>
            </w:r>
          </w:p>
        </w:tc>
        <w:tc>
          <w:tcPr>
            <w:tcW w:w="36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Май</w:t>
            </w:r>
          </w:p>
        </w:tc>
        <w:tc>
          <w:tcPr>
            <w:tcW w:w="31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Июнь</w:t>
            </w:r>
          </w:p>
        </w:tc>
        <w:tc>
          <w:tcPr>
            <w:tcW w:w="378"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Июль</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Авг.</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Сент.</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Окт.</w:t>
            </w:r>
          </w:p>
        </w:tc>
        <w:tc>
          <w:tcPr>
            <w:tcW w:w="378"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Нояб.</w:t>
            </w:r>
          </w:p>
        </w:tc>
        <w:tc>
          <w:tcPr>
            <w:tcW w:w="30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Дек.</w:t>
            </w:r>
          </w:p>
        </w:tc>
        <w:tc>
          <w:tcPr>
            <w:tcW w:w="31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Год</w:t>
            </w:r>
          </w:p>
        </w:tc>
      </w:tr>
      <w:tr w:rsidR="007467A8" w:rsidTr="007467A8">
        <w:trPr>
          <w:trHeight w:val="397"/>
        </w:trPr>
        <w:tc>
          <w:tcPr>
            <w:tcW w:w="81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rPr>
                <w:sz w:val="22"/>
                <w:szCs w:val="22"/>
              </w:rPr>
            </w:pPr>
            <w:r>
              <w:rPr>
                <w:sz w:val="22"/>
                <w:szCs w:val="22"/>
              </w:rPr>
              <w:t>Средняя</w:t>
            </w:r>
          </w:p>
        </w:tc>
        <w:tc>
          <w:tcPr>
            <w:tcW w:w="271"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-16,1</w:t>
            </w:r>
          </w:p>
        </w:tc>
        <w:tc>
          <w:tcPr>
            <w:tcW w:w="36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-13,5</w:t>
            </w:r>
          </w:p>
        </w:tc>
        <w:tc>
          <w:tcPr>
            <w:tcW w:w="33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-7,4</w:t>
            </w:r>
          </w:p>
        </w:tc>
        <w:tc>
          <w:tcPr>
            <w:tcW w:w="25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-1,4</w:t>
            </w:r>
          </w:p>
        </w:tc>
        <w:tc>
          <w:tcPr>
            <w:tcW w:w="36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8,6</w:t>
            </w:r>
          </w:p>
        </w:tc>
        <w:tc>
          <w:tcPr>
            <w:tcW w:w="31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13,9</w:t>
            </w:r>
          </w:p>
        </w:tc>
        <w:tc>
          <w:tcPr>
            <w:tcW w:w="378"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16,4</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13,9</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7,9</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0,1</w:t>
            </w:r>
          </w:p>
        </w:tc>
        <w:tc>
          <w:tcPr>
            <w:tcW w:w="378"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-14,3</w:t>
            </w:r>
          </w:p>
        </w:tc>
        <w:tc>
          <w:tcPr>
            <w:tcW w:w="30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-8,2</w:t>
            </w:r>
          </w:p>
        </w:tc>
        <w:tc>
          <w:tcPr>
            <w:tcW w:w="31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0,2</w:t>
            </w:r>
          </w:p>
        </w:tc>
      </w:tr>
      <w:tr w:rsidR="007467A8" w:rsidTr="007467A8">
        <w:trPr>
          <w:trHeight w:val="397"/>
        </w:trPr>
        <w:tc>
          <w:tcPr>
            <w:tcW w:w="81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rPr>
                <w:sz w:val="22"/>
                <w:szCs w:val="22"/>
              </w:rPr>
            </w:pPr>
            <w:r>
              <w:rPr>
                <w:sz w:val="22"/>
                <w:szCs w:val="22"/>
              </w:rPr>
              <w:t>Максимальная</w:t>
            </w:r>
          </w:p>
        </w:tc>
        <w:tc>
          <w:tcPr>
            <w:tcW w:w="271"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2</w:t>
            </w:r>
          </w:p>
        </w:tc>
        <w:tc>
          <w:tcPr>
            <w:tcW w:w="36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7</w:t>
            </w:r>
          </w:p>
        </w:tc>
        <w:tc>
          <w:tcPr>
            <w:tcW w:w="33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15</w:t>
            </w:r>
          </w:p>
        </w:tc>
        <w:tc>
          <w:tcPr>
            <w:tcW w:w="25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24</w:t>
            </w:r>
          </w:p>
        </w:tc>
        <w:tc>
          <w:tcPr>
            <w:tcW w:w="36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31</w:t>
            </w:r>
          </w:p>
        </w:tc>
        <w:tc>
          <w:tcPr>
            <w:tcW w:w="31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33</w:t>
            </w:r>
          </w:p>
        </w:tc>
        <w:tc>
          <w:tcPr>
            <w:tcW w:w="378"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37</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33</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29</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20</w:t>
            </w:r>
          </w:p>
        </w:tc>
        <w:tc>
          <w:tcPr>
            <w:tcW w:w="378"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11</w:t>
            </w:r>
          </w:p>
        </w:tc>
        <w:tc>
          <w:tcPr>
            <w:tcW w:w="30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4</w:t>
            </w:r>
          </w:p>
        </w:tc>
        <w:tc>
          <w:tcPr>
            <w:tcW w:w="31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37</w:t>
            </w:r>
          </w:p>
        </w:tc>
      </w:tr>
      <w:tr w:rsidR="007467A8" w:rsidTr="007467A8">
        <w:trPr>
          <w:trHeight w:val="397"/>
        </w:trPr>
        <w:tc>
          <w:tcPr>
            <w:tcW w:w="81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rPr>
                <w:sz w:val="22"/>
                <w:szCs w:val="22"/>
              </w:rPr>
            </w:pPr>
            <w:r>
              <w:rPr>
                <w:sz w:val="22"/>
                <w:szCs w:val="22"/>
              </w:rPr>
              <w:t>Абс. минимум</w:t>
            </w:r>
          </w:p>
        </w:tc>
        <w:tc>
          <w:tcPr>
            <w:tcW w:w="271"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-42</w:t>
            </w:r>
          </w:p>
        </w:tc>
        <w:tc>
          <w:tcPr>
            <w:tcW w:w="36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-30</w:t>
            </w:r>
          </w:p>
        </w:tc>
        <w:tc>
          <w:tcPr>
            <w:tcW w:w="33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-35</w:t>
            </w:r>
          </w:p>
        </w:tc>
        <w:tc>
          <w:tcPr>
            <w:tcW w:w="25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-23</w:t>
            </w:r>
          </w:p>
        </w:tc>
        <w:tc>
          <w:tcPr>
            <w:tcW w:w="36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-14</w:t>
            </w:r>
          </w:p>
        </w:tc>
        <w:tc>
          <w:tcPr>
            <w:tcW w:w="31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-4</w:t>
            </w:r>
          </w:p>
        </w:tc>
        <w:tc>
          <w:tcPr>
            <w:tcW w:w="378"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-2</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-1</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-9</w:t>
            </w:r>
          </w:p>
        </w:tc>
        <w:tc>
          <w:tcPr>
            <w:tcW w:w="302"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-24</w:t>
            </w:r>
          </w:p>
        </w:tc>
        <w:tc>
          <w:tcPr>
            <w:tcW w:w="378"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-36</w:t>
            </w:r>
          </w:p>
        </w:tc>
        <w:tc>
          <w:tcPr>
            <w:tcW w:w="30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-42</w:t>
            </w:r>
          </w:p>
        </w:tc>
        <w:tc>
          <w:tcPr>
            <w:tcW w:w="31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-42</w:t>
            </w:r>
          </w:p>
        </w:tc>
      </w:tr>
    </w:tbl>
    <w:p w:rsidR="007467A8" w:rsidRDefault="007467A8" w:rsidP="007467A8">
      <w:pPr>
        <w:pStyle w:val="af0"/>
      </w:pPr>
      <w:r>
        <w:t>Как видно из таблицы </w:t>
      </w:r>
      <w:r w:rsidR="007375E5">
        <w:t>1</w:t>
      </w:r>
      <w:r w:rsidRPr="00DF2FA0">
        <w:t xml:space="preserve">, </w:t>
      </w:r>
      <w:r>
        <w:t xml:space="preserve">наиболее теплым месяцем является июль с максимальной температурой, доходящей до +37°С, самым холодным – январь, когда температура воздуха может понизиться до -42°С. Многолетняя </w:t>
      </w:r>
      <w:r>
        <w:lastRenderedPageBreak/>
        <w:t>амплитуда колебаний температуры воздуха составляет 79°С. Теплый период года чуть продолжительнее холодного: число дней со средней температурой выше 0</w:t>
      </w:r>
      <w:r>
        <w:rPr>
          <w:vertAlign w:val="superscript"/>
        </w:rPr>
        <w:t>о</w:t>
      </w:r>
      <w:r w:rsidR="004B28EE">
        <w:t>С</w:t>
      </w:r>
      <w:r>
        <w:t xml:space="preserve"> составляет не более 185-190.</w:t>
      </w:r>
    </w:p>
    <w:p w:rsidR="007467A8" w:rsidRDefault="007467A8" w:rsidP="007467A8">
      <w:pPr>
        <w:pStyle w:val="af0"/>
      </w:pPr>
      <w:r>
        <w:t>Расчетная температура наружного воздуха – 36°С.</w:t>
      </w:r>
    </w:p>
    <w:p w:rsidR="007467A8" w:rsidRDefault="004B28EE" w:rsidP="007467A8">
      <w:pPr>
        <w:pStyle w:val="af0"/>
      </w:pPr>
      <w:r>
        <w:t>Для территории поселка Баранчинский</w:t>
      </w:r>
      <w:r w:rsidR="007467A8">
        <w:t xml:space="preserve"> характерно возвращение в теплый период холодов и заморозков. Последние заморозки возможны вплоть до конца июня, а первые – уже в августе. Средняя продолжительность безморозного периода, длящегося обычно с начала июня до сентября, составляет около 90 дней.</w:t>
      </w:r>
    </w:p>
    <w:p w:rsidR="007467A8" w:rsidRDefault="007467A8" w:rsidP="007467A8">
      <w:pPr>
        <w:pStyle w:val="af0"/>
      </w:pPr>
      <w:r>
        <w:t xml:space="preserve">Преобладающее направление ветра, как в годовом разрезе, так и в безморозный период – западное и юго-западное. </w:t>
      </w:r>
      <w:r w:rsidRPr="00E97808">
        <w:t>Летом не редки северо-западные и северные ветра, приносящие похолодания и осадки.</w:t>
      </w:r>
      <w:r>
        <w:t xml:space="preserve"> Роза ветров, характерных для </w:t>
      </w:r>
      <w:r w:rsidR="004B28EE">
        <w:t>поселка Баранчинский</w:t>
      </w:r>
      <w:r>
        <w:t xml:space="preserve"> (по данным наблюдений с 1974 по 2</w:t>
      </w:r>
      <w:r w:rsidR="004B28EE">
        <w:t>004 гг.), представлена на рис. </w:t>
      </w:r>
      <w:r w:rsidR="00C03903">
        <w:t>2</w:t>
      </w:r>
      <w:r>
        <w:t>.</w:t>
      </w:r>
    </w:p>
    <w:p w:rsidR="007467A8" w:rsidRDefault="007467A8" w:rsidP="007467A8">
      <w:pPr>
        <w:pStyle w:val="af0"/>
      </w:pPr>
      <w:r>
        <w:t>Среднегодовая скорость ветра равна 3,8 м/с. Ко</w:t>
      </w:r>
      <w:r w:rsidR="004B28EE">
        <w:t>личество штилей для поселка Баранчинский</w:t>
      </w:r>
      <w:r>
        <w:t xml:space="preserve"> составляет 20%. Возможно ежегодное повышение скорости ветра (7-9 дней) до 20 м/с, а с вероятностью 5% – до 25 м/с. Максимальная скорость ветра рассчитана по данным метеорологического наблюдения АНО «Уральское Метеоагентство» (Росгидромет). Наибольшая скорость ветра наблюдается зимой, наименьшая отмечается в летний период (июль, август). Согласно СНиП 2.01.07-85 «Нагрузки и воздействия», территория городского округа по скоростному напору относится к </w:t>
      </w:r>
      <w:r>
        <w:rPr>
          <w:lang w:val="en-US"/>
        </w:rPr>
        <w:t>I</w:t>
      </w:r>
      <w:r>
        <w:t> району.</w:t>
      </w:r>
    </w:p>
    <w:p w:rsidR="004B28EE" w:rsidRDefault="004B28EE" w:rsidP="007467A8">
      <w:pPr>
        <w:pStyle w:val="af0"/>
      </w:pPr>
      <w:r>
        <w:rPr>
          <w:noProof/>
          <w:lang w:eastAsia="ru-RU"/>
        </w:rPr>
        <w:drawing>
          <wp:anchor distT="0" distB="0" distL="114300" distR="114300" simplePos="0" relativeHeight="251713536" behindDoc="1" locked="0" layoutInCell="1" allowOverlap="1">
            <wp:simplePos x="0" y="0"/>
            <wp:positionH relativeFrom="column">
              <wp:posOffset>290195</wp:posOffset>
            </wp:positionH>
            <wp:positionV relativeFrom="paragraph">
              <wp:posOffset>5080</wp:posOffset>
            </wp:positionV>
            <wp:extent cx="5546725" cy="3585845"/>
            <wp:effectExtent l="19050" t="0" r="0" b="0"/>
            <wp:wrapTight wrapText="bothSides">
              <wp:wrapPolygon edited="0">
                <wp:start x="-74" y="0"/>
                <wp:lineTo x="-74" y="21458"/>
                <wp:lineTo x="21588" y="21458"/>
                <wp:lineTo x="21588" y="0"/>
                <wp:lineTo x="-74" y="0"/>
              </wp:wrapPolygon>
            </wp:wrapTight>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
                    <a:srcRect/>
                    <a:stretch>
                      <a:fillRect/>
                    </a:stretch>
                  </pic:blipFill>
                  <pic:spPr bwMode="auto">
                    <a:xfrm>
                      <a:off x="0" y="0"/>
                      <a:ext cx="5546725" cy="3585845"/>
                    </a:xfrm>
                    <a:prstGeom prst="rect">
                      <a:avLst/>
                    </a:prstGeom>
                    <a:noFill/>
                  </pic:spPr>
                </pic:pic>
              </a:graphicData>
            </a:graphic>
          </wp:anchor>
        </w:drawing>
      </w:r>
    </w:p>
    <w:p w:rsidR="004B28EE" w:rsidRDefault="004B28EE" w:rsidP="007467A8">
      <w:pPr>
        <w:pStyle w:val="af0"/>
      </w:pPr>
    </w:p>
    <w:p w:rsidR="004B28EE" w:rsidRDefault="004B28EE" w:rsidP="007467A8">
      <w:pPr>
        <w:pStyle w:val="af0"/>
      </w:pPr>
    </w:p>
    <w:p w:rsidR="004B28EE" w:rsidRDefault="004B28EE" w:rsidP="007467A8">
      <w:pPr>
        <w:pStyle w:val="af0"/>
      </w:pPr>
    </w:p>
    <w:p w:rsidR="004B28EE" w:rsidRDefault="004B28EE" w:rsidP="007467A8">
      <w:pPr>
        <w:pStyle w:val="af0"/>
      </w:pPr>
    </w:p>
    <w:p w:rsidR="004B28EE" w:rsidRDefault="004B28EE" w:rsidP="007467A8">
      <w:pPr>
        <w:pStyle w:val="af0"/>
      </w:pPr>
    </w:p>
    <w:p w:rsidR="004B28EE" w:rsidRDefault="004B28EE" w:rsidP="007467A8">
      <w:pPr>
        <w:pStyle w:val="af0"/>
      </w:pPr>
    </w:p>
    <w:p w:rsidR="004B28EE" w:rsidRDefault="004B28EE" w:rsidP="007467A8">
      <w:pPr>
        <w:pStyle w:val="af0"/>
      </w:pPr>
    </w:p>
    <w:p w:rsidR="004B28EE" w:rsidRDefault="004B28EE" w:rsidP="007467A8">
      <w:pPr>
        <w:pStyle w:val="af0"/>
      </w:pPr>
    </w:p>
    <w:p w:rsidR="004B28EE" w:rsidRDefault="004B28EE" w:rsidP="007467A8">
      <w:pPr>
        <w:pStyle w:val="af0"/>
      </w:pPr>
    </w:p>
    <w:p w:rsidR="004B28EE" w:rsidRDefault="004B28EE" w:rsidP="007467A8">
      <w:pPr>
        <w:pStyle w:val="af0"/>
      </w:pPr>
    </w:p>
    <w:p w:rsidR="004B28EE" w:rsidRDefault="004B28EE" w:rsidP="007467A8">
      <w:pPr>
        <w:pStyle w:val="af0"/>
      </w:pPr>
    </w:p>
    <w:p w:rsidR="004B28EE" w:rsidRDefault="004B28EE" w:rsidP="004B28EE">
      <w:pPr>
        <w:pStyle w:val="af0"/>
        <w:ind w:firstLine="0"/>
        <w:jc w:val="center"/>
        <w:rPr>
          <w:b/>
          <w:sz w:val="24"/>
        </w:rPr>
      </w:pPr>
      <w:r>
        <w:rPr>
          <w:b/>
          <w:sz w:val="24"/>
        </w:rPr>
        <w:lastRenderedPageBreak/>
        <w:t>Рис. </w:t>
      </w:r>
      <w:r w:rsidR="00C03903">
        <w:rPr>
          <w:b/>
          <w:sz w:val="24"/>
        </w:rPr>
        <w:t>2</w:t>
      </w:r>
      <w:r>
        <w:rPr>
          <w:b/>
          <w:sz w:val="24"/>
        </w:rPr>
        <w:t>. Роза ветров п. Баранчинский</w:t>
      </w:r>
    </w:p>
    <w:p w:rsidR="007467A8" w:rsidRDefault="007467A8" w:rsidP="007467A8">
      <w:pPr>
        <w:pStyle w:val="af0"/>
      </w:pPr>
      <w:r>
        <w:t>Среднегодовое количество атмосферных осадков составляет 459 мм. Максимум атмосферных осадков 359 мм (78%) приходится на летний период, минимум – на январь-февраль. Наибольшее суточное количество осадков за период наблюдений составляет 76-90 мм. На долю жидких осадков приходится 50-75%, твердых – 25-30% и смешанных 10-15% от всего их количества.</w:t>
      </w:r>
    </w:p>
    <w:p w:rsidR="007467A8" w:rsidRDefault="007467A8" w:rsidP="007467A8">
      <w:pPr>
        <w:pStyle w:val="af0"/>
      </w:pPr>
      <w:r>
        <w:t>Начало устойчивого снежного покрова приходится на вторую половину октября, а сход – на коне</w:t>
      </w:r>
      <w:r w:rsidR="007375E5">
        <w:t>ц апреля –</w:t>
      </w:r>
      <w:r>
        <w:t xml:space="preserve"> начало мая. В городе высота снежного покрова составляет в среднем 40 см. Наибольшая высота снежного покрова отмечается в марте и достигает в незащищенном месте 73 см. Продолжительность п</w:t>
      </w:r>
      <w:r w:rsidR="004B28EE">
        <w:t>ериода со снежным покровом для п. Баранчинский</w:t>
      </w:r>
      <w:r>
        <w:t xml:space="preserve"> составляет 170-180 дней</w:t>
      </w:r>
      <w:r w:rsidR="007375E5">
        <w:t>.</w:t>
      </w:r>
    </w:p>
    <w:p w:rsidR="000C1261" w:rsidRPr="004F5125" w:rsidRDefault="007467A8" w:rsidP="000C1261">
      <w:pPr>
        <w:pStyle w:val="af0"/>
      </w:pPr>
      <w:r>
        <w:t>Нормативная глубина сез</w:t>
      </w:r>
      <w:r w:rsidR="004B28EE">
        <w:t>онного промерзания грунтов для п. Баранчинский</w:t>
      </w:r>
      <w:r>
        <w:t xml:space="preserve"> составляет –</w:t>
      </w:r>
      <w:r w:rsidR="00427666">
        <w:t xml:space="preserve"> 2</w:t>
      </w:r>
      <w:r w:rsidR="000C1261">
        <w:t> м</w:t>
      </w:r>
      <w:r w:rsidR="000C1261" w:rsidRPr="004F5125">
        <w:t>, на возвышенных местах незащищённ</w:t>
      </w:r>
      <w:r w:rsidR="000C1261">
        <w:t>ых травой и снегом достигает 3 м</w:t>
      </w:r>
      <w:r w:rsidR="000C1261" w:rsidRPr="004F5125">
        <w:t>.</w:t>
      </w:r>
    </w:p>
    <w:p w:rsidR="007467A8" w:rsidRDefault="007467A8" w:rsidP="007467A8">
      <w:pPr>
        <w:pStyle w:val="af0"/>
      </w:pPr>
      <w:r>
        <w:t>Среднегодовая относительная влажность воздуха – 76%.</w:t>
      </w:r>
    </w:p>
    <w:p w:rsidR="007467A8" w:rsidRDefault="007467A8" w:rsidP="007467A8">
      <w:pPr>
        <w:pStyle w:val="af0"/>
      </w:pPr>
      <w:r>
        <w:t>Территория участк</w:t>
      </w:r>
      <w:r w:rsidR="004B4F2B">
        <w:t>а</w:t>
      </w:r>
      <w:r w:rsidR="004D0379">
        <w:t xml:space="preserve"> проектирования поселка</w:t>
      </w:r>
      <w:r w:rsidR="006314CB">
        <w:t xml:space="preserve"> Баранчинский</w:t>
      </w:r>
      <w:r>
        <w:t xml:space="preserve"> хорошо инсолируется круглый год. Среднегодовое число ча</w:t>
      </w:r>
      <w:r w:rsidR="004D0379">
        <w:t>сов солнечного сияния для поселка Баранчинский</w:t>
      </w:r>
      <w:r>
        <w:t xml:space="preserve"> составляет 1700. Самым солнечным являются июль (продолжительность солнечного сияния 260-270 часов), минимум солнечного сияния приходится на январь (40-50 часов). Число пасмурных дней в году достигает 170.</w:t>
      </w:r>
    </w:p>
    <w:p w:rsidR="007467A8" w:rsidRDefault="007467A8" w:rsidP="007467A8">
      <w:pPr>
        <w:pStyle w:val="affa"/>
      </w:pPr>
      <w:r>
        <w:t>Изменения климата территории Кушвинского городского округа</w:t>
      </w:r>
    </w:p>
    <w:p w:rsidR="007467A8" w:rsidRDefault="007467A8" w:rsidP="007467A8">
      <w:pPr>
        <w:pStyle w:val="af0"/>
      </w:pPr>
      <w:r>
        <w:t>По данным, полученным по наблюдениям на метеостанции «Кушва», на территории Кушвинского городского округа происходит смещение времен года относительно календаря, наметились тенденции к потеплению и увлажнению климата. Несмотря на то, что климатические показатели ещё можно отнести к континентальному климату умеренного пояса, они все больше приближаются к показателям умеренно-континентального климата умеренного пояса.</w:t>
      </w:r>
    </w:p>
    <w:p w:rsidR="007467A8" w:rsidRDefault="007467A8" w:rsidP="007467A8">
      <w:pPr>
        <w:pStyle w:val="af0"/>
      </w:pPr>
      <w:r>
        <w:t>Для иллюстрации изменения климата территории была проведена сравнительная характеристика данных метеорологических наблюдений 1974 и 2004 гг. Резу</w:t>
      </w:r>
      <w:r w:rsidR="004D0379">
        <w:t>льтаты представлены в таблицах </w:t>
      </w:r>
      <w:r w:rsidR="007375E5">
        <w:t>2</w:t>
      </w:r>
      <w:r w:rsidR="004D0379">
        <w:t xml:space="preserve"> и </w:t>
      </w:r>
      <w:r w:rsidR="007375E5">
        <w:t>3</w:t>
      </w:r>
      <w:r>
        <w:t>.</w:t>
      </w:r>
    </w:p>
    <w:p w:rsidR="007467A8" w:rsidRDefault="007467A8" w:rsidP="007467A8">
      <w:pPr>
        <w:pStyle w:val="aff8"/>
        <w:ind w:left="0"/>
      </w:pPr>
      <w:r>
        <w:t>Сравнительная характеристика среднегодовых показателей температуры за 1974 и 2004 гг.</w:t>
      </w:r>
    </w:p>
    <w:p w:rsidR="007467A8" w:rsidRDefault="004D0379" w:rsidP="007467A8">
      <w:pPr>
        <w:pStyle w:val="aff8"/>
        <w:jc w:val="right"/>
        <w:rPr>
          <w:b w:val="0"/>
        </w:rPr>
      </w:pPr>
      <w:r>
        <w:rPr>
          <w:b w:val="0"/>
        </w:rPr>
        <w:lastRenderedPageBreak/>
        <w:t>Таблица </w:t>
      </w:r>
      <w:r w:rsidR="007375E5">
        <w:rPr>
          <w:b w:val="0"/>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8"/>
        <w:gridCol w:w="7153"/>
      </w:tblGrid>
      <w:tr w:rsidR="007467A8" w:rsidTr="007467A8">
        <w:trPr>
          <w:trHeight w:val="255"/>
        </w:trPr>
        <w:tc>
          <w:tcPr>
            <w:tcW w:w="126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Год</w:t>
            </w:r>
          </w:p>
        </w:tc>
        <w:tc>
          <w:tcPr>
            <w:tcW w:w="3737"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Значение температуры, °С</w:t>
            </w:r>
          </w:p>
        </w:tc>
      </w:tr>
      <w:tr w:rsidR="007467A8" w:rsidTr="007467A8">
        <w:trPr>
          <w:trHeight w:val="149"/>
        </w:trPr>
        <w:tc>
          <w:tcPr>
            <w:tcW w:w="126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1974</w:t>
            </w:r>
          </w:p>
        </w:tc>
        <w:tc>
          <w:tcPr>
            <w:tcW w:w="3737"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0,0</w:t>
            </w:r>
          </w:p>
        </w:tc>
      </w:tr>
      <w:tr w:rsidR="007467A8" w:rsidTr="007467A8">
        <w:trPr>
          <w:trHeight w:val="255"/>
        </w:trPr>
        <w:tc>
          <w:tcPr>
            <w:tcW w:w="126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2004</w:t>
            </w:r>
          </w:p>
        </w:tc>
        <w:tc>
          <w:tcPr>
            <w:tcW w:w="3737"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1,92</w:t>
            </w:r>
          </w:p>
        </w:tc>
      </w:tr>
    </w:tbl>
    <w:p w:rsidR="007467A8" w:rsidRDefault="007467A8" w:rsidP="007467A8">
      <w:pPr>
        <w:pStyle w:val="aff8"/>
        <w:ind w:left="0"/>
      </w:pPr>
      <w:r>
        <w:t>Сравнительная характеристика среднемесячных показателей температуры за 1974 и 2004 гг.</w:t>
      </w:r>
    </w:p>
    <w:p w:rsidR="007467A8" w:rsidRDefault="004D0379" w:rsidP="007467A8">
      <w:pPr>
        <w:pStyle w:val="aff8"/>
        <w:ind w:left="0"/>
        <w:jc w:val="right"/>
        <w:rPr>
          <w:b w:val="0"/>
        </w:rPr>
      </w:pPr>
      <w:r>
        <w:rPr>
          <w:b w:val="0"/>
        </w:rPr>
        <w:t>Таблица </w:t>
      </w:r>
      <w:r w:rsidR="007375E5">
        <w:rPr>
          <w:b w:val="0"/>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9"/>
        <w:gridCol w:w="856"/>
        <w:gridCol w:w="708"/>
        <w:gridCol w:w="701"/>
        <w:gridCol w:w="678"/>
        <w:gridCol w:w="741"/>
        <w:gridCol w:w="708"/>
        <w:gridCol w:w="852"/>
        <w:gridCol w:w="710"/>
        <w:gridCol w:w="710"/>
        <w:gridCol w:w="708"/>
        <w:gridCol w:w="708"/>
        <w:gridCol w:w="812"/>
      </w:tblGrid>
      <w:tr w:rsidR="007467A8" w:rsidTr="007467A8">
        <w:trPr>
          <w:cantSplit/>
          <w:trHeight w:val="517"/>
        </w:trPr>
        <w:tc>
          <w:tcPr>
            <w:tcW w:w="355"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Год</w:t>
            </w:r>
          </w:p>
        </w:tc>
        <w:tc>
          <w:tcPr>
            <w:tcW w:w="447"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январь</w:t>
            </w:r>
          </w:p>
        </w:tc>
        <w:tc>
          <w:tcPr>
            <w:tcW w:w="370"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февраль</w:t>
            </w:r>
          </w:p>
        </w:tc>
        <w:tc>
          <w:tcPr>
            <w:tcW w:w="366"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март</w:t>
            </w:r>
          </w:p>
        </w:tc>
        <w:tc>
          <w:tcPr>
            <w:tcW w:w="354"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апрель</w:t>
            </w:r>
          </w:p>
        </w:tc>
        <w:tc>
          <w:tcPr>
            <w:tcW w:w="387"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май</w:t>
            </w:r>
          </w:p>
        </w:tc>
        <w:tc>
          <w:tcPr>
            <w:tcW w:w="370"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июнь</w:t>
            </w:r>
          </w:p>
        </w:tc>
        <w:tc>
          <w:tcPr>
            <w:tcW w:w="445"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июль</w:t>
            </w:r>
          </w:p>
        </w:tc>
        <w:tc>
          <w:tcPr>
            <w:tcW w:w="371"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август</w:t>
            </w:r>
          </w:p>
        </w:tc>
        <w:tc>
          <w:tcPr>
            <w:tcW w:w="371"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сентябрь</w:t>
            </w:r>
          </w:p>
        </w:tc>
        <w:tc>
          <w:tcPr>
            <w:tcW w:w="370"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октябрь</w:t>
            </w:r>
          </w:p>
        </w:tc>
        <w:tc>
          <w:tcPr>
            <w:tcW w:w="370"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ноябрь</w:t>
            </w:r>
          </w:p>
        </w:tc>
        <w:tc>
          <w:tcPr>
            <w:tcW w:w="424"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b/>
                <w:sz w:val="22"/>
                <w:szCs w:val="22"/>
              </w:rPr>
            </w:pPr>
            <w:r w:rsidRPr="00586EB4">
              <w:rPr>
                <w:b/>
                <w:sz w:val="22"/>
                <w:szCs w:val="22"/>
              </w:rPr>
              <w:t>декабрь</w:t>
            </w:r>
          </w:p>
        </w:tc>
      </w:tr>
      <w:tr w:rsidR="007467A8" w:rsidTr="007467A8">
        <w:trPr>
          <w:trHeight w:val="255"/>
        </w:trPr>
        <w:tc>
          <w:tcPr>
            <w:tcW w:w="355"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sz w:val="22"/>
                <w:szCs w:val="22"/>
              </w:rPr>
            </w:pPr>
            <w:r w:rsidRPr="00586EB4">
              <w:rPr>
                <w:sz w:val="22"/>
                <w:szCs w:val="22"/>
              </w:rPr>
              <w:t>1974</w:t>
            </w:r>
          </w:p>
        </w:tc>
        <w:tc>
          <w:tcPr>
            <w:tcW w:w="447"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-16,4</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-14,4</w:t>
            </w:r>
          </w:p>
        </w:tc>
        <w:tc>
          <w:tcPr>
            <w:tcW w:w="366"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-8,5</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1,4</w:t>
            </w:r>
          </w:p>
        </w:tc>
        <w:tc>
          <w:tcPr>
            <w:tcW w:w="387"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8,3</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14,2</w:t>
            </w:r>
          </w:p>
        </w:tc>
        <w:tc>
          <w:tcPr>
            <w:tcW w:w="445"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16</w:t>
            </w:r>
          </w:p>
        </w:tc>
        <w:tc>
          <w:tcPr>
            <w:tcW w:w="371"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13,8</w:t>
            </w:r>
          </w:p>
        </w:tc>
        <w:tc>
          <w:tcPr>
            <w:tcW w:w="371"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8</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0,2</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-7,9</w:t>
            </w:r>
          </w:p>
        </w:tc>
        <w:tc>
          <w:tcPr>
            <w:tcW w:w="424"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-14,4</w:t>
            </w:r>
          </w:p>
        </w:tc>
      </w:tr>
      <w:tr w:rsidR="007467A8" w:rsidTr="007467A8">
        <w:trPr>
          <w:trHeight w:val="255"/>
        </w:trPr>
        <w:tc>
          <w:tcPr>
            <w:tcW w:w="355" w:type="pct"/>
            <w:tcBorders>
              <w:top w:val="single" w:sz="4" w:space="0" w:color="auto"/>
              <w:left w:val="single" w:sz="4" w:space="0" w:color="auto"/>
              <w:bottom w:val="single" w:sz="4" w:space="0" w:color="auto"/>
              <w:right w:val="single" w:sz="4" w:space="0" w:color="auto"/>
            </w:tcBorders>
            <w:vAlign w:val="center"/>
            <w:hideMark/>
          </w:tcPr>
          <w:p w:rsidR="007467A8" w:rsidRPr="00586EB4" w:rsidRDefault="007467A8" w:rsidP="007467A8">
            <w:pPr>
              <w:pStyle w:val="af3"/>
              <w:jc w:val="center"/>
              <w:rPr>
                <w:sz w:val="22"/>
                <w:szCs w:val="22"/>
              </w:rPr>
            </w:pPr>
            <w:r w:rsidRPr="00586EB4">
              <w:rPr>
                <w:sz w:val="22"/>
                <w:szCs w:val="22"/>
              </w:rPr>
              <w:t>2004</w:t>
            </w:r>
          </w:p>
        </w:tc>
        <w:tc>
          <w:tcPr>
            <w:tcW w:w="447"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-10,6</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-10,7</w:t>
            </w:r>
          </w:p>
        </w:tc>
        <w:tc>
          <w:tcPr>
            <w:tcW w:w="366"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-5,0</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-2,0</w:t>
            </w:r>
          </w:p>
        </w:tc>
        <w:tc>
          <w:tcPr>
            <w:tcW w:w="387"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13,0</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15,0</w:t>
            </w:r>
          </w:p>
        </w:tc>
        <w:tc>
          <w:tcPr>
            <w:tcW w:w="445"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19,8</w:t>
            </w:r>
          </w:p>
        </w:tc>
        <w:tc>
          <w:tcPr>
            <w:tcW w:w="371"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14,3</w:t>
            </w:r>
          </w:p>
        </w:tc>
        <w:tc>
          <w:tcPr>
            <w:tcW w:w="371"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9,2</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0,6</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-5,0</w:t>
            </w:r>
          </w:p>
        </w:tc>
        <w:tc>
          <w:tcPr>
            <w:tcW w:w="424" w:type="pct"/>
            <w:tcBorders>
              <w:top w:val="single" w:sz="4" w:space="0" w:color="auto"/>
              <w:left w:val="single" w:sz="4" w:space="0" w:color="auto"/>
              <w:bottom w:val="single" w:sz="4" w:space="0" w:color="auto"/>
              <w:right w:val="single" w:sz="4" w:space="0" w:color="auto"/>
            </w:tcBorders>
            <w:noWrap/>
            <w:vAlign w:val="center"/>
            <w:hideMark/>
          </w:tcPr>
          <w:p w:rsidR="007467A8" w:rsidRPr="00586EB4" w:rsidRDefault="007467A8" w:rsidP="007467A8">
            <w:pPr>
              <w:pStyle w:val="af3"/>
              <w:jc w:val="center"/>
              <w:rPr>
                <w:sz w:val="22"/>
                <w:szCs w:val="22"/>
              </w:rPr>
            </w:pPr>
            <w:r w:rsidRPr="00586EB4">
              <w:rPr>
                <w:sz w:val="22"/>
                <w:szCs w:val="22"/>
              </w:rPr>
              <w:t>-15,3</w:t>
            </w:r>
          </w:p>
        </w:tc>
      </w:tr>
    </w:tbl>
    <w:p w:rsidR="007467A8" w:rsidRDefault="007467A8" w:rsidP="007467A8">
      <w:pPr>
        <w:pStyle w:val="af0"/>
        <w:rPr>
          <w:sz w:val="24"/>
        </w:rPr>
      </w:pPr>
      <w:r>
        <w:t xml:space="preserve">График хода среднемесячных температур воздуха за 1974 и 2004 гг. </w:t>
      </w:r>
      <w:r w:rsidRPr="002C2EB6">
        <w:t>представлен на рис. </w:t>
      </w:r>
      <w:r w:rsidR="00C03903">
        <w:t>3</w:t>
      </w:r>
      <w:r w:rsidRPr="002C2EB6">
        <w:t>.</w:t>
      </w:r>
    </w:p>
    <w:p w:rsidR="007467A8" w:rsidRDefault="007467A8" w:rsidP="007467A8">
      <w:pPr>
        <w:pStyle w:val="af0"/>
        <w:ind w:firstLine="0"/>
        <w:jc w:val="center"/>
        <w:rPr>
          <w:b/>
          <w:sz w:val="24"/>
        </w:rPr>
      </w:pPr>
      <w:r>
        <w:rPr>
          <w:b/>
          <w:noProof/>
          <w:sz w:val="24"/>
          <w:lang w:eastAsia="ru-RU"/>
        </w:rPr>
        <w:drawing>
          <wp:anchor distT="0" distB="0" distL="114300" distR="114300" simplePos="0" relativeHeight="251710464" behindDoc="1" locked="0" layoutInCell="1" allowOverlap="1">
            <wp:simplePos x="0" y="0"/>
            <wp:positionH relativeFrom="column">
              <wp:posOffset>958215</wp:posOffset>
            </wp:positionH>
            <wp:positionV relativeFrom="paragraph">
              <wp:posOffset>286385</wp:posOffset>
            </wp:positionV>
            <wp:extent cx="3964305" cy="2043430"/>
            <wp:effectExtent l="19050" t="0" r="0" b="0"/>
            <wp:wrapTight wrapText="bothSides">
              <wp:wrapPolygon edited="0">
                <wp:start x="-104" y="0"/>
                <wp:lineTo x="-104" y="21345"/>
                <wp:lineTo x="21590" y="21345"/>
                <wp:lineTo x="21590" y="0"/>
                <wp:lineTo x="-104" y="0"/>
              </wp:wrapPolygon>
            </wp:wrapTight>
            <wp:docPr id="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22"/>
                    <a:srcRect/>
                    <a:stretch>
                      <a:fillRect/>
                    </a:stretch>
                  </pic:blipFill>
                  <pic:spPr bwMode="auto">
                    <a:xfrm>
                      <a:off x="0" y="0"/>
                      <a:ext cx="3964305" cy="2043430"/>
                    </a:xfrm>
                    <a:prstGeom prst="rect">
                      <a:avLst/>
                    </a:prstGeom>
                    <a:noFill/>
                  </pic:spPr>
                </pic:pic>
              </a:graphicData>
            </a:graphic>
          </wp:anchor>
        </w:drawing>
      </w:r>
      <w:r w:rsidR="004D0379">
        <w:rPr>
          <w:b/>
          <w:sz w:val="24"/>
        </w:rPr>
        <w:t>Рис. </w:t>
      </w:r>
      <w:r w:rsidR="00C03903">
        <w:rPr>
          <w:b/>
          <w:sz w:val="24"/>
        </w:rPr>
        <w:t>3</w:t>
      </w:r>
      <w:r>
        <w:rPr>
          <w:b/>
          <w:sz w:val="24"/>
        </w:rPr>
        <w:t>. График хода среднемесячных температур воздуха</w:t>
      </w:r>
    </w:p>
    <w:p w:rsidR="007467A8" w:rsidRDefault="007467A8" w:rsidP="007467A8">
      <w:pPr>
        <w:pStyle w:val="af0"/>
      </w:pPr>
      <w:r>
        <w:t>Наибольшая относительная влажность воздуха наблюдается в зимний период и поздней осенью (76-83%), наименьшая в мае – июне (55-73%). Как правило, влажность выше в западной горной части Кушвинского городского округа и уменьшается к востоку из-за барьерной роли гор. Повышенная влажность наблюдается в речных долинах и у Кушвинского пруда. Сведения об относительной влажности воздуха в 2004 г. представлены в таблице 4.</w:t>
      </w:r>
    </w:p>
    <w:p w:rsidR="007467A8" w:rsidRDefault="007467A8" w:rsidP="007467A8">
      <w:pPr>
        <w:pStyle w:val="aff8"/>
        <w:ind w:left="0"/>
      </w:pPr>
      <w:r>
        <w:t>Относительная влажность воздуха,% (2004 г.)</w:t>
      </w:r>
    </w:p>
    <w:p w:rsidR="007467A8" w:rsidRDefault="007467A8" w:rsidP="007467A8">
      <w:pPr>
        <w:pStyle w:val="aff8"/>
        <w:ind w:left="0"/>
        <w:jc w:val="right"/>
        <w:rPr>
          <w:b w:val="0"/>
        </w:rPr>
      </w:pPr>
      <w:r>
        <w:rPr>
          <w:b w:val="0"/>
        </w:rPr>
        <w:t>Таблица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5"/>
        <w:gridCol w:w="815"/>
        <w:gridCol w:w="566"/>
        <w:gridCol w:w="713"/>
        <w:gridCol w:w="492"/>
        <w:gridCol w:w="599"/>
        <w:gridCol w:w="597"/>
        <w:gridCol w:w="676"/>
        <w:gridCol w:w="856"/>
        <w:gridCol w:w="795"/>
        <w:gridCol w:w="718"/>
        <w:gridCol w:w="782"/>
        <w:gridCol w:w="1237"/>
      </w:tblGrid>
      <w:tr w:rsidR="007467A8" w:rsidTr="007467A8">
        <w:trPr>
          <w:trHeight w:val="255"/>
        </w:trPr>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январь</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февраль</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март</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апрель</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май</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июнь</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июль</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август</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сентябрь</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октябрь</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ноябрь</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декабрь</w:t>
            </w:r>
          </w:p>
        </w:tc>
        <w:tc>
          <w:tcPr>
            <w:tcW w:w="112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среднегодовая</w:t>
            </w:r>
          </w:p>
        </w:tc>
      </w:tr>
      <w:tr w:rsidR="007467A8" w:rsidTr="007467A8">
        <w:trPr>
          <w:trHeight w:val="255"/>
        </w:trPr>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83</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76</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70</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63</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55</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73</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71</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79</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83</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83</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83</w:t>
            </w:r>
          </w:p>
        </w:tc>
        <w:tc>
          <w:tcPr>
            <w:tcW w:w="32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83</w:t>
            </w:r>
          </w:p>
        </w:tc>
        <w:tc>
          <w:tcPr>
            <w:tcW w:w="112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sz w:val="22"/>
                <w:szCs w:val="22"/>
              </w:rPr>
            </w:pPr>
            <w:r>
              <w:rPr>
                <w:sz w:val="22"/>
                <w:szCs w:val="22"/>
              </w:rPr>
              <w:t>75</w:t>
            </w:r>
          </w:p>
        </w:tc>
      </w:tr>
    </w:tbl>
    <w:p w:rsidR="007467A8" w:rsidRDefault="007467A8" w:rsidP="007467A8">
      <w:pPr>
        <w:pStyle w:val="af0"/>
      </w:pPr>
      <w:r>
        <w:t>Распределение атмосферных осадков на территории Кушвинского городского округа определяется господствующим западным переносом влажных воздушных масс и барьерной ролью на их пути возвышенных горных структур. Наибольшее количество осадков получают западные гористые участки Кушвинского городского округа (650-700 мм), а внутри них наветренные склоны и вершины гор (700-780 мм). Чуть меньше увлажнение испытывают днище депрессии (550-610 мм).</w:t>
      </w:r>
    </w:p>
    <w:p w:rsidR="007467A8" w:rsidRDefault="007467A8" w:rsidP="007467A8">
      <w:pPr>
        <w:pStyle w:val="aff8"/>
        <w:ind w:left="0"/>
      </w:pPr>
      <w:r>
        <w:lastRenderedPageBreak/>
        <w:t>Среднемесячные осадки</w:t>
      </w:r>
    </w:p>
    <w:p w:rsidR="007467A8" w:rsidRDefault="007467A8" w:rsidP="007467A8">
      <w:pPr>
        <w:pStyle w:val="aff8"/>
        <w:ind w:left="0"/>
        <w:jc w:val="right"/>
        <w:rPr>
          <w:b w:val="0"/>
        </w:rPr>
      </w:pPr>
      <w:r>
        <w:rPr>
          <w:b w:val="0"/>
        </w:rPr>
        <w:t>Таблица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1"/>
        <w:gridCol w:w="849"/>
        <w:gridCol w:w="714"/>
        <w:gridCol w:w="607"/>
        <w:gridCol w:w="771"/>
        <w:gridCol w:w="741"/>
        <w:gridCol w:w="708"/>
        <w:gridCol w:w="567"/>
        <w:gridCol w:w="714"/>
        <w:gridCol w:w="735"/>
        <w:gridCol w:w="863"/>
        <w:gridCol w:w="777"/>
        <w:gridCol w:w="844"/>
      </w:tblGrid>
      <w:tr w:rsidR="007467A8" w:rsidTr="007467A8">
        <w:trPr>
          <w:cantSplit/>
          <w:trHeight w:val="461"/>
        </w:trPr>
        <w:tc>
          <w:tcPr>
            <w:tcW w:w="355" w:type="pct"/>
            <w:tcBorders>
              <w:top w:val="single" w:sz="4" w:space="0" w:color="auto"/>
              <w:left w:val="single" w:sz="4" w:space="0" w:color="auto"/>
              <w:bottom w:val="single" w:sz="4" w:space="0" w:color="auto"/>
              <w:right w:val="single" w:sz="4" w:space="0" w:color="auto"/>
            </w:tcBorders>
            <w:hideMark/>
          </w:tcPr>
          <w:p w:rsidR="007467A8" w:rsidRDefault="007467A8" w:rsidP="007467A8">
            <w:pPr>
              <w:pStyle w:val="af3"/>
              <w:jc w:val="center"/>
              <w:rPr>
                <w:b/>
                <w:sz w:val="22"/>
                <w:szCs w:val="22"/>
              </w:rPr>
            </w:pPr>
            <w:r>
              <w:rPr>
                <w:b/>
                <w:sz w:val="22"/>
                <w:szCs w:val="22"/>
              </w:rPr>
              <w:t>год</w:t>
            </w:r>
          </w:p>
        </w:tc>
        <w:tc>
          <w:tcPr>
            <w:tcW w:w="44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январь</w:t>
            </w:r>
          </w:p>
        </w:tc>
        <w:tc>
          <w:tcPr>
            <w:tcW w:w="37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февраль</w:t>
            </w:r>
          </w:p>
        </w:tc>
        <w:tc>
          <w:tcPr>
            <w:tcW w:w="31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март</w:t>
            </w:r>
          </w:p>
        </w:tc>
        <w:tc>
          <w:tcPr>
            <w:tcW w:w="40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апрель</w:t>
            </w:r>
          </w:p>
        </w:tc>
        <w:tc>
          <w:tcPr>
            <w:tcW w:w="387"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май</w:t>
            </w:r>
          </w:p>
        </w:tc>
        <w:tc>
          <w:tcPr>
            <w:tcW w:w="370"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июнь</w:t>
            </w:r>
          </w:p>
        </w:tc>
        <w:tc>
          <w:tcPr>
            <w:tcW w:w="29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июль</w:t>
            </w:r>
          </w:p>
        </w:tc>
        <w:tc>
          <w:tcPr>
            <w:tcW w:w="373"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август</w:t>
            </w:r>
          </w:p>
        </w:tc>
        <w:tc>
          <w:tcPr>
            <w:tcW w:w="384"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сентябрь</w:t>
            </w:r>
          </w:p>
        </w:tc>
        <w:tc>
          <w:tcPr>
            <w:tcW w:w="451"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октябрь</w:t>
            </w:r>
          </w:p>
        </w:tc>
        <w:tc>
          <w:tcPr>
            <w:tcW w:w="406"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ноябрь</w:t>
            </w:r>
          </w:p>
        </w:tc>
        <w:tc>
          <w:tcPr>
            <w:tcW w:w="441" w:type="pct"/>
            <w:tcBorders>
              <w:top w:val="single" w:sz="4" w:space="0" w:color="auto"/>
              <w:left w:val="single" w:sz="4" w:space="0" w:color="auto"/>
              <w:bottom w:val="single" w:sz="4" w:space="0" w:color="auto"/>
              <w:right w:val="single" w:sz="4" w:space="0" w:color="auto"/>
            </w:tcBorders>
            <w:vAlign w:val="center"/>
            <w:hideMark/>
          </w:tcPr>
          <w:p w:rsidR="007467A8" w:rsidRDefault="007467A8" w:rsidP="007467A8">
            <w:pPr>
              <w:pStyle w:val="af3"/>
              <w:jc w:val="center"/>
              <w:rPr>
                <w:b/>
                <w:sz w:val="22"/>
                <w:szCs w:val="22"/>
              </w:rPr>
            </w:pPr>
            <w:r>
              <w:rPr>
                <w:b/>
                <w:sz w:val="22"/>
                <w:szCs w:val="22"/>
              </w:rPr>
              <w:t>декабрь</w:t>
            </w:r>
          </w:p>
        </w:tc>
      </w:tr>
      <w:tr w:rsidR="007467A8" w:rsidTr="007467A8">
        <w:trPr>
          <w:trHeight w:val="338"/>
        </w:trPr>
        <w:tc>
          <w:tcPr>
            <w:tcW w:w="355" w:type="pct"/>
            <w:tcBorders>
              <w:top w:val="single" w:sz="4" w:space="0" w:color="auto"/>
              <w:left w:val="single" w:sz="4" w:space="0" w:color="auto"/>
              <w:bottom w:val="single" w:sz="4" w:space="0" w:color="auto"/>
              <w:right w:val="single" w:sz="4" w:space="0" w:color="auto"/>
            </w:tcBorders>
            <w:hideMark/>
          </w:tcPr>
          <w:p w:rsidR="007467A8" w:rsidRDefault="007467A8" w:rsidP="007467A8">
            <w:pPr>
              <w:pStyle w:val="af3"/>
              <w:jc w:val="center"/>
              <w:rPr>
                <w:sz w:val="22"/>
                <w:szCs w:val="22"/>
              </w:rPr>
            </w:pPr>
            <w:r>
              <w:rPr>
                <w:sz w:val="22"/>
                <w:szCs w:val="22"/>
              </w:rPr>
              <w:t>1974</w:t>
            </w:r>
          </w:p>
        </w:tc>
        <w:tc>
          <w:tcPr>
            <w:tcW w:w="44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21</w:t>
            </w:r>
          </w:p>
        </w:tc>
        <w:tc>
          <w:tcPr>
            <w:tcW w:w="37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17</w:t>
            </w:r>
          </w:p>
        </w:tc>
        <w:tc>
          <w:tcPr>
            <w:tcW w:w="317"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22</w:t>
            </w:r>
          </w:p>
        </w:tc>
        <w:tc>
          <w:tcPr>
            <w:tcW w:w="40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24</w:t>
            </w:r>
          </w:p>
        </w:tc>
        <w:tc>
          <w:tcPr>
            <w:tcW w:w="387"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52</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71</w:t>
            </w:r>
          </w:p>
        </w:tc>
        <w:tc>
          <w:tcPr>
            <w:tcW w:w="296"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79</w:t>
            </w:r>
          </w:p>
        </w:tc>
        <w:tc>
          <w:tcPr>
            <w:tcW w:w="37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75</w:t>
            </w:r>
          </w:p>
        </w:tc>
        <w:tc>
          <w:tcPr>
            <w:tcW w:w="384"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56</w:t>
            </w:r>
          </w:p>
        </w:tc>
        <w:tc>
          <w:tcPr>
            <w:tcW w:w="451"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40</w:t>
            </w:r>
          </w:p>
        </w:tc>
        <w:tc>
          <w:tcPr>
            <w:tcW w:w="406"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33</w:t>
            </w:r>
          </w:p>
        </w:tc>
        <w:tc>
          <w:tcPr>
            <w:tcW w:w="441"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29</w:t>
            </w:r>
          </w:p>
        </w:tc>
      </w:tr>
      <w:tr w:rsidR="007467A8" w:rsidTr="007467A8">
        <w:trPr>
          <w:trHeight w:val="338"/>
        </w:trPr>
        <w:tc>
          <w:tcPr>
            <w:tcW w:w="355" w:type="pct"/>
            <w:tcBorders>
              <w:top w:val="single" w:sz="4" w:space="0" w:color="auto"/>
              <w:left w:val="single" w:sz="4" w:space="0" w:color="auto"/>
              <w:bottom w:val="single" w:sz="4" w:space="0" w:color="auto"/>
              <w:right w:val="single" w:sz="4" w:space="0" w:color="auto"/>
            </w:tcBorders>
            <w:hideMark/>
          </w:tcPr>
          <w:p w:rsidR="007467A8" w:rsidRDefault="007467A8" w:rsidP="007467A8">
            <w:pPr>
              <w:pStyle w:val="af3"/>
              <w:jc w:val="center"/>
              <w:rPr>
                <w:sz w:val="22"/>
                <w:szCs w:val="22"/>
              </w:rPr>
            </w:pPr>
            <w:r>
              <w:t>2004</w:t>
            </w:r>
          </w:p>
        </w:tc>
        <w:tc>
          <w:tcPr>
            <w:tcW w:w="44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14,6</w:t>
            </w:r>
          </w:p>
        </w:tc>
        <w:tc>
          <w:tcPr>
            <w:tcW w:w="37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13,6</w:t>
            </w:r>
          </w:p>
        </w:tc>
        <w:tc>
          <w:tcPr>
            <w:tcW w:w="317"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33,9</w:t>
            </w:r>
          </w:p>
        </w:tc>
        <w:tc>
          <w:tcPr>
            <w:tcW w:w="40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51,7</w:t>
            </w:r>
          </w:p>
        </w:tc>
        <w:tc>
          <w:tcPr>
            <w:tcW w:w="387"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53,1</w:t>
            </w:r>
          </w:p>
        </w:tc>
        <w:tc>
          <w:tcPr>
            <w:tcW w:w="370"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101,3</w:t>
            </w:r>
          </w:p>
        </w:tc>
        <w:tc>
          <w:tcPr>
            <w:tcW w:w="296"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134,7</w:t>
            </w:r>
          </w:p>
        </w:tc>
        <w:tc>
          <w:tcPr>
            <w:tcW w:w="373"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105,9</w:t>
            </w:r>
          </w:p>
        </w:tc>
        <w:tc>
          <w:tcPr>
            <w:tcW w:w="384"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51,4</w:t>
            </w:r>
          </w:p>
        </w:tc>
        <w:tc>
          <w:tcPr>
            <w:tcW w:w="451"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55,5</w:t>
            </w:r>
          </w:p>
        </w:tc>
        <w:tc>
          <w:tcPr>
            <w:tcW w:w="406"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33,7</w:t>
            </w:r>
          </w:p>
        </w:tc>
        <w:tc>
          <w:tcPr>
            <w:tcW w:w="441"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25,3</w:t>
            </w:r>
          </w:p>
        </w:tc>
      </w:tr>
    </w:tbl>
    <w:p w:rsidR="007467A8" w:rsidRDefault="007467A8" w:rsidP="007467A8">
      <w:pPr>
        <w:pStyle w:val="af0"/>
      </w:pPr>
      <w:r>
        <w:rPr>
          <w:noProof/>
          <w:lang w:eastAsia="ru-RU"/>
        </w:rPr>
        <w:drawing>
          <wp:anchor distT="0" distB="0" distL="114300" distR="114300" simplePos="0" relativeHeight="251711488" behindDoc="1" locked="0" layoutInCell="1" allowOverlap="1">
            <wp:simplePos x="0" y="0"/>
            <wp:positionH relativeFrom="column">
              <wp:posOffset>67945</wp:posOffset>
            </wp:positionH>
            <wp:positionV relativeFrom="paragraph">
              <wp:posOffset>546100</wp:posOffset>
            </wp:positionV>
            <wp:extent cx="5805170" cy="3371215"/>
            <wp:effectExtent l="19050" t="0" r="5080" b="0"/>
            <wp:wrapTight wrapText="bothSides">
              <wp:wrapPolygon edited="0">
                <wp:start x="-71" y="0"/>
                <wp:lineTo x="-71" y="21482"/>
                <wp:lineTo x="21619" y="21482"/>
                <wp:lineTo x="21619" y="0"/>
                <wp:lineTo x="-71" y="0"/>
              </wp:wrapPolygon>
            </wp:wrapTight>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3"/>
                    <a:srcRect/>
                    <a:stretch>
                      <a:fillRect/>
                    </a:stretch>
                  </pic:blipFill>
                  <pic:spPr bwMode="auto">
                    <a:xfrm>
                      <a:off x="0" y="0"/>
                      <a:ext cx="5805170" cy="3371215"/>
                    </a:xfrm>
                    <a:prstGeom prst="rect">
                      <a:avLst/>
                    </a:prstGeom>
                    <a:noFill/>
                  </pic:spPr>
                </pic:pic>
              </a:graphicData>
            </a:graphic>
          </wp:anchor>
        </w:drawing>
      </w:r>
      <w:r>
        <w:t>Распределение количества осадков на территории Кушвинского городского округа по месяцам в 1974</w:t>
      </w:r>
      <w:r w:rsidR="00C03903">
        <w:t>-2004 гг. представлено на рис. 4</w:t>
      </w:r>
      <w:r>
        <w:t>.</w:t>
      </w:r>
    </w:p>
    <w:p w:rsidR="007467A8" w:rsidRDefault="00C03903" w:rsidP="007467A8">
      <w:pPr>
        <w:pStyle w:val="aff8"/>
        <w:ind w:left="0"/>
        <w:rPr>
          <w:szCs w:val="24"/>
        </w:rPr>
      </w:pPr>
      <w:r>
        <w:rPr>
          <w:szCs w:val="24"/>
        </w:rPr>
        <w:t>Рис. 4</w:t>
      </w:r>
      <w:r w:rsidR="007467A8">
        <w:rPr>
          <w:szCs w:val="24"/>
        </w:rPr>
        <w:t>. Распределение количества осадков на территории Кушвинского городского округам по месяцам в 1974-2004 гг.</w:t>
      </w:r>
    </w:p>
    <w:p w:rsidR="007467A8" w:rsidRDefault="007467A8" w:rsidP="007467A8">
      <w:pPr>
        <w:pStyle w:val="af0"/>
      </w:pPr>
      <w:r>
        <w:t xml:space="preserve">Данные о годовом количестве осадков в 1974 </w:t>
      </w:r>
      <w:r w:rsidR="00C03903">
        <w:t>и 2004 гг. приведены в таблице 5</w:t>
      </w:r>
      <w:r>
        <w:t>.</w:t>
      </w:r>
    </w:p>
    <w:p w:rsidR="007467A8" w:rsidRDefault="007467A8" w:rsidP="007467A8">
      <w:pPr>
        <w:pStyle w:val="aff8"/>
        <w:ind w:left="0"/>
      </w:pPr>
      <w:r>
        <w:t>Сравнительная характеристика годового количества осадков в 1974 и 2004 гг.</w:t>
      </w:r>
    </w:p>
    <w:p w:rsidR="007467A8" w:rsidRDefault="00C03903" w:rsidP="007467A8">
      <w:pPr>
        <w:pStyle w:val="aff8"/>
        <w:ind w:left="0"/>
        <w:jc w:val="right"/>
        <w:rPr>
          <w:b w:val="0"/>
        </w:rPr>
      </w:pPr>
      <w:r>
        <w:rPr>
          <w:b w:val="0"/>
        </w:rPr>
        <w:t>Таблица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5"/>
        <w:gridCol w:w="6166"/>
      </w:tblGrid>
      <w:tr w:rsidR="007467A8" w:rsidTr="007467A8">
        <w:trPr>
          <w:trHeight w:val="255"/>
        </w:trPr>
        <w:tc>
          <w:tcPr>
            <w:tcW w:w="1779"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Год</w:t>
            </w:r>
          </w:p>
        </w:tc>
        <w:tc>
          <w:tcPr>
            <w:tcW w:w="3221"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b/>
                <w:sz w:val="22"/>
                <w:szCs w:val="22"/>
              </w:rPr>
            </w:pPr>
            <w:r>
              <w:rPr>
                <w:b/>
                <w:sz w:val="22"/>
                <w:szCs w:val="22"/>
              </w:rPr>
              <w:t>Количество осадков, мм</w:t>
            </w:r>
          </w:p>
        </w:tc>
      </w:tr>
      <w:tr w:rsidR="007467A8" w:rsidTr="007467A8">
        <w:trPr>
          <w:trHeight w:val="255"/>
        </w:trPr>
        <w:tc>
          <w:tcPr>
            <w:tcW w:w="1779"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1974</w:t>
            </w:r>
          </w:p>
        </w:tc>
        <w:tc>
          <w:tcPr>
            <w:tcW w:w="3221"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519</w:t>
            </w:r>
          </w:p>
        </w:tc>
      </w:tr>
      <w:tr w:rsidR="007467A8" w:rsidTr="007467A8">
        <w:trPr>
          <w:trHeight w:val="255"/>
        </w:trPr>
        <w:tc>
          <w:tcPr>
            <w:tcW w:w="1779"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2004</w:t>
            </w:r>
          </w:p>
        </w:tc>
        <w:tc>
          <w:tcPr>
            <w:tcW w:w="3221" w:type="pct"/>
            <w:tcBorders>
              <w:top w:val="single" w:sz="4" w:space="0" w:color="auto"/>
              <w:left w:val="single" w:sz="4" w:space="0" w:color="auto"/>
              <w:bottom w:val="single" w:sz="4" w:space="0" w:color="auto"/>
              <w:right w:val="single" w:sz="4" w:space="0" w:color="auto"/>
            </w:tcBorders>
            <w:noWrap/>
            <w:vAlign w:val="center"/>
            <w:hideMark/>
          </w:tcPr>
          <w:p w:rsidR="007467A8" w:rsidRDefault="007467A8" w:rsidP="007467A8">
            <w:pPr>
              <w:pStyle w:val="af3"/>
              <w:jc w:val="center"/>
              <w:rPr>
                <w:sz w:val="22"/>
                <w:szCs w:val="22"/>
              </w:rPr>
            </w:pPr>
            <w:r>
              <w:rPr>
                <w:sz w:val="22"/>
                <w:szCs w:val="22"/>
              </w:rPr>
              <w:t>675</w:t>
            </w:r>
          </w:p>
        </w:tc>
      </w:tr>
    </w:tbl>
    <w:p w:rsidR="007467A8" w:rsidRDefault="007467A8" w:rsidP="007467A8">
      <w:pPr>
        <w:pStyle w:val="af0"/>
      </w:pPr>
      <w:r>
        <w:t>Из таблицы 6 видно</w:t>
      </w:r>
      <w:r w:rsidRPr="000C06C1">
        <w:t xml:space="preserve"> </w:t>
      </w:r>
      <w:r>
        <w:t>среднемесячное количество осадков к 2004 г.</w:t>
      </w:r>
      <w:r w:rsidRPr="000C06C1">
        <w:t xml:space="preserve"> </w:t>
      </w:r>
      <w:r>
        <w:t>возросло на 154 мм.</w:t>
      </w:r>
    </w:p>
    <w:p w:rsidR="004357D6" w:rsidRDefault="004357D6" w:rsidP="004357D6">
      <w:pPr>
        <w:pStyle w:val="2"/>
        <w:jc w:val="center"/>
      </w:pPr>
      <w:bookmarkStart w:id="8" w:name="_Toc373000148"/>
      <w:r w:rsidRPr="0025456C">
        <w:t>Рельеф и геологи</w:t>
      </w:r>
      <w:bookmarkEnd w:id="7"/>
      <w:r w:rsidR="00D004AE">
        <w:t>я</w:t>
      </w:r>
      <w:bookmarkEnd w:id="8"/>
    </w:p>
    <w:p w:rsidR="007565ED" w:rsidRDefault="00D004AE" w:rsidP="004357D6">
      <w:pPr>
        <w:pStyle w:val="affa"/>
      </w:pPr>
      <w:r>
        <w:t>Характеристика рельефа</w:t>
      </w:r>
    </w:p>
    <w:p w:rsidR="006121D1" w:rsidRPr="006121D1" w:rsidRDefault="006121D1" w:rsidP="00C802B5">
      <w:pPr>
        <w:pStyle w:val="af0"/>
      </w:pPr>
      <w:r w:rsidRPr="006121D1">
        <w:lastRenderedPageBreak/>
        <w:t>Поселок расположен в пониженной местности, на восточном склоне Уральского хребта.</w:t>
      </w:r>
      <w:r w:rsidR="00C802B5">
        <w:t xml:space="preserve"> </w:t>
      </w:r>
      <w:r w:rsidRPr="006121D1">
        <w:t>На северо-западе, западе и юго-востоке возвышаются крупные сопки, охватывая дугой обширную низменность.</w:t>
      </w:r>
    </w:p>
    <w:p w:rsidR="000F17DD" w:rsidRDefault="006121D1" w:rsidP="000F17DD">
      <w:pPr>
        <w:pStyle w:val="af0"/>
      </w:pPr>
      <w:r w:rsidRPr="006121D1">
        <w:t xml:space="preserve">Ближайшая </w:t>
      </w:r>
      <w:r w:rsidR="00C802B5">
        <w:t>к поселку возвышенности: гора С</w:t>
      </w:r>
      <w:r w:rsidRPr="006121D1">
        <w:t>иняя</w:t>
      </w:r>
      <w:r w:rsidR="00C802B5">
        <w:t xml:space="preserve"> (высота 548 м)</w:t>
      </w:r>
      <w:r w:rsidRPr="006121D1">
        <w:t xml:space="preserve">, расположенная </w:t>
      </w:r>
      <w:r w:rsidR="007A58F1">
        <w:t>на правом берегу реки Ак</w:t>
      </w:r>
      <w:r w:rsidR="0099320E">
        <w:t>-Т</w:t>
      </w:r>
      <w:r w:rsidR="007A58F1">
        <w:t>ай</w:t>
      </w:r>
      <w:r w:rsidR="00C802B5">
        <w:t>,</w:t>
      </w:r>
      <w:r w:rsidR="007A58F1">
        <w:t xml:space="preserve"> в 3 </w:t>
      </w:r>
      <w:r w:rsidR="00C802B5">
        <w:t>км</w:t>
      </w:r>
      <w:r w:rsidRPr="006121D1">
        <w:t xml:space="preserve"> к югу от посёлка, </w:t>
      </w:r>
      <w:r w:rsidR="00C802B5">
        <w:t>и гора Голая</w:t>
      </w:r>
      <w:r w:rsidR="00C802B5" w:rsidRPr="006121D1">
        <w:t xml:space="preserve"> </w:t>
      </w:r>
      <w:r w:rsidR="00C802B5">
        <w:t xml:space="preserve">(высота </w:t>
      </w:r>
      <w:r w:rsidR="007A58F1">
        <w:t>566 м</w:t>
      </w:r>
      <w:r w:rsidR="00C802B5">
        <w:t>)</w:t>
      </w:r>
      <w:r w:rsidR="007A58F1">
        <w:t>.</w:t>
      </w:r>
      <w:r w:rsidR="000F17DD" w:rsidRPr="000F17DD">
        <w:t xml:space="preserve"> </w:t>
      </w:r>
      <w:r w:rsidR="000F17DD">
        <w:t>С северо-востока</w:t>
      </w:r>
      <w:r w:rsidR="000F17DD" w:rsidRPr="006121D1">
        <w:t xml:space="preserve"> к территории посёлка </w:t>
      </w:r>
      <w:r w:rsidR="000F17DD">
        <w:t xml:space="preserve">Баранчинский </w:t>
      </w:r>
      <w:r w:rsidR="000F17DD" w:rsidRPr="006121D1">
        <w:t>примыкает заболоченная низменность.</w:t>
      </w:r>
    </w:p>
    <w:p w:rsidR="000A70B0" w:rsidRPr="0072041D" w:rsidRDefault="0072041D" w:rsidP="0072041D">
      <w:pPr>
        <w:pStyle w:val="af0"/>
      </w:pPr>
      <w:r>
        <w:t xml:space="preserve">Рельеф участка </w:t>
      </w:r>
      <w:r w:rsidR="00036E9F" w:rsidRPr="00036E9F">
        <w:t xml:space="preserve">проектирования п. Баранчинский </w:t>
      </w:r>
      <w:r>
        <w:t>относительно ровный спокойный. У</w:t>
      </w:r>
      <w:r w:rsidRPr="00036E9F">
        <w:t xml:space="preserve">клон участка составляет порядка </w:t>
      </w:r>
      <w:r>
        <w:t xml:space="preserve">1-3% и наблюдается </w:t>
      </w:r>
      <w:r w:rsidR="00D27988">
        <w:t xml:space="preserve">с севера </w:t>
      </w:r>
      <w:r w:rsidR="000A70B0" w:rsidRPr="00036E9F">
        <w:t>на</w:t>
      </w:r>
      <w:r w:rsidR="00036E9F" w:rsidRPr="00036E9F">
        <w:t xml:space="preserve"> </w:t>
      </w:r>
      <w:r w:rsidR="00D27988">
        <w:t>юг</w:t>
      </w:r>
      <w:r>
        <w:t>, к реке Баранча</w:t>
      </w:r>
      <w:r w:rsidR="000A70B0" w:rsidRPr="00036E9F">
        <w:t>.</w:t>
      </w:r>
    </w:p>
    <w:p w:rsidR="000A70B0" w:rsidRPr="000A70B0" w:rsidRDefault="000A70B0" w:rsidP="000A70B0">
      <w:pPr>
        <w:pStyle w:val="af0"/>
        <w:rPr>
          <w:highlight w:val="yellow"/>
        </w:rPr>
      </w:pPr>
      <w:r w:rsidRPr="00036E9F">
        <w:t xml:space="preserve">Максимальная высотная отметка участка проектирования </w:t>
      </w:r>
      <w:r w:rsidR="00036E9F" w:rsidRPr="00036E9F">
        <w:t xml:space="preserve">достигает </w:t>
      </w:r>
      <w:r w:rsidR="00D27988">
        <w:t>238,87</w:t>
      </w:r>
      <w:r w:rsidR="00036E9F" w:rsidRPr="00036E9F">
        <w:t xml:space="preserve"> м (на </w:t>
      </w:r>
      <w:r w:rsidR="00D27988">
        <w:t>севере участка</w:t>
      </w:r>
      <w:r w:rsidR="00036E9F" w:rsidRPr="00036E9F">
        <w:t xml:space="preserve">), минимальная – </w:t>
      </w:r>
      <w:r w:rsidR="00D27988">
        <w:t>229,65</w:t>
      </w:r>
      <w:r w:rsidRPr="00036E9F">
        <w:t xml:space="preserve"> м </w:t>
      </w:r>
      <w:r w:rsidRPr="00D27988">
        <w:t>(</w:t>
      </w:r>
      <w:r w:rsidR="00D27988" w:rsidRPr="00D27988">
        <w:t>на юге участка</w:t>
      </w:r>
      <w:r w:rsidRPr="00D27988">
        <w:t>)</w:t>
      </w:r>
      <w:r w:rsidR="00036E9F" w:rsidRPr="00D27988">
        <w:t>.</w:t>
      </w:r>
      <w:r w:rsidR="00036E9F" w:rsidRPr="00036E9F">
        <w:t xml:space="preserve"> Перепад высот составляет </w:t>
      </w:r>
      <w:r w:rsidR="00D27988">
        <w:t>9,22</w:t>
      </w:r>
      <w:r w:rsidRPr="00036E9F">
        <w:t> м.</w:t>
      </w:r>
    </w:p>
    <w:p w:rsidR="00036E9F" w:rsidRDefault="00036E9F" w:rsidP="00036E9F">
      <w:pPr>
        <w:pStyle w:val="affa"/>
      </w:pPr>
      <w:r w:rsidRPr="00036E9F">
        <w:t>Инженерно-геологическая характеристика</w:t>
      </w:r>
    </w:p>
    <w:p w:rsidR="000E0FF9" w:rsidRPr="000E0FF9" w:rsidRDefault="000E0FF9" w:rsidP="000E0FF9">
      <w:pPr>
        <w:pStyle w:val="af0"/>
      </w:pPr>
      <w:r w:rsidRPr="000E0FF9">
        <w:t>Участок работ находится в поселке Баранчинский. Коренные породы поселка и его ближайших окрестностей – главным образом диориты.</w:t>
      </w:r>
      <w:r>
        <w:t xml:space="preserve"> </w:t>
      </w:r>
      <w:r w:rsidRPr="000E0FF9">
        <w:t>Грунтами четвертичного возраста здесь являются элювиальные, делювиальные и аллювиальные отложения и частично насыпные образования.</w:t>
      </w:r>
    </w:p>
    <w:p w:rsidR="00036E9F" w:rsidRDefault="00036E9F" w:rsidP="00036E9F">
      <w:pPr>
        <w:pStyle w:val="af0"/>
      </w:pPr>
      <w:r>
        <w:t>Комплексные инженерно-геологические изыскания по участку проектирования п. Баранчинский на период разработки проекта планировки не проводились</w:t>
      </w:r>
      <w:r w:rsidR="000E0FF9">
        <w:t>.</w:t>
      </w:r>
    </w:p>
    <w:p w:rsidR="00D95B74" w:rsidRDefault="00313958" w:rsidP="00D95B74">
      <w:pPr>
        <w:pStyle w:val="af0"/>
      </w:pPr>
      <w:r w:rsidRPr="00A5361D">
        <w:t>Геологическая характеристика участка проектирования составлена</w:t>
      </w:r>
      <w:r w:rsidRPr="00A5361D">
        <w:rPr>
          <w:szCs w:val="28"/>
        </w:rPr>
        <w:t xml:space="preserve"> </w:t>
      </w:r>
      <w:r w:rsidR="00A5361D" w:rsidRPr="00A5361D">
        <w:rPr>
          <w:szCs w:val="28"/>
        </w:rPr>
        <w:t xml:space="preserve">в соответствии с </w:t>
      </w:r>
      <w:r w:rsidR="00A5361D" w:rsidRPr="00A5361D">
        <w:t>«Отчет</w:t>
      </w:r>
      <w:r w:rsidR="00A5361D">
        <w:t>ом</w:t>
      </w:r>
      <w:r w:rsidR="00A5361D" w:rsidRPr="00A5361D">
        <w:t xml:space="preserve"> о комплексных инженерных изысканиях по объекту: 18-ти квартирный жилой дом по ул.</w:t>
      </w:r>
      <w:r w:rsidR="00A5361D">
        <w:t> </w:t>
      </w:r>
      <w:r w:rsidR="00A5361D" w:rsidRPr="00A5361D">
        <w:t>Коммуны на ст.</w:t>
      </w:r>
      <w:r w:rsidR="00A5361D">
        <w:t> </w:t>
      </w:r>
      <w:r w:rsidR="00A5361D" w:rsidRPr="00A5361D">
        <w:t>Баранчинская, Свердловской области. Часть II –Заключение об инженерно-геологич</w:t>
      </w:r>
      <w:r w:rsidR="00A5361D">
        <w:t>еских условиях площадки</w:t>
      </w:r>
      <w:r w:rsidR="00A5361D" w:rsidRPr="00A5361D">
        <w:t>», разработанным Н. Тагильским отделением “</w:t>
      </w:r>
      <w:r w:rsidR="007F2EC2">
        <w:t>Уралтис</w:t>
      </w:r>
      <w:r w:rsidR="00A5361D" w:rsidRPr="00A5361D">
        <w:t>из” в 1985 г.</w:t>
      </w:r>
      <w:r w:rsidR="00012F0D" w:rsidRPr="00012F0D">
        <w:t xml:space="preserve"> </w:t>
      </w:r>
      <w:r w:rsidR="007F2EC2" w:rsidRPr="007F2EC2">
        <w:t>Площадка жилого дома и пожарного резервуара находится по ул.</w:t>
      </w:r>
      <w:r w:rsidR="007F2EC2">
        <w:t> </w:t>
      </w:r>
      <w:r w:rsidR="007F2EC2" w:rsidRPr="007F2EC2">
        <w:t>Коммуны</w:t>
      </w:r>
      <w:r w:rsidR="00D95B74">
        <w:t xml:space="preserve">. </w:t>
      </w:r>
      <w:r w:rsidR="00D95B74" w:rsidRPr="00D95B74">
        <w:t>Северный участок трассы инже</w:t>
      </w:r>
      <w:r w:rsidR="00D95B74">
        <w:t>нерных сетей проходит от дома №</w:t>
      </w:r>
      <w:r w:rsidR="00D95B74" w:rsidRPr="00D95B74">
        <w:t>57 по ул.</w:t>
      </w:r>
      <w:r w:rsidR="00D95B74">
        <w:t> </w:t>
      </w:r>
      <w:r w:rsidR="00D95B74" w:rsidRPr="00D95B74">
        <w:t>Коммуны до проектируемого дома, пересекая на своем пути трассы инженерных коммуникаций.</w:t>
      </w:r>
      <w:r w:rsidR="00D95B74">
        <w:t xml:space="preserve"> </w:t>
      </w:r>
      <w:r w:rsidR="00D95B74" w:rsidRPr="00D95B74">
        <w:t>Северный участок трассы инженерных сетей прох</w:t>
      </w:r>
      <w:r w:rsidR="00D95B74">
        <w:t>одит от проектируемого дома до Х</w:t>
      </w:r>
      <w:r w:rsidR="00D95B74" w:rsidRPr="00D95B74">
        <w:t>лебозавода.</w:t>
      </w:r>
    </w:p>
    <w:p w:rsidR="003C0122" w:rsidRPr="003C0122" w:rsidRDefault="003C0122" w:rsidP="003C0122">
      <w:pPr>
        <w:pStyle w:val="affa"/>
        <w:rPr>
          <w:u w:val="none"/>
        </w:rPr>
      </w:pPr>
      <w:r w:rsidRPr="003C0122">
        <w:rPr>
          <w:u w:val="none"/>
        </w:rPr>
        <w:t>Геологическое строение, физико-геологические процессы и явления</w:t>
      </w:r>
    </w:p>
    <w:p w:rsidR="00012F0D" w:rsidRPr="00A5361D" w:rsidRDefault="00012F0D" w:rsidP="00012F0D">
      <w:pPr>
        <w:pStyle w:val="af0"/>
      </w:pPr>
      <w:r>
        <w:t>Площадка указанного объекта изысканий примыкает к участку проектирования с юго-востока.</w:t>
      </w:r>
    </w:p>
    <w:p w:rsidR="00012F0D" w:rsidRPr="00012F0D" w:rsidRDefault="00012F0D" w:rsidP="00012F0D">
      <w:pPr>
        <w:pStyle w:val="af0"/>
      </w:pPr>
      <w:r w:rsidRPr="00012F0D">
        <w:lastRenderedPageBreak/>
        <w:t>В геологическом строении площадки принимают участие скальные грунты порфириты, выветренные до состоян</w:t>
      </w:r>
      <w:r>
        <w:t>ия рухляков, крупно</w:t>
      </w:r>
      <w:r w:rsidRPr="00012F0D">
        <w:t>обломочных грунтов, суглинистых образований и перекрытые делювиальными отложениями.</w:t>
      </w:r>
    </w:p>
    <w:p w:rsidR="00012F0D" w:rsidRPr="00012F0D" w:rsidRDefault="00012F0D" w:rsidP="00012F0D">
      <w:pPr>
        <w:pStyle w:val="af0"/>
      </w:pPr>
      <w:r w:rsidRPr="00012F0D">
        <w:t xml:space="preserve">Условия залегания литолого-генетических разновидностей грунтов представлены на разрезах </w:t>
      </w:r>
      <w:r>
        <w:t xml:space="preserve">в </w:t>
      </w:r>
      <w:r w:rsidRPr="00C564FA">
        <w:t>приложении 2.</w:t>
      </w:r>
    </w:p>
    <w:p w:rsidR="00012F0D" w:rsidRPr="00012F0D" w:rsidRDefault="00012F0D" w:rsidP="00012F0D">
      <w:pPr>
        <w:pStyle w:val="af0"/>
      </w:pPr>
      <w:r>
        <w:t>На участк</w:t>
      </w:r>
      <w:r w:rsidRPr="00012F0D">
        <w:t xml:space="preserve">е жилого дома </w:t>
      </w:r>
      <w:r>
        <w:t xml:space="preserve">и </w:t>
      </w:r>
      <w:r w:rsidRPr="00012F0D">
        <w:t>пожарного резервуа</w:t>
      </w:r>
      <w:r>
        <w:t>ра с поверхности до глубины 6,0 </w:t>
      </w:r>
      <w:r w:rsidRPr="00012F0D">
        <w:t>м встречены следующие разновидности грунтов:</w:t>
      </w:r>
    </w:p>
    <w:p w:rsidR="00012F0D" w:rsidRPr="00012F0D" w:rsidRDefault="00012F0D" w:rsidP="002212AD">
      <w:pPr>
        <w:pStyle w:val="af0"/>
        <w:numPr>
          <w:ilvl w:val="0"/>
          <w:numId w:val="54"/>
        </w:numPr>
      </w:pPr>
      <w:r w:rsidRPr="00012F0D">
        <w:t>Насыпные грунты(tQ</w:t>
      </w:r>
      <w:r w:rsidRPr="00012F0D">
        <w:rPr>
          <w:vertAlign w:val="subscript"/>
        </w:rPr>
        <w:t>IV</w:t>
      </w:r>
      <w:r w:rsidRPr="00012F0D">
        <w:t xml:space="preserve">) – слежавшиеся, представлены суглинком и щебнем. Мощность слоя </w:t>
      </w:r>
      <w:r>
        <w:t>– 0,</w:t>
      </w:r>
      <w:r w:rsidRPr="00012F0D">
        <w:t>2</w:t>
      </w:r>
      <w:r>
        <w:t> </w:t>
      </w:r>
      <w:r w:rsidRPr="00012F0D">
        <w:t>м.</w:t>
      </w:r>
      <w:r w:rsidR="0015457D">
        <w:t xml:space="preserve"> </w:t>
      </w:r>
      <w:r w:rsidRPr="00012F0D">
        <w:t>Встречены н</w:t>
      </w:r>
      <w:r>
        <w:t>а</w:t>
      </w:r>
      <w:r w:rsidRPr="00012F0D">
        <w:t xml:space="preserve"> участке пожарного резервуара.</w:t>
      </w:r>
    </w:p>
    <w:p w:rsidR="00012F0D" w:rsidRPr="00012F0D" w:rsidRDefault="00012F0D" w:rsidP="002212AD">
      <w:pPr>
        <w:pStyle w:val="af0"/>
        <w:numPr>
          <w:ilvl w:val="0"/>
          <w:numId w:val="54"/>
        </w:numPr>
      </w:pPr>
      <w:r w:rsidRPr="00012F0D">
        <w:t>Почвенно-растительный слой мощностью 0,2 м встречен повсеместно на участке проектируемого дома.</w:t>
      </w:r>
    </w:p>
    <w:p w:rsidR="00012F0D" w:rsidRPr="00012F0D" w:rsidRDefault="00012F0D" w:rsidP="002212AD">
      <w:pPr>
        <w:pStyle w:val="af0"/>
        <w:numPr>
          <w:ilvl w:val="0"/>
          <w:numId w:val="53"/>
        </w:numPr>
      </w:pPr>
      <w:r w:rsidRPr="00012F0D">
        <w:t>Суглинки, участками глины (dQ) бурого цвета полутвердой и тугопластичной консистенции с включением дресвы до 10%.</w:t>
      </w:r>
      <w:r>
        <w:t xml:space="preserve"> </w:t>
      </w:r>
      <w:r w:rsidRPr="00012F0D">
        <w:t>Распространены повсе</w:t>
      </w:r>
      <w:r>
        <w:t>местно</w:t>
      </w:r>
      <w:r w:rsidRPr="00012F0D">
        <w:t>.</w:t>
      </w:r>
      <w:r>
        <w:t xml:space="preserve"> </w:t>
      </w:r>
      <w:r w:rsidRPr="00012F0D">
        <w:t xml:space="preserve">Мощность отложений </w:t>
      </w:r>
      <w:r>
        <w:t>– 1,2-2,3 </w:t>
      </w:r>
      <w:r w:rsidRPr="00012F0D">
        <w:t>м.</w:t>
      </w:r>
    </w:p>
    <w:p w:rsidR="00012F0D" w:rsidRPr="00012F0D" w:rsidRDefault="00012F0D" w:rsidP="002212AD">
      <w:pPr>
        <w:pStyle w:val="af0"/>
        <w:numPr>
          <w:ilvl w:val="0"/>
          <w:numId w:val="53"/>
        </w:numPr>
      </w:pPr>
      <w:r w:rsidRPr="00012F0D">
        <w:t>Супеси, участками суглинки (eKZ) желто-зеленого, зелено-коричневого цвета, твердой, в единичном случае тугопластичной консистенци</w:t>
      </w:r>
      <w:r>
        <w:t>и</w:t>
      </w:r>
      <w:r w:rsidRPr="00012F0D">
        <w:t>,</w:t>
      </w:r>
      <w:r>
        <w:t xml:space="preserve"> </w:t>
      </w:r>
      <w:r w:rsidRPr="00012F0D">
        <w:t>с включением рухляковой дресвы и щебня до 20%.</w:t>
      </w:r>
      <w:r>
        <w:t xml:space="preserve"> Распространены </w:t>
      </w:r>
      <w:r w:rsidRPr="00012F0D">
        <w:t>повсеместно. Макс</w:t>
      </w:r>
      <w:r>
        <w:t>имально пройденная мощность 4,7 м.</w:t>
      </w:r>
    </w:p>
    <w:p w:rsidR="00012F0D" w:rsidRPr="00012F0D" w:rsidRDefault="00012F0D" w:rsidP="002212AD">
      <w:pPr>
        <w:pStyle w:val="af0"/>
        <w:numPr>
          <w:ilvl w:val="0"/>
          <w:numId w:val="53"/>
        </w:numPr>
      </w:pPr>
      <w:r w:rsidRPr="00012F0D">
        <w:t>Щебенистые грунты порфиритов (eKZ) зеленовато-коричневого цвета, водонасы</w:t>
      </w:r>
      <w:r>
        <w:t>щенные с суглинистым заполнителем</w:t>
      </w:r>
      <w:r w:rsidRPr="00012F0D">
        <w:t xml:space="preserve"> до 20%.</w:t>
      </w:r>
      <w:r>
        <w:t xml:space="preserve"> </w:t>
      </w:r>
      <w:r w:rsidRPr="00012F0D">
        <w:t>Встреч</w:t>
      </w:r>
      <w:r>
        <w:t>ены только скв.4 на глубине 2,5 </w:t>
      </w:r>
      <w:r w:rsidRPr="00012F0D">
        <w:t>м. Про</w:t>
      </w:r>
      <w:r>
        <w:t>йденная мощность 1,5 </w:t>
      </w:r>
      <w:r w:rsidRPr="00012F0D">
        <w:t>м.</w:t>
      </w:r>
    </w:p>
    <w:p w:rsidR="00012F0D" w:rsidRPr="00012F0D" w:rsidRDefault="00012F0D" w:rsidP="002212AD">
      <w:pPr>
        <w:pStyle w:val="af0"/>
        <w:numPr>
          <w:ilvl w:val="0"/>
          <w:numId w:val="53"/>
        </w:numPr>
      </w:pPr>
      <w:r>
        <w:t>С</w:t>
      </w:r>
      <w:r w:rsidRPr="00012F0D">
        <w:t xml:space="preserve">кальные грунты порфириты (eKZ) зеленовато-коричневого цвета, </w:t>
      </w:r>
      <w:r>
        <w:t>сильновыветрел</w:t>
      </w:r>
      <w:r w:rsidRPr="00012F0D">
        <w:t>ые (рухляки),</w:t>
      </w:r>
      <w:r>
        <w:t xml:space="preserve"> </w:t>
      </w:r>
      <w:r w:rsidRPr="00012F0D">
        <w:t>трещиноватые .Встречены больши</w:t>
      </w:r>
      <w:r>
        <w:t>нством выработок на глубине 3,3-5,0 </w:t>
      </w:r>
      <w:r w:rsidRPr="00012F0D">
        <w:t>м.</w:t>
      </w:r>
      <w:r>
        <w:t xml:space="preserve"> </w:t>
      </w:r>
      <w:r w:rsidRPr="00012F0D">
        <w:t xml:space="preserve">Максимально пройденная </w:t>
      </w:r>
      <w:r>
        <w:t>мощность 2,7 </w:t>
      </w:r>
      <w:r w:rsidRPr="00012F0D">
        <w:t>м.</w:t>
      </w:r>
    </w:p>
    <w:p w:rsidR="00012F0D" w:rsidRPr="00012F0D" w:rsidRDefault="00012F0D" w:rsidP="00012F0D">
      <w:pPr>
        <w:pStyle w:val="af0"/>
      </w:pPr>
      <w:r w:rsidRPr="00012F0D">
        <w:t>На участке трассы инженерных сет</w:t>
      </w:r>
      <w:r w:rsidR="00B87FBB">
        <w:t>ей с поверхности до глубины 2,0 </w:t>
      </w:r>
      <w:r w:rsidRPr="00012F0D">
        <w:t>м встречены следующие разновидности грунтов</w:t>
      </w:r>
      <w:r w:rsidR="005B7E9E">
        <w:t>:</w:t>
      </w:r>
    </w:p>
    <w:p w:rsidR="00012F0D" w:rsidRPr="00B87FBB" w:rsidRDefault="00012F0D" w:rsidP="002212AD">
      <w:pPr>
        <w:pStyle w:val="af0"/>
        <w:numPr>
          <w:ilvl w:val="0"/>
          <w:numId w:val="55"/>
        </w:numPr>
      </w:pPr>
      <w:r w:rsidRPr="00B87FBB">
        <w:t>Насыпные грунты (tQ</w:t>
      </w:r>
      <w:r w:rsidRPr="00B87FBB">
        <w:rPr>
          <w:vertAlign w:val="subscript"/>
        </w:rPr>
        <w:t>IV</w:t>
      </w:r>
      <w:r w:rsidRPr="00B87FBB">
        <w:t xml:space="preserve">) </w:t>
      </w:r>
      <w:r w:rsidR="00B87FBB">
        <w:t>слежа</w:t>
      </w:r>
      <w:r w:rsidRPr="00B87FBB">
        <w:t>вшиеся, представлены суглинком и щебнем, шлаком, строительным мусором. Распространены повсе</w:t>
      </w:r>
      <w:r w:rsidR="00B87FBB">
        <w:t>местно. Мощность слоя – 0.3-0,2 </w:t>
      </w:r>
      <w:r w:rsidRPr="00B87FBB">
        <w:t>м.</w:t>
      </w:r>
    </w:p>
    <w:p w:rsidR="00012F0D" w:rsidRPr="00B87FBB" w:rsidRDefault="00012F0D" w:rsidP="002212AD">
      <w:pPr>
        <w:pStyle w:val="af0"/>
        <w:numPr>
          <w:ilvl w:val="0"/>
          <w:numId w:val="55"/>
        </w:numPr>
      </w:pPr>
      <w:r w:rsidRPr="00B87FBB">
        <w:lastRenderedPageBreak/>
        <w:t>Суглинки (dQ) – бурого цвета, туго-мягкопластичной консистенции, с включением дресвы до 20%.</w:t>
      </w:r>
      <w:r w:rsidR="00B87FBB">
        <w:t xml:space="preserve"> </w:t>
      </w:r>
      <w:r w:rsidRPr="00B87FBB">
        <w:t>Распространены повсеместно. Макс</w:t>
      </w:r>
      <w:r w:rsidR="00B87FBB">
        <w:t>имально пройденная мощность 1,7 </w:t>
      </w:r>
      <w:r w:rsidRPr="00B87FBB">
        <w:t>м.</w:t>
      </w:r>
    </w:p>
    <w:p w:rsidR="00012F0D" w:rsidRDefault="00012F0D" w:rsidP="00012F0D">
      <w:pPr>
        <w:pStyle w:val="af0"/>
      </w:pPr>
      <w:r w:rsidRPr="00012F0D">
        <w:t>На площадке изысканий неблагоприятных физико-геологические процессы и явления не обнаружены.</w:t>
      </w:r>
    </w:p>
    <w:p w:rsidR="003C0122" w:rsidRPr="003C0122" w:rsidRDefault="003C0122" w:rsidP="003C0122">
      <w:pPr>
        <w:pStyle w:val="affa"/>
        <w:rPr>
          <w:u w:val="none"/>
        </w:rPr>
      </w:pPr>
      <w:r w:rsidRPr="003C0122">
        <w:rPr>
          <w:u w:val="none"/>
        </w:rPr>
        <w:t>Физико-механические свойства грунтов</w:t>
      </w:r>
    </w:p>
    <w:p w:rsidR="00012F0D" w:rsidRDefault="00012F0D" w:rsidP="00012F0D">
      <w:pPr>
        <w:pStyle w:val="af0"/>
      </w:pPr>
      <w:r w:rsidRPr="00012F0D">
        <w:t xml:space="preserve">В результате анализа </w:t>
      </w:r>
      <w:r w:rsidR="003C0122">
        <w:t>пространственной изменчивости ча</w:t>
      </w:r>
      <w:r w:rsidRPr="00012F0D">
        <w:t>стных значений показателей свойств грунтов, определенных лабораторными методами (</w:t>
      </w:r>
      <w:r w:rsidR="00C564FA" w:rsidRPr="00C564FA">
        <w:t>прило</w:t>
      </w:r>
      <w:r w:rsidR="00C564FA">
        <w:t>жение 3</w:t>
      </w:r>
      <w:r w:rsidRPr="00012F0D">
        <w:t>)</w:t>
      </w:r>
      <w:r w:rsidR="003C0122">
        <w:t xml:space="preserve"> </w:t>
      </w:r>
      <w:r w:rsidRPr="00012F0D">
        <w:t>с учетом данных о геологическом строении и литологических особенностей грунтов в сфере возведения проектируемого здания и сооружения выделяются 4 инженерно-геологических элемента.</w:t>
      </w:r>
    </w:p>
    <w:p w:rsidR="009B3721" w:rsidRPr="009B3721" w:rsidRDefault="009B3721" w:rsidP="00012F0D">
      <w:pPr>
        <w:pStyle w:val="af0"/>
        <w:rPr>
          <w:u w:val="single"/>
        </w:rPr>
      </w:pPr>
      <w:r>
        <w:rPr>
          <w:u w:val="single"/>
        </w:rPr>
        <w:t>Инженерно-геологический элемент 1</w:t>
      </w:r>
    </w:p>
    <w:p w:rsidR="00012F0D" w:rsidRDefault="009B3721" w:rsidP="00012F0D">
      <w:pPr>
        <w:pStyle w:val="af0"/>
      </w:pPr>
      <w:r>
        <w:t xml:space="preserve">Инженерно-геологический </w:t>
      </w:r>
      <w:r w:rsidRPr="009B3721">
        <w:t>элемент</w:t>
      </w:r>
      <w:r>
        <w:t> </w:t>
      </w:r>
      <w:r w:rsidRPr="009B3721">
        <w:t>1</w:t>
      </w:r>
      <w:r w:rsidR="00012F0D" w:rsidRPr="00012F0D">
        <w:t xml:space="preserve"> представлен де</w:t>
      </w:r>
      <w:r w:rsidR="003C0122">
        <w:t>л</w:t>
      </w:r>
      <w:r w:rsidR="00012F0D" w:rsidRPr="00012F0D">
        <w:t xml:space="preserve">ювиальными отклонениями. </w:t>
      </w:r>
      <w:r w:rsidR="003C0122">
        <w:t>Грунт опробован 3 монолитами и 2 </w:t>
      </w:r>
      <w:r w:rsidR="00012F0D" w:rsidRPr="00012F0D">
        <w:t>пробами, представлен суглинками (83%</w:t>
      </w:r>
      <w:r w:rsidR="003C0122">
        <w:t xml:space="preserve"> </w:t>
      </w:r>
      <w:r w:rsidR="00012F0D" w:rsidRPr="00012F0D">
        <w:t>проб) и глинами (17%</w:t>
      </w:r>
      <w:r w:rsidR="003C0122">
        <w:t xml:space="preserve"> </w:t>
      </w:r>
      <w:r w:rsidR="00012F0D" w:rsidRPr="00012F0D">
        <w:t>проб) от полутвердой до мягкопластичной консистенции. Нормативные значения прочностных характеристик и пл</w:t>
      </w:r>
      <w:r w:rsidR="003C0122">
        <w:t>отности грунта приведены в таблице </w:t>
      </w:r>
      <w:r w:rsidR="00EF4E88">
        <w:t>6</w:t>
      </w:r>
      <w:r w:rsidR="003C0122">
        <w:t>.</w:t>
      </w:r>
    </w:p>
    <w:p w:rsidR="003C0122" w:rsidRDefault="003C0122" w:rsidP="003C0122">
      <w:pPr>
        <w:pStyle w:val="aff8"/>
        <w:ind w:left="0"/>
      </w:pPr>
      <w:r w:rsidRPr="00012F0D">
        <w:t>Нормативные значения прочностных характеристик и пл</w:t>
      </w:r>
      <w:r>
        <w:t>отности грунта</w:t>
      </w:r>
      <w:r w:rsidR="003B3866">
        <w:t xml:space="preserve"> (инженерно-геологический </w:t>
      </w:r>
      <w:r w:rsidR="003B3866" w:rsidRPr="009B3721">
        <w:t>элемент</w:t>
      </w:r>
      <w:r w:rsidR="003B3866">
        <w:t> </w:t>
      </w:r>
      <w:r w:rsidR="003B3866" w:rsidRPr="009B3721">
        <w:t>1</w:t>
      </w:r>
      <w:r w:rsidR="003B3866">
        <w:t>)</w:t>
      </w:r>
    </w:p>
    <w:p w:rsidR="003C0122" w:rsidRPr="003C0122" w:rsidRDefault="003C0122" w:rsidP="003C0122">
      <w:pPr>
        <w:pStyle w:val="aff8"/>
        <w:ind w:left="0"/>
        <w:jc w:val="right"/>
        <w:rPr>
          <w:b w:val="0"/>
        </w:rPr>
      </w:pPr>
      <w:r w:rsidRPr="003C0122">
        <w:rPr>
          <w:b w:val="0"/>
        </w:rPr>
        <w:t>Таблица </w:t>
      </w:r>
      <w:r w:rsidR="00EF4E88">
        <w:rPr>
          <w:b w:val="0"/>
        </w:rPr>
        <w:t>6</w:t>
      </w:r>
    </w:p>
    <w:tbl>
      <w:tblPr>
        <w:tblStyle w:val="ab"/>
        <w:tblW w:w="5000" w:type="pct"/>
        <w:tblLook w:val="04A0"/>
      </w:tblPr>
      <w:tblGrid>
        <w:gridCol w:w="601"/>
        <w:gridCol w:w="2957"/>
        <w:gridCol w:w="1279"/>
        <w:gridCol w:w="1256"/>
        <w:gridCol w:w="1136"/>
        <w:gridCol w:w="1172"/>
        <w:gridCol w:w="1170"/>
      </w:tblGrid>
      <w:tr w:rsidR="003C0122" w:rsidTr="003C0122">
        <w:trPr>
          <w:tblHeader/>
        </w:trPr>
        <w:tc>
          <w:tcPr>
            <w:tcW w:w="278" w:type="pct"/>
            <w:vAlign w:val="center"/>
          </w:tcPr>
          <w:p w:rsidR="003C0122" w:rsidRPr="003C0122" w:rsidRDefault="003C0122" w:rsidP="00EF4E88">
            <w:pPr>
              <w:pStyle w:val="af3"/>
              <w:jc w:val="center"/>
              <w:rPr>
                <w:b/>
                <w:sz w:val="22"/>
                <w:szCs w:val="22"/>
              </w:rPr>
            </w:pPr>
            <w:r w:rsidRPr="003C0122">
              <w:rPr>
                <w:b/>
                <w:sz w:val="22"/>
                <w:szCs w:val="22"/>
              </w:rPr>
              <w:t>№ п/п</w:t>
            </w:r>
          </w:p>
        </w:tc>
        <w:tc>
          <w:tcPr>
            <w:tcW w:w="1554" w:type="pct"/>
            <w:vAlign w:val="center"/>
          </w:tcPr>
          <w:p w:rsidR="003C0122" w:rsidRPr="003C0122" w:rsidRDefault="003C0122" w:rsidP="00EF4E88">
            <w:pPr>
              <w:pStyle w:val="af3"/>
              <w:jc w:val="center"/>
              <w:rPr>
                <w:b/>
                <w:sz w:val="22"/>
                <w:szCs w:val="22"/>
              </w:rPr>
            </w:pPr>
            <w:r w:rsidRPr="003C0122">
              <w:rPr>
                <w:b/>
                <w:sz w:val="22"/>
                <w:szCs w:val="22"/>
              </w:rPr>
              <w:t>Наименование</w:t>
            </w:r>
            <w:r>
              <w:rPr>
                <w:b/>
                <w:sz w:val="22"/>
                <w:szCs w:val="22"/>
              </w:rPr>
              <w:t xml:space="preserve"> </w:t>
            </w:r>
            <w:r w:rsidRPr="003C0122">
              <w:rPr>
                <w:b/>
                <w:sz w:val="22"/>
                <w:szCs w:val="22"/>
              </w:rPr>
              <w:t>показателей</w:t>
            </w:r>
          </w:p>
        </w:tc>
        <w:tc>
          <w:tcPr>
            <w:tcW w:w="668" w:type="pct"/>
            <w:vAlign w:val="center"/>
          </w:tcPr>
          <w:p w:rsidR="003C0122" w:rsidRPr="003C0122" w:rsidRDefault="003C0122" w:rsidP="00EF4E88">
            <w:pPr>
              <w:pStyle w:val="af3"/>
              <w:jc w:val="center"/>
              <w:rPr>
                <w:b/>
                <w:sz w:val="22"/>
                <w:szCs w:val="22"/>
              </w:rPr>
            </w:pPr>
            <w:r>
              <w:rPr>
                <w:b/>
                <w:sz w:val="22"/>
                <w:szCs w:val="22"/>
              </w:rPr>
              <w:t>Ед. и</w:t>
            </w:r>
            <w:r w:rsidRPr="003C0122">
              <w:rPr>
                <w:b/>
                <w:sz w:val="22"/>
                <w:szCs w:val="22"/>
              </w:rPr>
              <w:t>змерен</w:t>
            </w:r>
            <w:r>
              <w:rPr>
                <w:b/>
                <w:sz w:val="22"/>
                <w:szCs w:val="22"/>
              </w:rPr>
              <w:t>ий</w:t>
            </w:r>
          </w:p>
        </w:tc>
        <w:tc>
          <w:tcPr>
            <w:tcW w:w="665" w:type="pct"/>
            <w:vAlign w:val="center"/>
          </w:tcPr>
          <w:p w:rsidR="003C0122" w:rsidRPr="003C0122" w:rsidRDefault="003C0122" w:rsidP="00EF4E88">
            <w:pPr>
              <w:pStyle w:val="af3"/>
              <w:jc w:val="center"/>
              <w:rPr>
                <w:b/>
                <w:sz w:val="22"/>
                <w:szCs w:val="22"/>
              </w:rPr>
            </w:pPr>
            <w:r w:rsidRPr="003C0122">
              <w:rPr>
                <w:b/>
                <w:sz w:val="22"/>
                <w:szCs w:val="22"/>
              </w:rPr>
              <w:t>Кол-во</w:t>
            </w:r>
            <w:r>
              <w:rPr>
                <w:b/>
                <w:sz w:val="22"/>
                <w:szCs w:val="22"/>
              </w:rPr>
              <w:t xml:space="preserve"> </w:t>
            </w:r>
            <w:r w:rsidRPr="003C0122">
              <w:rPr>
                <w:b/>
                <w:sz w:val="22"/>
                <w:szCs w:val="22"/>
              </w:rPr>
              <w:t>элементов</w:t>
            </w:r>
          </w:p>
        </w:tc>
        <w:tc>
          <w:tcPr>
            <w:tcW w:w="593" w:type="pct"/>
            <w:vAlign w:val="center"/>
          </w:tcPr>
          <w:p w:rsidR="003C0122" w:rsidRPr="003C0122" w:rsidRDefault="003C0122" w:rsidP="00EF4E88">
            <w:pPr>
              <w:pStyle w:val="af3"/>
              <w:jc w:val="center"/>
              <w:rPr>
                <w:b/>
                <w:sz w:val="22"/>
                <w:szCs w:val="22"/>
              </w:rPr>
            </w:pPr>
            <w:r>
              <w:rPr>
                <w:b/>
                <w:sz w:val="22"/>
                <w:szCs w:val="22"/>
              </w:rPr>
              <w:t xml:space="preserve">Мин. </w:t>
            </w:r>
            <w:r w:rsidRPr="003C0122">
              <w:rPr>
                <w:b/>
                <w:sz w:val="22"/>
                <w:szCs w:val="22"/>
              </w:rPr>
              <w:t>значения</w:t>
            </w:r>
          </w:p>
        </w:tc>
        <w:tc>
          <w:tcPr>
            <w:tcW w:w="621" w:type="pct"/>
            <w:vAlign w:val="center"/>
          </w:tcPr>
          <w:p w:rsidR="003C0122" w:rsidRPr="003C0122" w:rsidRDefault="003C0122" w:rsidP="00EF4E88">
            <w:pPr>
              <w:pStyle w:val="af3"/>
              <w:jc w:val="center"/>
              <w:rPr>
                <w:b/>
                <w:sz w:val="22"/>
                <w:szCs w:val="22"/>
              </w:rPr>
            </w:pPr>
            <w:r>
              <w:rPr>
                <w:b/>
                <w:sz w:val="22"/>
                <w:szCs w:val="22"/>
              </w:rPr>
              <w:t xml:space="preserve">Макс. </w:t>
            </w:r>
            <w:r w:rsidRPr="003C0122">
              <w:rPr>
                <w:b/>
                <w:sz w:val="22"/>
                <w:szCs w:val="22"/>
              </w:rPr>
              <w:t>значения</w:t>
            </w:r>
          </w:p>
        </w:tc>
        <w:tc>
          <w:tcPr>
            <w:tcW w:w="620" w:type="pct"/>
            <w:vAlign w:val="center"/>
          </w:tcPr>
          <w:p w:rsidR="003C0122" w:rsidRPr="003C0122" w:rsidRDefault="003C0122" w:rsidP="00EF4E88">
            <w:pPr>
              <w:pStyle w:val="af3"/>
              <w:jc w:val="center"/>
              <w:rPr>
                <w:b/>
                <w:sz w:val="22"/>
                <w:szCs w:val="22"/>
              </w:rPr>
            </w:pPr>
            <w:r>
              <w:rPr>
                <w:b/>
                <w:sz w:val="22"/>
                <w:szCs w:val="22"/>
              </w:rPr>
              <w:t xml:space="preserve">Норм. </w:t>
            </w:r>
            <w:r w:rsidRPr="003C0122">
              <w:rPr>
                <w:b/>
                <w:sz w:val="22"/>
                <w:szCs w:val="22"/>
              </w:rPr>
              <w:t>значения</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1</w:t>
            </w:r>
          </w:p>
        </w:tc>
        <w:tc>
          <w:tcPr>
            <w:tcW w:w="1554" w:type="pct"/>
            <w:vAlign w:val="center"/>
          </w:tcPr>
          <w:p w:rsidR="003C0122" w:rsidRPr="003C0122" w:rsidRDefault="003C0122" w:rsidP="00EF4E88">
            <w:pPr>
              <w:pStyle w:val="af3"/>
              <w:rPr>
                <w:sz w:val="22"/>
                <w:szCs w:val="22"/>
              </w:rPr>
            </w:pPr>
            <w:r w:rsidRPr="003C0122">
              <w:rPr>
                <w:sz w:val="22"/>
                <w:szCs w:val="22"/>
              </w:rPr>
              <w:t>Природная влажность</w:t>
            </w:r>
          </w:p>
        </w:tc>
        <w:tc>
          <w:tcPr>
            <w:tcW w:w="668" w:type="pct"/>
            <w:vAlign w:val="center"/>
          </w:tcPr>
          <w:p w:rsidR="003C0122" w:rsidRPr="003C0122" w:rsidRDefault="003C0122" w:rsidP="00EF4E88">
            <w:pPr>
              <w:pStyle w:val="af3"/>
              <w:jc w:val="center"/>
              <w:rPr>
                <w:sz w:val="22"/>
                <w:szCs w:val="22"/>
              </w:rPr>
            </w:pPr>
            <w:r>
              <w:rPr>
                <w:sz w:val="22"/>
                <w:szCs w:val="22"/>
              </w:rPr>
              <w:t>–</w:t>
            </w:r>
          </w:p>
        </w:tc>
        <w:tc>
          <w:tcPr>
            <w:tcW w:w="665" w:type="pct"/>
            <w:vAlign w:val="center"/>
          </w:tcPr>
          <w:p w:rsidR="003C0122" w:rsidRPr="003C0122" w:rsidRDefault="003C0122" w:rsidP="00EF4E88">
            <w:pPr>
              <w:pStyle w:val="af3"/>
              <w:jc w:val="center"/>
              <w:rPr>
                <w:sz w:val="22"/>
                <w:szCs w:val="22"/>
              </w:rPr>
            </w:pPr>
            <w:r w:rsidRPr="003C0122">
              <w:rPr>
                <w:sz w:val="22"/>
                <w:szCs w:val="22"/>
              </w:rPr>
              <w:t>3</w:t>
            </w:r>
          </w:p>
        </w:tc>
        <w:tc>
          <w:tcPr>
            <w:tcW w:w="593" w:type="pct"/>
            <w:vAlign w:val="center"/>
          </w:tcPr>
          <w:p w:rsidR="003C0122" w:rsidRPr="003C0122" w:rsidRDefault="003C0122" w:rsidP="00EF4E88">
            <w:pPr>
              <w:pStyle w:val="af3"/>
              <w:jc w:val="center"/>
              <w:rPr>
                <w:sz w:val="22"/>
                <w:szCs w:val="22"/>
              </w:rPr>
            </w:pPr>
            <w:r w:rsidRPr="003C0122">
              <w:rPr>
                <w:sz w:val="22"/>
                <w:szCs w:val="22"/>
              </w:rPr>
              <w:t>0,207</w:t>
            </w:r>
          </w:p>
        </w:tc>
        <w:tc>
          <w:tcPr>
            <w:tcW w:w="621" w:type="pct"/>
            <w:vAlign w:val="center"/>
          </w:tcPr>
          <w:p w:rsidR="003C0122" w:rsidRPr="003C0122" w:rsidRDefault="003C0122" w:rsidP="00EF4E88">
            <w:pPr>
              <w:pStyle w:val="af3"/>
              <w:jc w:val="center"/>
              <w:rPr>
                <w:sz w:val="22"/>
                <w:szCs w:val="22"/>
              </w:rPr>
            </w:pPr>
            <w:r w:rsidRPr="003C0122">
              <w:rPr>
                <w:sz w:val="22"/>
                <w:szCs w:val="22"/>
              </w:rPr>
              <w:t>0,282</w:t>
            </w:r>
          </w:p>
        </w:tc>
        <w:tc>
          <w:tcPr>
            <w:tcW w:w="620" w:type="pct"/>
            <w:vAlign w:val="center"/>
          </w:tcPr>
          <w:p w:rsidR="003C0122" w:rsidRPr="003C0122" w:rsidRDefault="003C0122" w:rsidP="00EF4E88">
            <w:pPr>
              <w:pStyle w:val="af3"/>
              <w:jc w:val="center"/>
              <w:rPr>
                <w:sz w:val="22"/>
                <w:szCs w:val="22"/>
              </w:rPr>
            </w:pPr>
            <w:r w:rsidRPr="003C0122">
              <w:rPr>
                <w:sz w:val="22"/>
                <w:szCs w:val="22"/>
              </w:rPr>
              <w:t>0,248</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2</w:t>
            </w:r>
          </w:p>
        </w:tc>
        <w:tc>
          <w:tcPr>
            <w:tcW w:w="1554" w:type="pct"/>
            <w:vAlign w:val="center"/>
          </w:tcPr>
          <w:p w:rsidR="003C0122" w:rsidRPr="003C0122" w:rsidRDefault="003C0122" w:rsidP="00EF4E88">
            <w:pPr>
              <w:pStyle w:val="af3"/>
              <w:rPr>
                <w:sz w:val="22"/>
                <w:szCs w:val="22"/>
              </w:rPr>
            </w:pPr>
            <w:r w:rsidRPr="003C0122">
              <w:rPr>
                <w:sz w:val="22"/>
                <w:szCs w:val="22"/>
              </w:rPr>
              <w:t>Влажность на границе текучести</w:t>
            </w:r>
          </w:p>
        </w:tc>
        <w:tc>
          <w:tcPr>
            <w:tcW w:w="668" w:type="pct"/>
            <w:vAlign w:val="center"/>
          </w:tcPr>
          <w:p w:rsidR="003C0122" w:rsidRPr="003C0122" w:rsidRDefault="003C0122" w:rsidP="00EF4E88">
            <w:pPr>
              <w:pStyle w:val="af3"/>
              <w:jc w:val="center"/>
              <w:rPr>
                <w:sz w:val="22"/>
                <w:szCs w:val="22"/>
              </w:rPr>
            </w:pPr>
            <w:r>
              <w:rPr>
                <w:sz w:val="22"/>
                <w:szCs w:val="22"/>
              </w:rPr>
              <w:t>–</w:t>
            </w:r>
          </w:p>
        </w:tc>
        <w:tc>
          <w:tcPr>
            <w:tcW w:w="665" w:type="pct"/>
            <w:vAlign w:val="center"/>
          </w:tcPr>
          <w:p w:rsidR="003C0122" w:rsidRPr="003C0122" w:rsidRDefault="003C0122" w:rsidP="00EF4E88">
            <w:pPr>
              <w:pStyle w:val="af3"/>
              <w:jc w:val="center"/>
              <w:rPr>
                <w:sz w:val="22"/>
                <w:szCs w:val="22"/>
              </w:rPr>
            </w:pPr>
            <w:r w:rsidRPr="003C0122">
              <w:rPr>
                <w:sz w:val="22"/>
                <w:szCs w:val="22"/>
              </w:rPr>
              <w:t>6</w:t>
            </w:r>
          </w:p>
        </w:tc>
        <w:tc>
          <w:tcPr>
            <w:tcW w:w="593" w:type="pct"/>
            <w:vAlign w:val="center"/>
          </w:tcPr>
          <w:p w:rsidR="003C0122" w:rsidRPr="003C0122" w:rsidRDefault="003C0122" w:rsidP="00EF4E88">
            <w:pPr>
              <w:pStyle w:val="af3"/>
              <w:jc w:val="center"/>
              <w:rPr>
                <w:sz w:val="22"/>
                <w:szCs w:val="22"/>
              </w:rPr>
            </w:pPr>
            <w:r w:rsidRPr="003C0122">
              <w:rPr>
                <w:sz w:val="22"/>
                <w:szCs w:val="22"/>
              </w:rPr>
              <w:t>0,265</w:t>
            </w:r>
          </w:p>
        </w:tc>
        <w:tc>
          <w:tcPr>
            <w:tcW w:w="621" w:type="pct"/>
            <w:vAlign w:val="center"/>
          </w:tcPr>
          <w:p w:rsidR="003C0122" w:rsidRPr="003C0122" w:rsidRDefault="003C0122" w:rsidP="00EF4E88">
            <w:pPr>
              <w:pStyle w:val="af3"/>
              <w:jc w:val="center"/>
              <w:rPr>
                <w:sz w:val="22"/>
                <w:szCs w:val="22"/>
              </w:rPr>
            </w:pPr>
            <w:r w:rsidRPr="003C0122">
              <w:rPr>
                <w:sz w:val="22"/>
                <w:szCs w:val="22"/>
              </w:rPr>
              <w:t>0,502</w:t>
            </w:r>
          </w:p>
        </w:tc>
        <w:tc>
          <w:tcPr>
            <w:tcW w:w="620" w:type="pct"/>
            <w:vAlign w:val="center"/>
          </w:tcPr>
          <w:p w:rsidR="003C0122" w:rsidRPr="003C0122" w:rsidRDefault="003C0122" w:rsidP="00EF4E88">
            <w:pPr>
              <w:pStyle w:val="af3"/>
              <w:jc w:val="center"/>
              <w:rPr>
                <w:sz w:val="22"/>
                <w:szCs w:val="22"/>
              </w:rPr>
            </w:pPr>
            <w:r w:rsidRPr="003C0122">
              <w:rPr>
                <w:sz w:val="22"/>
                <w:szCs w:val="22"/>
              </w:rPr>
              <w:t>0,346</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3</w:t>
            </w:r>
          </w:p>
        </w:tc>
        <w:tc>
          <w:tcPr>
            <w:tcW w:w="1554" w:type="pct"/>
            <w:vAlign w:val="center"/>
          </w:tcPr>
          <w:p w:rsidR="003C0122" w:rsidRPr="003C0122" w:rsidRDefault="003C0122" w:rsidP="00EF4E88">
            <w:pPr>
              <w:pStyle w:val="af3"/>
              <w:rPr>
                <w:sz w:val="22"/>
                <w:szCs w:val="22"/>
              </w:rPr>
            </w:pPr>
            <w:r w:rsidRPr="003C0122">
              <w:rPr>
                <w:sz w:val="22"/>
                <w:szCs w:val="22"/>
              </w:rPr>
              <w:t>Влажность на границе пластичности</w:t>
            </w:r>
          </w:p>
        </w:tc>
        <w:tc>
          <w:tcPr>
            <w:tcW w:w="668" w:type="pct"/>
            <w:vAlign w:val="center"/>
          </w:tcPr>
          <w:p w:rsidR="003C0122" w:rsidRPr="003C0122" w:rsidRDefault="003C0122" w:rsidP="00EF4E88">
            <w:pPr>
              <w:pStyle w:val="af3"/>
              <w:jc w:val="center"/>
              <w:rPr>
                <w:sz w:val="22"/>
                <w:szCs w:val="22"/>
              </w:rPr>
            </w:pPr>
            <w:r>
              <w:rPr>
                <w:sz w:val="22"/>
                <w:szCs w:val="22"/>
              </w:rPr>
              <w:t>–</w:t>
            </w:r>
          </w:p>
        </w:tc>
        <w:tc>
          <w:tcPr>
            <w:tcW w:w="665" w:type="pct"/>
            <w:vAlign w:val="center"/>
          </w:tcPr>
          <w:p w:rsidR="003C0122" w:rsidRPr="003C0122" w:rsidRDefault="003C0122" w:rsidP="00EF4E88">
            <w:pPr>
              <w:pStyle w:val="af3"/>
              <w:jc w:val="center"/>
              <w:rPr>
                <w:sz w:val="22"/>
                <w:szCs w:val="22"/>
              </w:rPr>
            </w:pPr>
            <w:r w:rsidRPr="003C0122">
              <w:rPr>
                <w:sz w:val="22"/>
                <w:szCs w:val="22"/>
              </w:rPr>
              <w:t>6</w:t>
            </w:r>
          </w:p>
        </w:tc>
        <w:tc>
          <w:tcPr>
            <w:tcW w:w="593" w:type="pct"/>
            <w:vAlign w:val="center"/>
          </w:tcPr>
          <w:p w:rsidR="003C0122" w:rsidRPr="003C0122" w:rsidRDefault="003C0122" w:rsidP="00EF4E88">
            <w:pPr>
              <w:pStyle w:val="af3"/>
              <w:jc w:val="center"/>
              <w:rPr>
                <w:sz w:val="22"/>
                <w:szCs w:val="22"/>
              </w:rPr>
            </w:pPr>
            <w:r w:rsidRPr="003C0122">
              <w:rPr>
                <w:sz w:val="22"/>
                <w:szCs w:val="22"/>
              </w:rPr>
              <w:t>0,191</w:t>
            </w:r>
          </w:p>
        </w:tc>
        <w:tc>
          <w:tcPr>
            <w:tcW w:w="621" w:type="pct"/>
            <w:vAlign w:val="center"/>
          </w:tcPr>
          <w:p w:rsidR="003C0122" w:rsidRPr="003C0122" w:rsidRDefault="003C0122" w:rsidP="00EF4E88">
            <w:pPr>
              <w:pStyle w:val="af3"/>
              <w:jc w:val="center"/>
              <w:rPr>
                <w:sz w:val="22"/>
                <w:szCs w:val="22"/>
              </w:rPr>
            </w:pPr>
            <w:r w:rsidRPr="003C0122">
              <w:rPr>
                <w:sz w:val="22"/>
                <w:szCs w:val="22"/>
              </w:rPr>
              <w:t>0,268</w:t>
            </w:r>
          </w:p>
        </w:tc>
        <w:tc>
          <w:tcPr>
            <w:tcW w:w="620" w:type="pct"/>
            <w:vAlign w:val="center"/>
          </w:tcPr>
          <w:p w:rsidR="003C0122" w:rsidRPr="003C0122" w:rsidRDefault="003C0122" w:rsidP="00EF4E88">
            <w:pPr>
              <w:pStyle w:val="af3"/>
              <w:jc w:val="center"/>
              <w:rPr>
                <w:sz w:val="22"/>
                <w:szCs w:val="22"/>
              </w:rPr>
            </w:pPr>
            <w:r w:rsidRPr="003C0122">
              <w:rPr>
                <w:sz w:val="22"/>
                <w:szCs w:val="22"/>
              </w:rPr>
              <w:t>0.221</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4</w:t>
            </w:r>
          </w:p>
        </w:tc>
        <w:tc>
          <w:tcPr>
            <w:tcW w:w="1554" w:type="pct"/>
            <w:vAlign w:val="center"/>
          </w:tcPr>
          <w:p w:rsidR="003C0122" w:rsidRPr="003C0122" w:rsidRDefault="003C0122" w:rsidP="00EF4E88">
            <w:pPr>
              <w:pStyle w:val="af3"/>
              <w:rPr>
                <w:sz w:val="22"/>
                <w:szCs w:val="22"/>
              </w:rPr>
            </w:pPr>
            <w:r w:rsidRPr="003C0122">
              <w:rPr>
                <w:sz w:val="22"/>
                <w:szCs w:val="22"/>
              </w:rPr>
              <w:t>Число пластичности</w:t>
            </w:r>
          </w:p>
        </w:tc>
        <w:tc>
          <w:tcPr>
            <w:tcW w:w="668" w:type="pct"/>
            <w:vAlign w:val="center"/>
          </w:tcPr>
          <w:p w:rsidR="003C0122" w:rsidRPr="003C0122" w:rsidRDefault="003C0122" w:rsidP="00EF4E88">
            <w:pPr>
              <w:pStyle w:val="af3"/>
              <w:jc w:val="center"/>
              <w:rPr>
                <w:sz w:val="22"/>
                <w:szCs w:val="22"/>
              </w:rPr>
            </w:pPr>
            <w:r>
              <w:rPr>
                <w:sz w:val="22"/>
                <w:szCs w:val="22"/>
              </w:rPr>
              <w:t>–</w:t>
            </w:r>
          </w:p>
        </w:tc>
        <w:tc>
          <w:tcPr>
            <w:tcW w:w="665" w:type="pct"/>
            <w:vAlign w:val="center"/>
          </w:tcPr>
          <w:p w:rsidR="003C0122" w:rsidRPr="003C0122" w:rsidRDefault="003C0122" w:rsidP="00EF4E88">
            <w:pPr>
              <w:pStyle w:val="af3"/>
              <w:jc w:val="center"/>
              <w:rPr>
                <w:sz w:val="22"/>
                <w:szCs w:val="22"/>
              </w:rPr>
            </w:pPr>
            <w:r w:rsidRPr="003C0122">
              <w:rPr>
                <w:sz w:val="22"/>
                <w:szCs w:val="22"/>
              </w:rPr>
              <w:t>3</w:t>
            </w:r>
          </w:p>
        </w:tc>
        <w:tc>
          <w:tcPr>
            <w:tcW w:w="593" w:type="pct"/>
            <w:vAlign w:val="center"/>
          </w:tcPr>
          <w:p w:rsidR="003C0122" w:rsidRPr="003C0122" w:rsidRDefault="003C0122" w:rsidP="00EF4E88">
            <w:pPr>
              <w:pStyle w:val="af3"/>
              <w:jc w:val="center"/>
              <w:rPr>
                <w:sz w:val="22"/>
                <w:szCs w:val="22"/>
              </w:rPr>
            </w:pPr>
            <w:r w:rsidRPr="003C0122">
              <w:rPr>
                <w:sz w:val="22"/>
                <w:szCs w:val="22"/>
              </w:rPr>
              <w:t>0,074</w:t>
            </w:r>
          </w:p>
        </w:tc>
        <w:tc>
          <w:tcPr>
            <w:tcW w:w="621" w:type="pct"/>
            <w:vAlign w:val="center"/>
          </w:tcPr>
          <w:p w:rsidR="003C0122" w:rsidRPr="003C0122" w:rsidRDefault="003C0122" w:rsidP="00EF4E88">
            <w:pPr>
              <w:pStyle w:val="af3"/>
              <w:jc w:val="center"/>
              <w:rPr>
                <w:sz w:val="22"/>
                <w:szCs w:val="22"/>
              </w:rPr>
            </w:pPr>
            <w:r w:rsidRPr="003C0122">
              <w:rPr>
                <w:sz w:val="22"/>
                <w:szCs w:val="22"/>
              </w:rPr>
              <w:t>0,242</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5</w:t>
            </w:r>
          </w:p>
        </w:tc>
        <w:tc>
          <w:tcPr>
            <w:tcW w:w="1554" w:type="pct"/>
            <w:vAlign w:val="center"/>
          </w:tcPr>
          <w:p w:rsidR="003C0122" w:rsidRPr="003C0122" w:rsidRDefault="003C0122" w:rsidP="00EF4E88">
            <w:pPr>
              <w:pStyle w:val="af3"/>
              <w:rPr>
                <w:sz w:val="22"/>
                <w:szCs w:val="22"/>
              </w:rPr>
            </w:pPr>
            <w:r w:rsidRPr="003C0122">
              <w:rPr>
                <w:sz w:val="22"/>
                <w:szCs w:val="22"/>
              </w:rPr>
              <w:t>Консистенция</w:t>
            </w:r>
          </w:p>
        </w:tc>
        <w:tc>
          <w:tcPr>
            <w:tcW w:w="668" w:type="pct"/>
            <w:vAlign w:val="center"/>
          </w:tcPr>
          <w:p w:rsidR="003C0122" w:rsidRPr="003C0122" w:rsidRDefault="003C0122" w:rsidP="00EF4E88">
            <w:pPr>
              <w:pStyle w:val="af3"/>
              <w:jc w:val="center"/>
              <w:rPr>
                <w:sz w:val="22"/>
                <w:szCs w:val="22"/>
              </w:rPr>
            </w:pPr>
            <w:r>
              <w:rPr>
                <w:sz w:val="22"/>
                <w:szCs w:val="22"/>
              </w:rPr>
              <w:t>–</w:t>
            </w:r>
          </w:p>
        </w:tc>
        <w:tc>
          <w:tcPr>
            <w:tcW w:w="665" w:type="pct"/>
            <w:vAlign w:val="center"/>
          </w:tcPr>
          <w:p w:rsidR="003C0122" w:rsidRPr="003C0122" w:rsidRDefault="003C0122" w:rsidP="00EF4E88">
            <w:pPr>
              <w:pStyle w:val="af3"/>
              <w:jc w:val="center"/>
              <w:rPr>
                <w:sz w:val="22"/>
                <w:szCs w:val="22"/>
              </w:rPr>
            </w:pPr>
            <w:r w:rsidRPr="003C0122">
              <w:rPr>
                <w:sz w:val="22"/>
                <w:szCs w:val="22"/>
              </w:rPr>
              <w:t>3</w:t>
            </w:r>
          </w:p>
        </w:tc>
        <w:tc>
          <w:tcPr>
            <w:tcW w:w="593" w:type="pct"/>
            <w:vAlign w:val="center"/>
          </w:tcPr>
          <w:p w:rsidR="003C0122" w:rsidRPr="003C0122" w:rsidRDefault="003C0122" w:rsidP="00EF4E88">
            <w:pPr>
              <w:pStyle w:val="af3"/>
              <w:jc w:val="center"/>
              <w:rPr>
                <w:sz w:val="22"/>
                <w:szCs w:val="22"/>
              </w:rPr>
            </w:pPr>
            <w:r w:rsidRPr="003C0122">
              <w:rPr>
                <w:sz w:val="22"/>
                <w:szCs w:val="22"/>
              </w:rPr>
              <w:t>0,15</w:t>
            </w:r>
          </w:p>
        </w:tc>
        <w:tc>
          <w:tcPr>
            <w:tcW w:w="621" w:type="pct"/>
            <w:vAlign w:val="center"/>
          </w:tcPr>
          <w:p w:rsidR="003C0122" w:rsidRPr="003C0122" w:rsidRDefault="003C0122" w:rsidP="00EF4E88">
            <w:pPr>
              <w:pStyle w:val="af3"/>
              <w:jc w:val="center"/>
              <w:rPr>
                <w:sz w:val="22"/>
                <w:szCs w:val="22"/>
              </w:rPr>
            </w:pPr>
            <w:r w:rsidRPr="003C0122">
              <w:rPr>
                <w:sz w:val="22"/>
                <w:szCs w:val="22"/>
              </w:rPr>
              <w:t>0,33</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6</w:t>
            </w:r>
          </w:p>
        </w:tc>
        <w:tc>
          <w:tcPr>
            <w:tcW w:w="1554" w:type="pct"/>
            <w:vAlign w:val="center"/>
          </w:tcPr>
          <w:p w:rsidR="003C0122" w:rsidRPr="003C0122" w:rsidRDefault="003C0122" w:rsidP="00EF4E88">
            <w:pPr>
              <w:pStyle w:val="af3"/>
              <w:rPr>
                <w:sz w:val="22"/>
                <w:szCs w:val="22"/>
              </w:rPr>
            </w:pPr>
            <w:r w:rsidRPr="003C0122">
              <w:rPr>
                <w:sz w:val="22"/>
                <w:szCs w:val="22"/>
              </w:rPr>
              <w:t>Плотность грунта</w:t>
            </w:r>
          </w:p>
        </w:tc>
        <w:tc>
          <w:tcPr>
            <w:tcW w:w="668" w:type="pct"/>
            <w:vAlign w:val="center"/>
          </w:tcPr>
          <w:p w:rsidR="003C0122" w:rsidRPr="003C0122" w:rsidRDefault="003C0122" w:rsidP="00EF4E88">
            <w:pPr>
              <w:pStyle w:val="af3"/>
              <w:jc w:val="center"/>
              <w:rPr>
                <w:sz w:val="22"/>
                <w:szCs w:val="22"/>
              </w:rPr>
            </w:pPr>
            <w:r w:rsidRPr="003C0122">
              <w:rPr>
                <w:sz w:val="22"/>
                <w:szCs w:val="22"/>
              </w:rPr>
              <w:t>г/см</w:t>
            </w:r>
            <w:r w:rsidRPr="003C0122">
              <w:rPr>
                <w:sz w:val="22"/>
                <w:szCs w:val="22"/>
                <w:vertAlign w:val="superscript"/>
              </w:rPr>
              <w:t>3</w:t>
            </w:r>
          </w:p>
        </w:tc>
        <w:tc>
          <w:tcPr>
            <w:tcW w:w="665" w:type="pct"/>
            <w:vAlign w:val="center"/>
          </w:tcPr>
          <w:p w:rsidR="003C0122" w:rsidRPr="003C0122" w:rsidRDefault="003C0122" w:rsidP="00EF4E88">
            <w:pPr>
              <w:pStyle w:val="af3"/>
              <w:jc w:val="center"/>
              <w:rPr>
                <w:sz w:val="22"/>
                <w:szCs w:val="22"/>
              </w:rPr>
            </w:pPr>
            <w:r w:rsidRPr="003C0122">
              <w:rPr>
                <w:sz w:val="22"/>
                <w:szCs w:val="22"/>
              </w:rPr>
              <w:t>3</w:t>
            </w:r>
          </w:p>
        </w:tc>
        <w:tc>
          <w:tcPr>
            <w:tcW w:w="593" w:type="pct"/>
            <w:vAlign w:val="center"/>
          </w:tcPr>
          <w:p w:rsidR="003C0122" w:rsidRPr="003C0122" w:rsidRDefault="003C0122" w:rsidP="00EF4E88">
            <w:pPr>
              <w:pStyle w:val="af3"/>
              <w:jc w:val="center"/>
              <w:rPr>
                <w:sz w:val="22"/>
                <w:szCs w:val="22"/>
              </w:rPr>
            </w:pPr>
            <w:r w:rsidRPr="003C0122">
              <w:rPr>
                <w:sz w:val="22"/>
                <w:szCs w:val="22"/>
              </w:rPr>
              <w:t>1,91</w:t>
            </w:r>
          </w:p>
        </w:tc>
        <w:tc>
          <w:tcPr>
            <w:tcW w:w="621" w:type="pct"/>
            <w:vAlign w:val="center"/>
          </w:tcPr>
          <w:p w:rsidR="003C0122" w:rsidRPr="003C0122" w:rsidRDefault="003C0122" w:rsidP="00EF4E88">
            <w:pPr>
              <w:pStyle w:val="af3"/>
              <w:jc w:val="center"/>
              <w:rPr>
                <w:sz w:val="22"/>
                <w:szCs w:val="22"/>
              </w:rPr>
            </w:pPr>
            <w:r w:rsidRPr="003C0122">
              <w:rPr>
                <w:sz w:val="22"/>
                <w:szCs w:val="22"/>
              </w:rPr>
              <w:t>2,10</w:t>
            </w:r>
          </w:p>
        </w:tc>
        <w:tc>
          <w:tcPr>
            <w:tcW w:w="620" w:type="pct"/>
            <w:vAlign w:val="center"/>
          </w:tcPr>
          <w:p w:rsidR="003C0122" w:rsidRPr="003C0122" w:rsidRDefault="003C0122" w:rsidP="00EF4E88">
            <w:pPr>
              <w:pStyle w:val="af3"/>
              <w:jc w:val="center"/>
              <w:rPr>
                <w:sz w:val="22"/>
                <w:szCs w:val="22"/>
              </w:rPr>
            </w:pPr>
            <w:r w:rsidRPr="003C0122">
              <w:rPr>
                <w:sz w:val="22"/>
                <w:szCs w:val="22"/>
              </w:rPr>
              <w:t>1,98</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7</w:t>
            </w:r>
          </w:p>
        </w:tc>
        <w:tc>
          <w:tcPr>
            <w:tcW w:w="1554" w:type="pct"/>
            <w:vAlign w:val="center"/>
          </w:tcPr>
          <w:p w:rsidR="003C0122" w:rsidRPr="003C0122" w:rsidRDefault="003C0122" w:rsidP="00EF4E88">
            <w:pPr>
              <w:pStyle w:val="af3"/>
              <w:rPr>
                <w:sz w:val="22"/>
                <w:szCs w:val="22"/>
              </w:rPr>
            </w:pPr>
            <w:r w:rsidRPr="003C0122">
              <w:rPr>
                <w:sz w:val="22"/>
                <w:szCs w:val="22"/>
              </w:rPr>
              <w:t>Плотность скелета грунта</w:t>
            </w:r>
          </w:p>
        </w:tc>
        <w:tc>
          <w:tcPr>
            <w:tcW w:w="668" w:type="pct"/>
            <w:vAlign w:val="center"/>
          </w:tcPr>
          <w:p w:rsidR="003C0122" w:rsidRPr="003C0122" w:rsidRDefault="003C0122" w:rsidP="00EF4E88">
            <w:pPr>
              <w:pStyle w:val="af3"/>
              <w:jc w:val="center"/>
              <w:rPr>
                <w:sz w:val="22"/>
                <w:szCs w:val="22"/>
              </w:rPr>
            </w:pPr>
            <w:r w:rsidRPr="003C0122">
              <w:rPr>
                <w:sz w:val="22"/>
                <w:szCs w:val="22"/>
              </w:rPr>
              <w:t>г/см</w:t>
            </w:r>
            <w:r w:rsidRPr="003C0122">
              <w:rPr>
                <w:sz w:val="22"/>
                <w:szCs w:val="22"/>
                <w:vertAlign w:val="superscript"/>
              </w:rPr>
              <w:t>3</w:t>
            </w:r>
          </w:p>
        </w:tc>
        <w:tc>
          <w:tcPr>
            <w:tcW w:w="665" w:type="pct"/>
            <w:vAlign w:val="center"/>
          </w:tcPr>
          <w:p w:rsidR="003C0122" w:rsidRPr="003C0122" w:rsidRDefault="003C0122" w:rsidP="00EF4E88">
            <w:pPr>
              <w:pStyle w:val="af3"/>
              <w:jc w:val="center"/>
              <w:rPr>
                <w:sz w:val="22"/>
                <w:szCs w:val="22"/>
              </w:rPr>
            </w:pPr>
            <w:r w:rsidRPr="003C0122">
              <w:rPr>
                <w:sz w:val="22"/>
                <w:szCs w:val="22"/>
              </w:rPr>
              <w:t>3</w:t>
            </w:r>
          </w:p>
        </w:tc>
        <w:tc>
          <w:tcPr>
            <w:tcW w:w="593" w:type="pct"/>
            <w:vAlign w:val="center"/>
          </w:tcPr>
          <w:p w:rsidR="003C0122" w:rsidRPr="003C0122" w:rsidRDefault="003C0122" w:rsidP="00EF4E88">
            <w:pPr>
              <w:pStyle w:val="af3"/>
              <w:jc w:val="center"/>
              <w:rPr>
                <w:sz w:val="22"/>
                <w:szCs w:val="22"/>
              </w:rPr>
            </w:pPr>
            <w:r w:rsidRPr="003C0122">
              <w:rPr>
                <w:sz w:val="22"/>
                <w:szCs w:val="22"/>
              </w:rPr>
              <w:t>1,51</w:t>
            </w:r>
          </w:p>
        </w:tc>
        <w:tc>
          <w:tcPr>
            <w:tcW w:w="621" w:type="pct"/>
            <w:vAlign w:val="center"/>
          </w:tcPr>
          <w:p w:rsidR="003C0122" w:rsidRPr="003C0122" w:rsidRDefault="003C0122" w:rsidP="00EF4E88">
            <w:pPr>
              <w:pStyle w:val="af3"/>
              <w:jc w:val="center"/>
              <w:rPr>
                <w:sz w:val="22"/>
                <w:szCs w:val="22"/>
              </w:rPr>
            </w:pPr>
            <w:r w:rsidRPr="003C0122">
              <w:rPr>
                <w:sz w:val="22"/>
                <w:szCs w:val="22"/>
              </w:rPr>
              <w:t>1,67</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8</w:t>
            </w:r>
          </w:p>
        </w:tc>
        <w:tc>
          <w:tcPr>
            <w:tcW w:w="1554" w:type="pct"/>
            <w:vAlign w:val="center"/>
          </w:tcPr>
          <w:p w:rsidR="003C0122" w:rsidRPr="003C0122" w:rsidRDefault="003C0122" w:rsidP="00EF4E88">
            <w:pPr>
              <w:pStyle w:val="af3"/>
              <w:rPr>
                <w:sz w:val="22"/>
                <w:szCs w:val="22"/>
              </w:rPr>
            </w:pPr>
            <w:r w:rsidRPr="003C0122">
              <w:rPr>
                <w:sz w:val="22"/>
                <w:szCs w:val="22"/>
              </w:rPr>
              <w:t>Плотность минеральной части грунта</w:t>
            </w:r>
          </w:p>
        </w:tc>
        <w:tc>
          <w:tcPr>
            <w:tcW w:w="668" w:type="pct"/>
            <w:vAlign w:val="center"/>
          </w:tcPr>
          <w:p w:rsidR="003C0122" w:rsidRPr="003C0122" w:rsidRDefault="003C0122" w:rsidP="00EF4E88">
            <w:pPr>
              <w:pStyle w:val="af3"/>
              <w:jc w:val="center"/>
              <w:rPr>
                <w:sz w:val="22"/>
                <w:szCs w:val="22"/>
              </w:rPr>
            </w:pPr>
            <w:r w:rsidRPr="003C0122">
              <w:rPr>
                <w:sz w:val="22"/>
                <w:szCs w:val="22"/>
              </w:rPr>
              <w:t>г/см</w:t>
            </w:r>
            <w:r w:rsidRPr="003C0122">
              <w:rPr>
                <w:sz w:val="22"/>
                <w:szCs w:val="22"/>
                <w:vertAlign w:val="superscript"/>
              </w:rPr>
              <w:t>3</w:t>
            </w:r>
          </w:p>
        </w:tc>
        <w:tc>
          <w:tcPr>
            <w:tcW w:w="665" w:type="pct"/>
            <w:vAlign w:val="center"/>
          </w:tcPr>
          <w:p w:rsidR="003C0122" w:rsidRPr="003C0122" w:rsidRDefault="003C0122" w:rsidP="00EF4E88">
            <w:pPr>
              <w:pStyle w:val="af3"/>
              <w:jc w:val="center"/>
              <w:rPr>
                <w:sz w:val="22"/>
                <w:szCs w:val="22"/>
              </w:rPr>
            </w:pPr>
            <w:r w:rsidRPr="003C0122">
              <w:rPr>
                <w:sz w:val="22"/>
                <w:szCs w:val="22"/>
              </w:rPr>
              <w:t>3</w:t>
            </w:r>
          </w:p>
        </w:tc>
        <w:tc>
          <w:tcPr>
            <w:tcW w:w="593" w:type="pct"/>
            <w:vAlign w:val="center"/>
          </w:tcPr>
          <w:p w:rsidR="003C0122" w:rsidRPr="003C0122" w:rsidRDefault="003C0122" w:rsidP="00EF4E88">
            <w:pPr>
              <w:pStyle w:val="af3"/>
              <w:jc w:val="center"/>
              <w:rPr>
                <w:sz w:val="22"/>
                <w:szCs w:val="22"/>
              </w:rPr>
            </w:pPr>
            <w:r w:rsidRPr="003C0122">
              <w:rPr>
                <w:sz w:val="22"/>
                <w:szCs w:val="22"/>
              </w:rPr>
              <w:t>2,75</w:t>
            </w:r>
          </w:p>
        </w:tc>
        <w:tc>
          <w:tcPr>
            <w:tcW w:w="621" w:type="pct"/>
            <w:vAlign w:val="center"/>
          </w:tcPr>
          <w:p w:rsidR="003C0122" w:rsidRPr="003C0122" w:rsidRDefault="003C0122" w:rsidP="00EF4E88">
            <w:pPr>
              <w:pStyle w:val="af3"/>
              <w:jc w:val="center"/>
              <w:rPr>
                <w:sz w:val="22"/>
                <w:szCs w:val="22"/>
              </w:rPr>
            </w:pPr>
            <w:r w:rsidRPr="003C0122">
              <w:rPr>
                <w:sz w:val="22"/>
                <w:szCs w:val="22"/>
              </w:rPr>
              <w:t>2,83</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9</w:t>
            </w:r>
          </w:p>
        </w:tc>
        <w:tc>
          <w:tcPr>
            <w:tcW w:w="1554" w:type="pct"/>
            <w:vAlign w:val="center"/>
          </w:tcPr>
          <w:p w:rsidR="003C0122" w:rsidRPr="003C0122" w:rsidRDefault="003C0122" w:rsidP="00EF4E88">
            <w:pPr>
              <w:pStyle w:val="af3"/>
              <w:rPr>
                <w:sz w:val="22"/>
                <w:szCs w:val="22"/>
              </w:rPr>
            </w:pPr>
            <w:r w:rsidRPr="003C0122">
              <w:rPr>
                <w:sz w:val="22"/>
                <w:szCs w:val="22"/>
              </w:rPr>
              <w:t>Пористость</w:t>
            </w:r>
          </w:p>
        </w:tc>
        <w:tc>
          <w:tcPr>
            <w:tcW w:w="668" w:type="pct"/>
            <w:vAlign w:val="center"/>
          </w:tcPr>
          <w:p w:rsidR="003C0122" w:rsidRPr="003C0122" w:rsidRDefault="003C0122" w:rsidP="00EF4E88">
            <w:pPr>
              <w:pStyle w:val="af3"/>
              <w:jc w:val="center"/>
              <w:rPr>
                <w:sz w:val="22"/>
                <w:szCs w:val="22"/>
              </w:rPr>
            </w:pPr>
            <w:r>
              <w:rPr>
                <w:sz w:val="22"/>
                <w:szCs w:val="22"/>
              </w:rPr>
              <w:t>п</w:t>
            </w:r>
            <w:r w:rsidRPr="003C0122">
              <w:rPr>
                <w:sz w:val="22"/>
                <w:szCs w:val="22"/>
              </w:rPr>
              <w:t>роц.</w:t>
            </w:r>
          </w:p>
        </w:tc>
        <w:tc>
          <w:tcPr>
            <w:tcW w:w="665" w:type="pct"/>
            <w:vAlign w:val="center"/>
          </w:tcPr>
          <w:p w:rsidR="003C0122" w:rsidRPr="003C0122" w:rsidRDefault="003C0122" w:rsidP="00EF4E88">
            <w:pPr>
              <w:pStyle w:val="af3"/>
              <w:jc w:val="center"/>
              <w:rPr>
                <w:sz w:val="22"/>
                <w:szCs w:val="22"/>
              </w:rPr>
            </w:pPr>
            <w:r w:rsidRPr="003C0122">
              <w:rPr>
                <w:sz w:val="22"/>
                <w:szCs w:val="22"/>
              </w:rPr>
              <w:t>3</w:t>
            </w:r>
          </w:p>
        </w:tc>
        <w:tc>
          <w:tcPr>
            <w:tcW w:w="593" w:type="pct"/>
            <w:vAlign w:val="center"/>
          </w:tcPr>
          <w:p w:rsidR="003C0122" w:rsidRPr="003C0122" w:rsidRDefault="003C0122" w:rsidP="00EF4E88">
            <w:pPr>
              <w:pStyle w:val="af3"/>
              <w:jc w:val="center"/>
              <w:rPr>
                <w:sz w:val="22"/>
                <w:szCs w:val="22"/>
              </w:rPr>
            </w:pPr>
            <w:r w:rsidRPr="003C0122">
              <w:rPr>
                <w:sz w:val="22"/>
                <w:szCs w:val="22"/>
              </w:rPr>
              <w:t>39,3</w:t>
            </w:r>
          </w:p>
        </w:tc>
        <w:tc>
          <w:tcPr>
            <w:tcW w:w="621" w:type="pct"/>
            <w:vAlign w:val="center"/>
          </w:tcPr>
          <w:p w:rsidR="003C0122" w:rsidRPr="003C0122" w:rsidRDefault="003C0122" w:rsidP="00EF4E88">
            <w:pPr>
              <w:pStyle w:val="af3"/>
              <w:jc w:val="center"/>
              <w:rPr>
                <w:sz w:val="22"/>
                <w:szCs w:val="22"/>
              </w:rPr>
            </w:pPr>
            <w:r w:rsidRPr="003C0122">
              <w:rPr>
                <w:sz w:val="22"/>
                <w:szCs w:val="22"/>
              </w:rPr>
              <w:t>46,0</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10</w:t>
            </w:r>
          </w:p>
        </w:tc>
        <w:tc>
          <w:tcPr>
            <w:tcW w:w="1554" w:type="pct"/>
            <w:vAlign w:val="center"/>
          </w:tcPr>
          <w:p w:rsidR="003C0122" w:rsidRPr="003C0122" w:rsidRDefault="003C0122" w:rsidP="00EF4E88">
            <w:pPr>
              <w:pStyle w:val="af3"/>
              <w:rPr>
                <w:sz w:val="22"/>
                <w:szCs w:val="22"/>
              </w:rPr>
            </w:pPr>
            <w:r w:rsidRPr="003C0122">
              <w:rPr>
                <w:sz w:val="22"/>
                <w:szCs w:val="22"/>
              </w:rPr>
              <w:t>Коэффициент пористости</w:t>
            </w:r>
          </w:p>
        </w:tc>
        <w:tc>
          <w:tcPr>
            <w:tcW w:w="668" w:type="pct"/>
            <w:vAlign w:val="center"/>
          </w:tcPr>
          <w:p w:rsidR="003C0122" w:rsidRPr="003C0122" w:rsidRDefault="003C0122" w:rsidP="00EF4E88">
            <w:pPr>
              <w:pStyle w:val="af3"/>
              <w:jc w:val="center"/>
              <w:rPr>
                <w:sz w:val="22"/>
                <w:szCs w:val="22"/>
              </w:rPr>
            </w:pPr>
            <w:r>
              <w:rPr>
                <w:sz w:val="22"/>
                <w:szCs w:val="22"/>
              </w:rPr>
              <w:t>–</w:t>
            </w:r>
          </w:p>
        </w:tc>
        <w:tc>
          <w:tcPr>
            <w:tcW w:w="665" w:type="pct"/>
            <w:vAlign w:val="center"/>
          </w:tcPr>
          <w:p w:rsidR="003C0122" w:rsidRPr="003C0122" w:rsidRDefault="003C0122" w:rsidP="00EF4E88">
            <w:pPr>
              <w:pStyle w:val="af3"/>
              <w:jc w:val="center"/>
              <w:rPr>
                <w:sz w:val="22"/>
                <w:szCs w:val="22"/>
              </w:rPr>
            </w:pPr>
            <w:r w:rsidRPr="003C0122">
              <w:rPr>
                <w:sz w:val="22"/>
                <w:szCs w:val="22"/>
              </w:rPr>
              <w:t>3</w:t>
            </w:r>
          </w:p>
        </w:tc>
        <w:tc>
          <w:tcPr>
            <w:tcW w:w="593" w:type="pct"/>
            <w:vAlign w:val="center"/>
          </w:tcPr>
          <w:p w:rsidR="003C0122" w:rsidRPr="003C0122" w:rsidRDefault="003C0122" w:rsidP="00EF4E88">
            <w:pPr>
              <w:pStyle w:val="af3"/>
              <w:jc w:val="center"/>
              <w:rPr>
                <w:sz w:val="22"/>
                <w:szCs w:val="22"/>
              </w:rPr>
            </w:pPr>
            <w:r w:rsidRPr="003C0122">
              <w:rPr>
                <w:sz w:val="22"/>
                <w:szCs w:val="22"/>
              </w:rPr>
              <w:t>0,649</w:t>
            </w:r>
          </w:p>
        </w:tc>
        <w:tc>
          <w:tcPr>
            <w:tcW w:w="621" w:type="pct"/>
            <w:vAlign w:val="center"/>
          </w:tcPr>
          <w:p w:rsidR="003C0122" w:rsidRPr="003C0122" w:rsidRDefault="003C0122" w:rsidP="00EF4E88">
            <w:pPr>
              <w:pStyle w:val="af3"/>
              <w:jc w:val="center"/>
              <w:rPr>
                <w:sz w:val="22"/>
                <w:szCs w:val="22"/>
              </w:rPr>
            </w:pPr>
            <w:r w:rsidRPr="003C0122">
              <w:rPr>
                <w:sz w:val="22"/>
                <w:szCs w:val="22"/>
              </w:rPr>
              <w:t>0,850</w:t>
            </w:r>
          </w:p>
        </w:tc>
        <w:tc>
          <w:tcPr>
            <w:tcW w:w="620" w:type="pct"/>
            <w:vAlign w:val="center"/>
          </w:tcPr>
          <w:p w:rsidR="003C0122" w:rsidRPr="003C0122" w:rsidRDefault="003C0122" w:rsidP="00EF4E88">
            <w:pPr>
              <w:pStyle w:val="af3"/>
              <w:jc w:val="center"/>
              <w:rPr>
                <w:sz w:val="22"/>
                <w:szCs w:val="22"/>
              </w:rPr>
            </w:pPr>
            <w:r w:rsidRPr="003C0122">
              <w:rPr>
                <w:sz w:val="22"/>
                <w:szCs w:val="22"/>
              </w:rPr>
              <w:t>0,763</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11</w:t>
            </w:r>
          </w:p>
        </w:tc>
        <w:tc>
          <w:tcPr>
            <w:tcW w:w="1554" w:type="pct"/>
            <w:vAlign w:val="center"/>
          </w:tcPr>
          <w:p w:rsidR="003C0122" w:rsidRPr="003C0122" w:rsidRDefault="003C0122" w:rsidP="00EF4E88">
            <w:pPr>
              <w:pStyle w:val="af3"/>
              <w:rPr>
                <w:sz w:val="22"/>
                <w:szCs w:val="22"/>
              </w:rPr>
            </w:pPr>
            <w:r w:rsidRPr="003C0122">
              <w:rPr>
                <w:sz w:val="22"/>
                <w:szCs w:val="22"/>
              </w:rPr>
              <w:t>Коэффициент</w:t>
            </w:r>
            <w:r>
              <w:rPr>
                <w:sz w:val="22"/>
                <w:szCs w:val="22"/>
              </w:rPr>
              <w:t xml:space="preserve"> </w:t>
            </w:r>
            <w:r w:rsidRPr="003C0122">
              <w:rPr>
                <w:sz w:val="22"/>
                <w:szCs w:val="22"/>
              </w:rPr>
              <w:t>водонасыщения</w:t>
            </w:r>
          </w:p>
        </w:tc>
        <w:tc>
          <w:tcPr>
            <w:tcW w:w="668" w:type="pct"/>
            <w:vAlign w:val="center"/>
          </w:tcPr>
          <w:p w:rsidR="003C0122" w:rsidRPr="003C0122" w:rsidRDefault="003C0122" w:rsidP="00EF4E88">
            <w:pPr>
              <w:pStyle w:val="af3"/>
              <w:jc w:val="center"/>
              <w:rPr>
                <w:sz w:val="22"/>
                <w:szCs w:val="22"/>
              </w:rPr>
            </w:pPr>
            <w:r>
              <w:rPr>
                <w:sz w:val="22"/>
                <w:szCs w:val="22"/>
              </w:rPr>
              <w:t>–</w:t>
            </w:r>
          </w:p>
        </w:tc>
        <w:tc>
          <w:tcPr>
            <w:tcW w:w="665" w:type="pct"/>
            <w:vAlign w:val="center"/>
          </w:tcPr>
          <w:p w:rsidR="003C0122" w:rsidRPr="003C0122" w:rsidRDefault="003C0122" w:rsidP="00EF4E88">
            <w:pPr>
              <w:pStyle w:val="af3"/>
              <w:jc w:val="center"/>
              <w:rPr>
                <w:sz w:val="22"/>
                <w:szCs w:val="22"/>
              </w:rPr>
            </w:pPr>
            <w:r w:rsidRPr="003C0122">
              <w:rPr>
                <w:sz w:val="22"/>
                <w:szCs w:val="22"/>
              </w:rPr>
              <w:t>3</w:t>
            </w:r>
          </w:p>
        </w:tc>
        <w:tc>
          <w:tcPr>
            <w:tcW w:w="593" w:type="pct"/>
            <w:vAlign w:val="center"/>
          </w:tcPr>
          <w:p w:rsidR="003C0122" w:rsidRPr="003C0122" w:rsidRDefault="003C0122" w:rsidP="00EF4E88">
            <w:pPr>
              <w:pStyle w:val="af3"/>
              <w:jc w:val="center"/>
              <w:rPr>
                <w:sz w:val="22"/>
                <w:szCs w:val="22"/>
              </w:rPr>
            </w:pPr>
            <w:r w:rsidRPr="003C0122">
              <w:rPr>
                <w:sz w:val="22"/>
                <w:szCs w:val="22"/>
              </w:rPr>
              <w:t>0,745</w:t>
            </w:r>
          </w:p>
        </w:tc>
        <w:tc>
          <w:tcPr>
            <w:tcW w:w="621" w:type="pct"/>
            <w:vAlign w:val="center"/>
          </w:tcPr>
          <w:p w:rsidR="003C0122" w:rsidRPr="003C0122" w:rsidRDefault="003C0122" w:rsidP="00EF4E88">
            <w:pPr>
              <w:pStyle w:val="af3"/>
              <w:jc w:val="center"/>
              <w:rPr>
                <w:sz w:val="22"/>
                <w:szCs w:val="22"/>
              </w:rPr>
            </w:pPr>
            <w:r w:rsidRPr="003C0122">
              <w:rPr>
                <w:sz w:val="22"/>
                <w:szCs w:val="22"/>
              </w:rPr>
              <w:t>1,000</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12</w:t>
            </w:r>
          </w:p>
        </w:tc>
        <w:tc>
          <w:tcPr>
            <w:tcW w:w="1554" w:type="pct"/>
            <w:vAlign w:val="center"/>
          </w:tcPr>
          <w:p w:rsidR="003C0122" w:rsidRPr="003C0122" w:rsidRDefault="003C0122" w:rsidP="002E6BE0">
            <w:pPr>
              <w:pStyle w:val="af3"/>
              <w:rPr>
                <w:sz w:val="22"/>
                <w:szCs w:val="22"/>
              </w:rPr>
            </w:pPr>
            <w:r w:rsidRPr="003C0122">
              <w:rPr>
                <w:sz w:val="22"/>
                <w:szCs w:val="22"/>
              </w:rPr>
              <w:t>Угол внутреннего трения:</w:t>
            </w:r>
          </w:p>
        </w:tc>
        <w:tc>
          <w:tcPr>
            <w:tcW w:w="668" w:type="pct"/>
            <w:vAlign w:val="center"/>
          </w:tcPr>
          <w:p w:rsidR="003C0122" w:rsidRPr="003C0122" w:rsidRDefault="003C0122" w:rsidP="00EF4E88">
            <w:pPr>
              <w:pStyle w:val="af3"/>
              <w:jc w:val="center"/>
              <w:rPr>
                <w:sz w:val="22"/>
                <w:szCs w:val="22"/>
              </w:rPr>
            </w:pPr>
          </w:p>
        </w:tc>
        <w:tc>
          <w:tcPr>
            <w:tcW w:w="665" w:type="pct"/>
            <w:vAlign w:val="center"/>
          </w:tcPr>
          <w:p w:rsidR="003C0122" w:rsidRPr="003C0122" w:rsidRDefault="003C0122" w:rsidP="00EF4E88">
            <w:pPr>
              <w:pStyle w:val="af3"/>
              <w:jc w:val="center"/>
              <w:rPr>
                <w:sz w:val="22"/>
                <w:szCs w:val="22"/>
              </w:rPr>
            </w:pPr>
          </w:p>
        </w:tc>
        <w:tc>
          <w:tcPr>
            <w:tcW w:w="593" w:type="pct"/>
            <w:vAlign w:val="center"/>
          </w:tcPr>
          <w:p w:rsidR="003C0122" w:rsidRPr="003C0122" w:rsidRDefault="003C0122" w:rsidP="00EF4E88">
            <w:pPr>
              <w:pStyle w:val="af3"/>
              <w:jc w:val="center"/>
              <w:rPr>
                <w:sz w:val="22"/>
                <w:szCs w:val="22"/>
              </w:rPr>
            </w:pPr>
          </w:p>
        </w:tc>
        <w:tc>
          <w:tcPr>
            <w:tcW w:w="621" w:type="pct"/>
            <w:vAlign w:val="center"/>
          </w:tcPr>
          <w:p w:rsidR="003C0122" w:rsidRPr="003C0122" w:rsidRDefault="003C0122" w:rsidP="00EF4E88">
            <w:pPr>
              <w:pStyle w:val="af3"/>
              <w:jc w:val="center"/>
              <w:rPr>
                <w:sz w:val="22"/>
                <w:szCs w:val="22"/>
              </w:rPr>
            </w:pPr>
          </w:p>
        </w:tc>
        <w:tc>
          <w:tcPr>
            <w:tcW w:w="620" w:type="pct"/>
            <w:vAlign w:val="center"/>
          </w:tcPr>
          <w:p w:rsidR="003C0122" w:rsidRPr="003C0122" w:rsidRDefault="003C0122" w:rsidP="00EF4E88">
            <w:pPr>
              <w:pStyle w:val="af3"/>
              <w:jc w:val="center"/>
              <w:rPr>
                <w:sz w:val="22"/>
                <w:szCs w:val="22"/>
              </w:rPr>
            </w:pPr>
          </w:p>
        </w:tc>
      </w:tr>
      <w:tr w:rsidR="002E6BE0" w:rsidTr="003C0122">
        <w:tc>
          <w:tcPr>
            <w:tcW w:w="278" w:type="pct"/>
            <w:vAlign w:val="center"/>
          </w:tcPr>
          <w:p w:rsidR="002E6BE0" w:rsidRPr="003C0122" w:rsidRDefault="002E6BE0" w:rsidP="00EF4E88">
            <w:pPr>
              <w:pStyle w:val="af3"/>
              <w:jc w:val="center"/>
              <w:rPr>
                <w:sz w:val="22"/>
                <w:szCs w:val="22"/>
              </w:rPr>
            </w:pPr>
            <w:r>
              <w:rPr>
                <w:sz w:val="22"/>
                <w:szCs w:val="22"/>
              </w:rPr>
              <w:t>12.1</w:t>
            </w:r>
          </w:p>
        </w:tc>
        <w:tc>
          <w:tcPr>
            <w:tcW w:w="1554" w:type="pct"/>
            <w:vAlign w:val="center"/>
          </w:tcPr>
          <w:p w:rsidR="002E6BE0" w:rsidRDefault="002E6BE0" w:rsidP="00EF4E88">
            <w:pPr>
              <w:pStyle w:val="af3"/>
              <w:rPr>
                <w:sz w:val="22"/>
                <w:szCs w:val="22"/>
              </w:rPr>
            </w:pPr>
            <w:r w:rsidRPr="003C0122">
              <w:rPr>
                <w:sz w:val="22"/>
                <w:szCs w:val="22"/>
              </w:rPr>
              <w:t>при естественной влажности</w:t>
            </w:r>
          </w:p>
        </w:tc>
        <w:tc>
          <w:tcPr>
            <w:tcW w:w="668" w:type="pct"/>
            <w:vAlign w:val="center"/>
          </w:tcPr>
          <w:p w:rsidR="002E6BE0" w:rsidRDefault="002E6BE0" w:rsidP="00EF4E88">
            <w:pPr>
              <w:pStyle w:val="af3"/>
              <w:jc w:val="center"/>
              <w:rPr>
                <w:sz w:val="22"/>
                <w:szCs w:val="22"/>
              </w:rPr>
            </w:pPr>
            <w:r>
              <w:rPr>
                <w:sz w:val="22"/>
                <w:szCs w:val="22"/>
              </w:rPr>
              <w:t>г</w:t>
            </w:r>
            <w:r w:rsidRPr="003C0122">
              <w:rPr>
                <w:sz w:val="22"/>
                <w:szCs w:val="22"/>
              </w:rPr>
              <w:t>рад.</w:t>
            </w:r>
          </w:p>
        </w:tc>
        <w:tc>
          <w:tcPr>
            <w:tcW w:w="665" w:type="pct"/>
            <w:vAlign w:val="center"/>
          </w:tcPr>
          <w:p w:rsidR="002E6BE0" w:rsidRDefault="002E6BE0" w:rsidP="00EF4E88">
            <w:pPr>
              <w:pStyle w:val="af3"/>
              <w:jc w:val="center"/>
              <w:rPr>
                <w:sz w:val="22"/>
                <w:szCs w:val="22"/>
              </w:rPr>
            </w:pPr>
            <w:r w:rsidRPr="003C0122">
              <w:rPr>
                <w:sz w:val="22"/>
                <w:szCs w:val="22"/>
              </w:rPr>
              <w:t>2</w:t>
            </w:r>
          </w:p>
        </w:tc>
        <w:tc>
          <w:tcPr>
            <w:tcW w:w="593" w:type="pct"/>
            <w:vAlign w:val="center"/>
          </w:tcPr>
          <w:p w:rsidR="002E6BE0" w:rsidRDefault="002E6BE0" w:rsidP="00EF4E88">
            <w:pPr>
              <w:pStyle w:val="af3"/>
              <w:jc w:val="center"/>
              <w:rPr>
                <w:sz w:val="22"/>
                <w:szCs w:val="22"/>
              </w:rPr>
            </w:pPr>
            <w:r w:rsidRPr="003C0122">
              <w:rPr>
                <w:sz w:val="22"/>
                <w:szCs w:val="22"/>
              </w:rPr>
              <w:t>17</w:t>
            </w:r>
          </w:p>
        </w:tc>
        <w:tc>
          <w:tcPr>
            <w:tcW w:w="621" w:type="pct"/>
            <w:vAlign w:val="center"/>
          </w:tcPr>
          <w:p w:rsidR="002E6BE0" w:rsidRDefault="002E6BE0" w:rsidP="00EF4E88">
            <w:pPr>
              <w:pStyle w:val="af3"/>
              <w:jc w:val="center"/>
              <w:rPr>
                <w:sz w:val="22"/>
                <w:szCs w:val="22"/>
              </w:rPr>
            </w:pPr>
            <w:r w:rsidRPr="003C0122">
              <w:rPr>
                <w:sz w:val="22"/>
                <w:szCs w:val="22"/>
              </w:rPr>
              <w:t>27</w:t>
            </w:r>
          </w:p>
        </w:tc>
        <w:tc>
          <w:tcPr>
            <w:tcW w:w="620" w:type="pct"/>
            <w:vAlign w:val="center"/>
          </w:tcPr>
          <w:p w:rsidR="002E6BE0" w:rsidRDefault="002E6BE0" w:rsidP="00EF4E88">
            <w:pPr>
              <w:pStyle w:val="af3"/>
              <w:jc w:val="center"/>
              <w:rPr>
                <w:sz w:val="22"/>
                <w:szCs w:val="22"/>
              </w:rPr>
            </w:pPr>
            <w:r w:rsidRPr="003C0122">
              <w:rPr>
                <w:sz w:val="22"/>
                <w:szCs w:val="22"/>
              </w:rPr>
              <w:t>22</w:t>
            </w:r>
          </w:p>
        </w:tc>
      </w:tr>
      <w:tr w:rsidR="003C0122" w:rsidTr="003C0122">
        <w:tc>
          <w:tcPr>
            <w:tcW w:w="278" w:type="pct"/>
            <w:vAlign w:val="center"/>
          </w:tcPr>
          <w:p w:rsidR="003C0122" w:rsidRPr="003C0122" w:rsidRDefault="002E6BE0" w:rsidP="00EF4E88">
            <w:pPr>
              <w:pStyle w:val="af3"/>
              <w:jc w:val="center"/>
              <w:rPr>
                <w:sz w:val="22"/>
                <w:szCs w:val="22"/>
              </w:rPr>
            </w:pPr>
            <w:r>
              <w:rPr>
                <w:sz w:val="22"/>
                <w:szCs w:val="22"/>
              </w:rPr>
              <w:t>12.2</w:t>
            </w:r>
          </w:p>
        </w:tc>
        <w:tc>
          <w:tcPr>
            <w:tcW w:w="1554" w:type="pct"/>
            <w:vAlign w:val="center"/>
          </w:tcPr>
          <w:p w:rsidR="003C0122" w:rsidRPr="003C0122" w:rsidRDefault="002E6BE0" w:rsidP="00EF4E88">
            <w:pPr>
              <w:pStyle w:val="af3"/>
              <w:rPr>
                <w:sz w:val="22"/>
                <w:szCs w:val="22"/>
              </w:rPr>
            </w:pPr>
            <w:r>
              <w:rPr>
                <w:sz w:val="22"/>
                <w:szCs w:val="22"/>
              </w:rPr>
              <w:t>в</w:t>
            </w:r>
            <w:r w:rsidR="003C0122" w:rsidRPr="003C0122">
              <w:rPr>
                <w:sz w:val="22"/>
                <w:szCs w:val="22"/>
              </w:rPr>
              <w:t xml:space="preserve"> условиях замачивания</w:t>
            </w:r>
          </w:p>
        </w:tc>
        <w:tc>
          <w:tcPr>
            <w:tcW w:w="668" w:type="pct"/>
            <w:vAlign w:val="center"/>
          </w:tcPr>
          <w:p w:rsidR="003C0122" w:rsidRPr="003C0122" w:rsidRDefault="003C0122" w:rsidP="00EF4E88">
            <w:pPr>
              <w:pStyle w:val="af3"/>
              <w:jc w:val="center"/>
              <w:rPr>
                <w:sz w:val="22"/>
                <w:szCs w:val="22"/>
              </w:rPr>
            </w:pPr>
            <w:r>
              <w:rPr>
                <w:sz w:val="22"/>
                <w:szCs w:val="22"/>
              </w:rPr>
              <w:t>г</w:t>
            </w:r>
            <w:r w:rsidRPr="003C0122">
              <w:rPr>
                <w:sz w:val="22"/>
                <w:szCs w:val="22"/>
              </w:rPr>
              <w:t>рад.</w:t>
            </w:r>
          </w:p>
        </w:tc>
        <w:tc>
          <w:tcPr>
            <w:tcW w:w="665" w:type="pct"/>
            <w:vAlign w:val="center"/>
          </w:tcPr>
          <w:p w:rsidR="003C0122" w:rsidRPr="003C0122" w:rsidRDefault="003C0122" w:rsidP="00EF4E88">
            <w:pPr>
              <w:pStyle w:val="af3"/>
              <w:jc w:val="center"/>
              <w:rPr>
                <w:sz w:val="22"/>
                <w:szCs w:val="22"/>
              </w:rPr>
            </w:pPr>
            <w:r>
              <w:rPr>
                <w:sz w:val="22"/>
                <w:szCs w:val="22"/>
              </w:rPr>
              <w:t>–</w:t>
            </w:r>
          </w:p>
        </w:tc>
        <w:tc>
          <w:tcPr>
            <w:tcW w:w="593" w:type="pct"/>
            <w:vAlign w:val="center"/>
          </w:tcPr>
          <w:p w:rsidR="003C0122" w:rsidRPr="003C0122" w:rsidRDefault="003C0122" w:rsidP="00EF4E88">
            <w:pPr>
              <w:pStyle w:val="af3"/>
              <w:jc w:val="center"/>
              <w:rPr>
                <w:sz w:val="22"/>
                <w:szCs w:val="22"/>
              </w:rPr>
            </w:pPr>
            <w:r>
              <w:rPr>
                <w:sz w:val="22"/>
                <w:szCs w:val="22"/>
              </w:rPr>
              <w:t>–</w:t>
            </w:r>
          </w:p>
        </w:tc>
        <w:tc>
          <w:tcPr>
            <w:tcW w:w="621" w:type="pct"/>
            <w:vAlign w:val="center"/>
          </w:tcPr>
          <w:p w:rsidR="003C0122" w:rsidRPr="003C0122" w:rsidRDefault="003C0122" w:rsidP="00EF4E88">
            <w:pPr>
              <w:pStyle w:val="af3"/>
              <w:jc w:val="center"/>
              <w:rPr>
                <w:sz w:val="22"/>
                <w:szCs w:val="22"/>
              </w:rPr>
            </w:pPr>
            <w:r>
              <w:rPr>
                <w:sz w:val="22"/>
                <w:szCs w:val="22"/>
              </w:rPr>
              <w:t>–</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1</w:t>
            </w:r>
            <w:r w:rsidR="002E6BE0">
              <w:rPr>
                <w:sz w:val="22"/>
                <w:szCs w:val="22"/>
              </w:rPr>
              <w:t>3</w:t>
            </w:r>
          </w:p>
        </w:tc>
        <w:tc>
          <w:tcPr>
            <w:tcW w:w="1554" w:type="pct"/>
            <w:vAlign w:val="center"/>
          </w:tcPr>
          <w:p w:rsidR="003C0122" w:rsidRPr="003C0122" w:rsidRDefault="003C0122" w:rsidP="002E6BE0">
            <w:pPr>
              <w:pStyle w:val="af3"/>
              <w:rPr>
                <w:sz w:val="22"/>
                <w:szCs w:val="22"/>
              </w:rPr>
            </w:pPr>
            <w:r w:rsidRPr="003C0122">
              <w:rPr>
                <w:sz w:val="22"/>
                <w:szCs w:val="22"/>
              </w:rPr>
              <w:t>Удельное сцепление:</w:t>
            </w:r>
            <w:r>
              <w:rPr>
                <w:sz w:val="22"/>
                <w:szCs w:val="22"/>
              </w:rPr>
              <w:t xml:space="preserve"> </w:t>
            </w:r>
          </w:p>
        </w:tc>
        <w:tc>
          <w:tcPr>
            <w:tcW w:w="668" w:type="pct"/>
            <w:vAlign w:val="center"/>
          </w:tcPr>
          <w:p w:rsidR="003C0122" w:rsidRPr="003C0122" w:rsidRDefault="003C0122" w:rsidP="00EF4E88">
            <w:pPr>
              <w:pStyle w:val="af3"/>
              <w:jc w:val="center"/>
              <w:rPr>
                <w:sz w:val="22"/>
                <w:szCs w:val="22"/>
              </w:rPr>
            </w:pPr>
          </w:p>
        </w:tc>
        <w:tc>
          <w:tcPr>
            <w:tcW w:w="665" w:type="pct"/>
            <w:vAlign w:val="center"/>
          </w:tcPr>
          <w:p w:rsidR="003C0122" w:rsidRPr="003C0122" w:rsidRDefault="003C0122" w:rsidP="00EF4E88">
            <w:pPr>
              <w:pStyle w:val="af3"/>
              <w:jc w:val="center"/>
              <w:rPr>
                <w:sz w:val="22"/>
                <w:szCs w:val="22"/>
              </w:rPr>
            </w:pPr>
          </w:p>
        </w:tc>
        <w:tc>
          <w:tcPr>
            <w:tcW w:w="593" w:type="pct"/>
            <w:vAlign w:val="center"/>
          </w:tcPr>
          <w:p w:rsidR="003C0122" w:rsidRPr="003C0122" w:rsidRDefault="003C0122" w:rsidP="00EF4E88">
            <w:pPr>
              <w:pStyle w:val="af3"/>
              <w:jc w:val="center"/>
              <w:rPr>
                <w:sz w:val="22"/>
                <w:szCs w:val="22"/>
              </w:rPr>
            </w:pPr>
          </w:p>
        </w:tc>
        <w:tc>
          <w:tcPr>
            <w:tcW w:w="621" w:type="pct"/>
            <w:vAlign w:val="center"/>
          </w:tcPr>
          <w:p w:rsidR="003C0122" w:rsidRPr="003C0122" w:rsidRDefault="003C0122" w:rsidP="00EF4E88">
            <w:pPr>
              <w:pStyle w:val="af3"/>
              <w:jc w:val="center"/>
              <w:rPr>
                <w:sz w:val="22"/>
                <w:szCs w:val="22"/>
              </w:rPr>
            </w:pPr>
          </w:p>
        </w:tc>
        <w:tc>
          <w:tcPr>
            <w:tcW w:w="620" w:type="pct"/>
            <w:vAlign w:val="center"/>
          </w:tcPr>
          <w:p w:rsidR="003C0122" w:rsidRPr="003C0122" w:rsidRDefault="003C0122" w:rsidP="00EF4E88">
            <w:pPr>
              <w:pStyle w:val="af3"/>
              <w:jc w:val="center"/>
              <w:rPr>
                <w:sz w:val="22"/>
                <w:szCs w:val="22"/>
              </w:rPr>
            </w:pPr>
          </w:p>
        </w:tc>
      </w:tr>
      <w:tr w:rsidR="002E6BE0" w:rsidTr="003C0122">
        <w:tc>
          <w:tcPr>
            <w:tcW w:w="278" w:type="pct"/>
            <w:vAlign w:val="center"/>
          </w:tcPr>
          <w:p w:rsidR="002E6BE0" w:rsidRPr="003C0122" w:rsidRDefault="002E6BE0" w:rsidP="00EF4E88">
            <w:pPr>
              <w:pStyle w:val="af3"/>
              <w:jc w:val="center"/>
              <w:rPr>
                <w:sz w:val="22"/>
                <w:szCs w:val="22"/>
              </w:rPr>
            </w:pPr>
            <w:r>
              <w:rPr>
                <w:sz w:val="22"/>
                <w:szCs w:val="22"/>
              </w:rPr>
              <w:t>13.1</w:t>
            </w:r>
          </w:p>
        </w:tc>
        <w:tc>
          <w:tcPr>
            <w:tcW w:w="1554" w:type="pct"/>
            <w:vAlign w:val="center"/>
          </w:tcPr>
          <w:p w:rsidR="002E6BE0" w:rsidRDefault="002E6BE0" w:rsidP="00EF4E88">
            <w:pPr>
              <w:pStyle w:val="af3"/>
              <w:rPr>
                <w:sz w:val="22"/>
                <w:szCs w:val="22"/>
              </w:rPr>
            </w:pPr>
            <w:r w:rsidRPr="003C0122">
              <w:rPr>
                <w:sz w:val="22"/>
                <w:szCs w:val="22"/>
              </w:rPr>
              <w:t>при естественной влажности</w:t>
            </w:r>
          </w:p>
        </w:tc>
        <w:tc>
          <w:tcPr>
            <w:tcW w:w="668" w:type="pct"/>
            <w:vAlign w:val="center"/>
          </w:tcPr>
          <w:p w:rsidR="002E6BE0" w:rsidRPr="003C0122" w:rsidRDefault="002E6BE0" w:rsidP="00EF4E88">
            <w:pPr>
              <w:pStyle w:val="af3"/>
              <w:jc w:val="center"/>
              <w:rPr>
                <w:sz w:val="22"/>
                <w:szCs w:val="22"/>
              </w:rPr>
            </w:pPr>
            <w:r w:rsidRPr="003C0122">
              <w:rPr>
                <w:sz w:val="22"/>
                <w:szCs w:val="22"/>
              </w:rPr>
              <w:t>МПа</w:t>
            </w:r>
          </w:p>
        </w:tc>
        <w:tc>
          <w:tcPr>
            <w:tcW w:w="665" w:type="pct"/>
            <w:vAlign w:val="center"/>
          </w:tcPr>
          <w:p w:rsidR="002E6BE0" w:rsidRDefault="002E6BE0" w:rsidP="00EF4E88">
            <w:pPr>
              <w:pStyle w:val="af3"/>
              <w:jc w:val="center"/>
              <w:rPr>
                <w:sz w:val="22"/>
                <w:szCs w:val="22"/>
              </w:rPr>
            </w:pPr>
            <w:r w:rsidRPr="003C0122">
              <w:rPr>
                <w:sz w:val="22"/>
                <w:szCs w:val="22"/>
              </w:rPr>
              <w:t>2</w:t>
            </w:r>
          </w:p>
        </w:tc>
        <w:tc>
          <w:tcPr>
            <w:tcW w:w="593" w:type="pct"/>
            <w:vAlign w:val="center"/>
          </w:tcPr>
          <w:p w:rsidR="002E6BE0" w:rsidRDefault="002E6BE0" w:rsidP="00EF4E88">
            <w:pPr>
              <w:pStyle w:val="af3"/>
              <w:jc w:val="center"/>
              <w:rPr>
                <w:sz w:val="22"/>
                <w:szCs w:val="22"/>
              </w:rPr>
            </w:pPr>
            <w:r w:rsidRPr="003C0122">
              <w:rPr>
                <w:sz w:val="22"/>
                <w:szCs w:val="22"/>
              </w:rPr>
              <w:t>23</w:t>
            </w:r>
          </w:p>
        </w:tc>
        <w:tc>
          <w:tcPr>
            <w:tcW w:w="621" w:type="pct"/>
            <w:vAlign w:val="center"/>
          </w:tcPr>
          <w:p w:rsidR="002E6BE0" w:rsidRDefault="002E6BE0" w:rsidP="00EF4E88">
            <w:pPr>
              <w:pStyle w:val="af3"/>
              <w:jc w:val="center"/>
              <w:rPr>
                <w:sz w:val="22"/>
                <w:szCs w:val="22"/>
              </w:rPr>
            </w:pPr>
            <w:r w:rsidRPr="003C0122">
              <w:rPr>
                <w:sz w:val="22"/>
                <w:szCs w:val="22"/>
              </w:rPr>
              <w:t>85</w:t>
            </w:r>
          </w:p>
        </w:tc>
        <w:tc>
          <w:tcPr>
            <w:tcW w:w="620" w:type="pct"/>
            <w:vAlign w:val="center"/>
          </w:tcPr>
          <w:p w:rsidR="002E6BE0" w:rsidRDefault="002E6BE0" w:rsidP="00EF4E88">
            <w:pPr>
              <w:pStyle w:val="af3"/>
              <w:jc w:val="center"/>
              <w:rPr>
                <w:sz w:val="22"/>
                <w:szCs w:val="22"/>
              </w:rPr>
            </w:pPr>
            <w:r w:rsidRPr="003C0122">
              <w:rPr>
                <w:sz w:val="22"/>
                <w:szCs w:val="22"/>
              </w:rPr>
              <w:t>54</w:t>
            </w:r>
          </w:p>
        </w:tc>
      </w:tr>
      <w:tr w:rsidR="003C0122" w:rsidTr="003C0122">
        <w:tc>
          <w:tcPr>
            <w:tcW w:w="278" w:type="pct"/>
            <w:vAlign w:val="center"/>
          </w:tcPr>
          <w:p w:rsidR="003C0122" w:rsidRPr="003C0122" w:rsidRDefault="002E6BE0" w:rsidP="00EF4E88">
            <w:pPr>
              <w:pStyle w:val="af3"/>
              <w:jc w:val="center"/>
              <w:rPr>
                <w:sz w:val="22"/>
                <w:szCs w:val="22"/>
              </w:rPr>
            </w:pPr>
            <w:r>
              <w:rPr>
                <w:sz w:val="22"/>
                <w:szCs w:val="22"/>
              </w:rPr>
              <w:t>13.2</w:t>
            </w:r>
          </w:p>
        </w:tc>
        <w:tc>
          <w:tcPr>
            <w:tcW w:w="1554" w:type="pct"/>
            <w:vAlign w:val="center"/>
          </w:tcPr>
          <w:p w:rsidR="003C0122" w:rsidRPr="003C0122" w:rsidRDefault="002E6BE0" w:rsidP="00EF4E88">
            <w:pPr>
              <w:pStyle w:val="af3"/>
              <w:rPr>
                <w:sz w:val="22"/>
                <w:szCs w:val="22"/>
              </w:rPr>
            </w:pPr>
            <w:r>
              <w:rPr>
                <w:sz w:val="22"/>
                <w:szCs w:val="22"/>
              </w:rPr>
              <w:t>в</w:t>
            </w:r>
            <w:r w:rsidR="003C0122" w:rsidRPr="003C0122">
              <w:rPr>
                <w:sz w:val="22"/>
                <w:szCs w:val="22"/>
              </w:rPr>
              <w:t xml:space="preserve"> условиях замачивания</w:t>
            </w:r>
          </w:p>
        </w:tc>
        <w:tc>
          <w:tcPr>
            <w:tcW w:w="668" w:type="pct"/>
            <w:vAlign w:val="center"/>
          </w:tcPr>
          <w:p w:rsidR="003C0122" w:rsidRPr="003C0122" w:rsidRDefault="003C0122" w:rsidP="00EF4E88">
            <w:pPr>
              <w:pStyle w:val="af3"/>
              <w:jc w:val="center"/>
              <w:rPr>
                <w:sz w:val="22"/>
                <w:szCs w:val="22"/>
              </w:rPr>
            </w:pPr>
            <w:r w:rsidRPr="003C0122">
              <w:rPr>
                <w:sz w:val="22"/>
                <w:szCs w:val="22"/>
              </w:rPr>
              <w:t>МПа</w:t>
            </w:r>
          </w:p>
        </w:tc>
        <w:tc>
          <w:tcPr>
            <w:tcW w:w="665" w:type="pct"/>
            <w:vAlign w:val="center"/>
          </w:tcPr>
          <w:p w:rsidR="003C0122" w:rsidRPr="003C0122" w:rsidRDefault="003C0122" w:rsidP="00EF4E88">
            <w:pPr>
              <w:pStyle w:val="af3"/>
              <w:jc w:val="center"/>
              <w:rPr>
                <w:sz w:val="22"/>
                <w:szCs w:val="22"/>
              </w:rPr>
            </w:pPr>
            <w:r>
              <w:rPr>
                <w:sz w:val="22"/>
                <w:szCs w:val="22"/>
              </w:rPr>
              <w:t>–</w:t>
            </w:r>
          </w:p>
        </w:tc>
        <w:tc>
          <w:tcPr>
            <w:tcW w:w="593" w:type="pct"/>
            <w:vAlign w:val="center"/>
          </w:tcPr>
          <w:p w:rsidR="003C0122" w:rsidRPr="003C0122" w:rsidRDefault="003C0122" w:rsidP="00EF4E88">
            <w:pPr>
              <w:pStyle w:val="af3"/>
              <w:jc w:val="center"/>
              <w:rPr>
                <w:sz w:val="22"/>
                <w:szCs w:val="22"/>
              </w:rPr>
            </w:pPr>
            <w:r>
              <w:rPr>
                <w:sz w:val="22"/>
                <w:szCs w:val="22"/>
              </w:rPr>
              <w:t>–</w:t>
            </w:r>
          </w:p>
        </w:tc>
        <w:tc>
          <w:tcPr>
            <w:tcW w:w="621" w:type="pct"/>
            <w:vAlign w:val="center"/>
          </w:tcPr>
          <w:p w:rsidR="003C0122" w:rsidRPr="003C0122" w:rsidRDefault="003C0122" w:rsidP="00EF4E88">
            <w:pPr>
              <w:pStyle w:val="af3"/>
              <w:jc w:val="center"/>
              <w:rPr>
                <w:sz w:val="22"/>
                <w:szCs w:val="22"/>
              </w:rPr>
            </w:pPr>
            <w:r>
              <w:rPr>
                <w:sz w:val="22"/>
                <w:szCs w:val="22"/>
              </w:rPr>
              <w:t>–</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1</w:t>
            </w:r>
            <w:r w:rsidR="002E6BE0">
              <w:rPr>
                <w:sz w:val="22"/>
                <w:szCs w:val="22"/>
              </w:rPr>
              <w:t>4</w:t>
            </w:r>
          </w:p>
        </w:tc>
        <w:tc>
          <w:tcPr>
            <w:tcW w:w="1554" w:type="pct"/>
            <w:vAlign w:val="center"/>
          </w:tcPr>
          <w:p w:rsidR="003C0122" w:rsidRPr="003C0122" w:rsidRDefault="003C0122" w:rsidP="00EF4E88">
            <w:pPr>
              <w:pStyle w:val="af3"/>
              <w:rPr>
                <w:sz w:val="22"/>
                <w:szCs w:val="22"/>
              </w:rPr>
            </w:pPr>
            <w:r w:rsidRPr="003C0122">
              <w:rPr>
                <w:sz w:val="22"/>
                <w:szCs w:val="22"/>
              </w:rPr>
              <w:t xml:space="preserve">Модуль деформации </w:t>
            </w:r>
            <w:r w:rsidRPr="003C0122">
              <w:rPr>
                <w:sz w:val="22"/>
                <w:szCs w:val="22"/>
              </w:rPr>
              <w:lastRenderedPageBreak/>
              <w:t>компрессион</w:t>
            </w:r>
            <w:r w:rsidR="002E6BE0">
              <w:rPr>
                <w:sz w:val="22"/>
                <w:szCs w:val="22"/>
              </w:rPr>
              <w:t>.</w:t>
            </w:r>
            <w:r w:rsidRPr="003C0122">
              <w:rPr>
                <w:sz w:val="22"/>
                <w:szCs w:val="22"/>
              </w:rPr>
              <w:t>:</w:t>
            </w:r>
            <w:r>
              <w:rPr>
                <w:sz w:val="22"/>
                <w:szCs w:val="22"/>
              </w:rPr>
              <w:t xml:space="preserve"> </w:t>
            </w:r>
            <w:r w:rsidRPr="003C0122">
              <w:rPr>
                <w:sz w:val="22"/>
                <w:szCs w:val="22"/>
              </w:rPr>
              <w:t>при естественной влажности</w:t>
            </w:r>
          </w:p>
        </w:tc>
        <w:tc>
          <w:tcPr>
            <w:tcW w:w="668" w:type="pct"/>
            <w:vAlign w:val="center"/>
          </w:tcPr>
          <w:p w:rsidR="003C0122" w:rsidRPr="003C0122" w:rsidRDefault="003C0122" w:rsidP="00EF4E88">
            <w:pPr>
              <w:pStyle w:val="af3"/>
              <w:jc w:val="center"/>
              <w:rPr>
                <w:sz w:val="22"/>
                <w:szCs w:val="22"/>
              </w:rPr>
            </w:pPr>
            <w:r w:rsidRPr="003C0122">
              <w:rPr>
                <w:sz w:val="22"/>
                <w:szCs w:val="22"/>
              </w:rPr>
              <w:lastRenderedPageBreak/>
              <w:t>МПа</w:t>
            </w:r>
          </w:p>
        </w:tc>
        <w:tc>
          <w:tcPr>
            <w:tcW w:w="665" w:type="pct"/>
            <w:vAlign w:val="center"/>
          </w:tcPr>
          <w:p w:rsidR="003C0122" w:rsidRPr="003C0122" w:rsidRDefault="003C0122" w:rsidP="00EF4E88">
            <w:pPr>
              <w:pStyle w:val="af3"/>
              <w:jc w:val="center"/>
              <w:rPr>
                <w:sz w:val="22"/>
                <w:szCs w:val="22"/>
              </w:rPr>
            </w:pPr>
            <w:r>
              <w:rPr>
                <w:sz w:val="22"/>
                <w:szCs w:val="22"/>
              </w:rPr>
              <w:t>–</w:t>
            </w:r>
          </w:p>
        </w:tc>
        <w:tc>
          <w:tcPr>
            <w:tcW w:w="593" w:type="pct"/>
            <w:vAlign w:val="center"/>
          </w:tcPr>
          <w:p w:rsidR="003C0122" w:rsidRPr="003C0122" w:rsidRDefault="003C0122" w:rsidP="00EF4E88">
            <w:pPr>
              <w:pStyle w:val="af3"/>
              <w:jc w:val="center"/>
              <w:rPr>
                <w:sz w:val="22"/>
                <w:szCs w:val="22"/>
              </w:rPr>
            </w:pPr>
            <w:r>
              <w:rPr>
                <w:sz w:val="22"/>
                <w:szCs w:val="22"/>
              </w:rPr>
              <w:t>–</w:t>
            </w:r>
          </w:p>
        </w:tc>
        <w:tc>
          <w:tcPr>
            <w:tcW w:w="621" w:type="pct"/>
            <w:vAlign w:val="center"/>
          </w:tcPr>
          <w:p w:rsidR="003C0122" w:rsidRPr="003C0122" w:rsidRDefault="003C0122" w:rsidP="00EF4E88">
            <w:pPr>
              <w:pStyle w:val="af3"/>
              <w:jc w:val="center"/>
              <w:rPr>
                <w:sz w:val="22"/>
                <w:szCs w:val="22"/>
              </w:rPr>
            </w:pPr>
            <w:r>
              <w:rPr>
                <w:sz w:val="22"/>
                <w:szCs w:val="22"/>
              </w:rPr>
              <w:t>–</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lastRenderedPageBreak/>
              <w:t>1</w:t>
            </w:r>
            <w:r w:rsidR="002E6BE0">
              <w:rPr>
                <w:sz w:val="22"/>
                <w:szCs w:val="22"/>
              </w:rPr>
              <w:t>5</w:t>
            </w:r>
          </w:p>
        </w:tc>
        <w:tc>
          <w:tcPr>
            <w:tcW w:w="1554" w:type="pct"/>
            <w:vAlign w:val="center"/>
          </w:tcPr>
          <w:p w:rsidR="003C0122" w:rsidRPr="003C0122" w:rsidRDefault="003C0122" w:rsidP="00EF4E88">
            <w:pPr>
              <w:pStyle w:val="af3"/>
              <w:rPr>
                <w:sz w:val="22"/>
                <w:szCs w:val="22"/>
              </w:rPr>
            </w:pPr>
            <w:r w:rsidRPr="003C0122">
              <w:rPr>
                <w:sz w:val="22"/>
                <w:szCs w:val="22"/>
              </w:rPr>
              <w:t>В условиях замачивания</w:t>
            </w:r>
          </w:p>
        </w:tc>
        <w:tc>
          <w:tcPr>
            <w:tcW w:w="668" w:type="pct"/>
            <w:vAlign w:val="center"/>
          </w:tcPr>
          <w:p w:rsidR="003C0122" w:rsidRPr="003C0122" w:rsidRDefault="003C0122" w:rsidP="00EF4E88">
            <w:pPr>
              <w:pStyle w:val="af3"/>
              <w:jc w:val="center"/>
              <w:rPr>
                <w:sz w:val="22"/>
                <w:szCs w:val="22"/>
              </w:rPr>
            </w:pPr>
            <w:r w:rsidRPr="003C0122">
              <w:rPr>
                <w:sz w:val="22"/>
                <w:szCs w:val="22"/>
              </w:rPr>
              <w:t>МПа</w:t>
            </w:r>
          </w:p>
        </w:tc>
        <w:tc>
          <w:tcPr>
            <w:tcW w:w="665" w:type="pct"/>
            <w:vAlign w:val="center"/>
          </w:tcPr>
          <w:p w:rsidR="003C0122" w:rsidRPr="003C0122" w:rsidRDefault="003C0122" w:rsidP="00EF4E88">
            <w:pPr>
              <w:pStyle w:val="af3"/>
              <w:jc w:val="center"/>
              <w:rPr>
                <w:sz w:val="22"/>
                <w:szCs w:val="22"/>
              </w:rPr>
            </w:pPr>
            <w:r>
              <w:rPr>
                <w:sz w:val="22"/>
                <w:szCs w:val="22"/>
              </w:rPr>
              <w:t>–</w:t>
            </w:r>
          </w:p>
        </w:tc>
        <w:tc>
          <w:tcPr>
            <w:tcW w:w="593" w:type="pct"/>
            <w:vAlign w:val="center"/>
          </w:tcPr>
          <w:p w:rsidR="003C0122" w:rsidRPr="003C0122" w:rsidRDefault="003C0122" w:rsidP="00EF4E88">
            <w:pPr>
              <w:pStyle w:val="af3"/>
              <w:jc w:val="center"/>
              <w:rPr>
                <w:sz w:val="22"/>
                <w:szCs w:val="22"/>
              </w:rPr>
            </w:pPr>
            <w:r>
              <w:rPr>
                <w:sz w:val="22"/>
                <w:szCs w:val="22"/>
              </w:rPr>
              <w:t>–</w:t>
            </w:r>
          </w:p>
        </w:tc>
        <w:tc>
          <w:tcPr>
            <w:tcW w:w="621" w:type="pct"/>
            <w:vAlign w:val="center"/>
          </w:tcPr>
          <w:p w:rsidR="003C0122" w:rsidRPr="003C0122" w:rsidRDefault="003C0122" w:rsidP="00EF4E88">
            <w:pPr>
              <w:pStyle w:val="af3"/>
              <w:jc w:val="center"/>
              <w:rPr>
                <w:sz w:val="22"/>
                <w:szCs w:val="22"/>
              </w:rPr>
            </w:pPr>
            <w:r>
              <w:rPr>
                <w:sz w:val="22"/>
                <w:szCs w:val="22"/>
              </w:rPr>
              <w:t>–</w:t>
            </w:r>
          </w:p>
        </w:tc>
        <w:tc>
          <w:tcPr>
            <w:tcW w:w="620" w:type="pct"/>
            <w:vAlign w:val="center"/>
          </w:tcPr>
          <w:p w:rsidR="003C0122" w:rsidRPr="003C0122" w:rsidRDefault="003C0122" w:rsidP="00EF4E88">
            <w:pPr>
              <w:pStyle w:val="af3"/>
              <w:jc w:val="center"/>
              <w:rPr>
                <w:sz w:val="22"/>
                <w:szCs w:val="22"/>
              </w:rPr>
            </w:pPr>
            <w:r>
              <w:rPr>
                <w:sz w:val="22"/>
                <w:szCs w:val="22"/>
              </w:rPr>
              <w:t>–</w:t>
            </w:r>
          </w:p>
        </w:tc>
      </w:tr>
      <w:tr w:rsidR="003C0122" w:rsidTr="003C0122">
        <w:tc>
          <w:tcPr>
            <w:tcW w:w="278" w:type="pct"/>
            <w:vAlign w:val="center"/>
          </w:tcPr>
          <w:p w:rsidR="003C0122" w:rsidRPr="003C0122" w:rsidRDefault="003C0122" w:rsidP="00EF4E88">
            <w:pPr>
              <w:pStyle w:val="af3"/>
              <w:jc w:val="center"/>
              <w:rPr>
                <w:sz w:val="22"/>
                <w:szCs w:val="22"/>
              </w:rPr>
            </w:pPr>
            <w:r w:rsidRPr="003C0122">
              <w:rPr>
                <w:sz w:val="22"/>
                <w:szCs w:val="22"/>
              </w:rPr>
              <w:t>1</w:t>
            </w:r>
            <w:r w:rsidR="002E6BE0">
              <w:rPr>
                <w:sz w:val="22"/>
                <w:szCs w:val="22"/>
              </w:rPr>
              <w:t>6</w:t>
            </w:r>
          </w:p>
        </w:tc>
        <w:tc>
          <w:tcPr>
            <w:tcW w:w="1554" w:type="pct"/>
            <w:vAlign w:val="center"/>
          </w:tcPr>
          <w:p w:rsidR="003C0122" w:rsidRPr="003C0122" w:rsidRDefault="003C0122" w:rsidP="00EF4E88">
            <w:pPr>
              <w:pStyle w:val="af3"/>
              <w:rPr>
                <w:sz w:val="22"/>
                <w:szCs w:val="22"/>
              </w:rPr>
            </w:pPr>
            <w:r w:rsidRPr="003C0122">
              <w:rPr>
                <w:sz w:val="22"/>
                <w:szCs w:val="22"/>
              </w:rPr>
              <w:t>Коэффициент уплотнения</w:t>
            </w:r>
          </w:p>
        </w:tc>
        <w:tc>
          <w:tcPr>
            <w:tcW w:w="668" w:type="pct"/>
            <w:vAlign w:val="center"/>
          </w:tcPr>
          <w:p w:rsidR="003C0122" w:rsidRPr="003C0122" w:rsidRDefault="003C0122" w:rsidP="00EF4E88">
            <w:pPr>
              <w:pStyle w:val="af3"/>
              <w:jc w:val="center"/>
              <w:rPr>
                <w:sz w:val="22"/>
                <w:szCs w:val="22"/>
              </w:rPr>
            </w:pPr>
            <w:r w:rsidRPr="003C0122">
              <w:rPr>
                <w:sz w:val="22"/>
                <w:szCs w:val="22"/>
              </w:rPr>
              <w:t>1/МПа</w:t>
            </w:r>
          </w:p>
        </w:tc>
        <w:tc>
          <w:tcPr>
            <w:tcW w:w="665" w:type="pct"/>
            <w:vAlign w:val="center"/>
          </w:tcPr>
          <w:p w:rsidR="003C0122" w:rsidRPr="003C0122" w:rsidRDefault="003C0122" w:rsidP="00EF4E88">
            <w:pPr>
              <w:pStyle w:val="af3"/>
              <w:jc w:val="center"/>
              <w:rPr>
                <w:sz w:val="22"/>
                <w:szCs w:val="22"/>
              </w:rPr>
            </w:pPr>
            <w:r>
              <w:rPr>
                <w:sz w:val="22"/>
                <w:szCs w:val="22"/>
              </w:rPr>
              <w:t>–</w:t>
            </w:r>
          </w:p>
        </w:tc>
        <w:tc>
          <w:tcPr>
            <w:tcW w:w="593" w:type="pct"/>
            <w:vAlign w:val="center"/>
          </w:tcPr>
          <w:p w:rsidR="003C0122" w:rsidRPr="003C0122" w:rsidRDefault="003C0122" w:rsidP="00EF4E88">
            <w:pPr>
              <w:pStyle w:val="af3"/>
              <w:jc w:val="center"/>
              <w:rPr>
                <w:sz w:val="22"/>
                <w:szCs w:val="22"/>
              </w:rPr>
            </w:pPr>
            <w:r>
              <w:rPr>
                <w:sz w:val="22"/>
                <w:szCs w:val="22"/>
              </w:rPr>
              <w:t>–</w:t>
            </w:r>
          </w:p>
        </w:tc>
        <w:tc>
          <w:tcPr>
            <w:tcW w:w="621" w:type="pct"/>
            <w:vAlign w:val="center"/>
          </w:tcPr>
          <w:p w:rsidR="003C0122" w:rsidRPr="003C0122" w:rsidRDefault="003C0122" w:rsidP="00EF4E88">
            <w:pPr>
              <w:pStyle w:val="af3"/>
              <w:jc w:val="center"/>
              <w:rPr>
                <w:sz w:val="22"/>
                <w:szCs w:val="22"/>
              </w:rPr>
            </w:pPr>
            <w:r>
              <w:rPr>
                <w:sz w:val="22"/>
                <w:szCs w:val="22"/>
              </w:rPr>
              <w:t>–</w:t>
            </w:r>
          </w:p>
        </w:tc>
        <w:tc>
          <w:tcPr>
            <w:tcW w:w="620" w:type="pct"/>
            <w:vAlign w:val="center"/>
          </w:tcPr>
          <w:p w:rsidR="003C0122" w:rsidRPr="003C0122" w:rsidRDefault="003C0122" w:rsidP="00EF4E88">
            <w:pPr>
              <w:pStyle w:val="af3"/>
              <w:jc w:val="center"/>
              <w:rPr>
                <w:sz w:val="22"/>
                <w:szCs w:val="22"/>
              </w:rPr>
            </w:pPr>
            <w:r>
              <w:rPr>
                <w:sz w:val="22"/>
                <w:szCs w:val="22"/>
              </w:rPr>
              <w:t>–</w:t>
            </w:r>
          </w:p>
        </w:tc>
      </w:tr>
    </w:tbl>
    <w:p w:rsidR="00012F0D" w:rsidRPr="00012F0D" w:rsidRDefault="00012F0D" w:rsidP="00012F0D">
      <w:pPr>
        <w:pStyle w:val="af0"/>
      </w:pPr>
      <w:r w:rsidRPr="00012F0D">
        <w:t xml:space="preserve">Нормативное значение модуля деформации грунта </w:t>
      </w:r>
      <w:r w:rsidR="003C0122">
        <w:t>составляет 14 </w:t>
      </w:r>
      <w:r w:rsidRPr="00012F0D">
        <w:t>МПа.</w:t>
      </w:r>
    </w:p>
    <w:p w:rsidR="003C0122" w:rsidRDefault="003C0122" w:rsidP="003C0122">
      <w:pPr>
        <w:pStyle w:val="af0"/>
      </w:pPr>
      <w:r>
        <w:t>Коррозионная активность суглинков (</w:t>
      </w:r>
      <w:r>
        <w:rPr>
          <w:lang w:val="en-US"/>
        </w:rPr>
        <w:t>dQ</w:t>
      </w:r>
      <w:r w:rsidRPr="00212D3A">
        <w:t xml:space="preserve">) </w:t>
      </w:r>
      <w:r>
        <w:t>по отношению к стальным конструкциям низкая.</w:t>
      </w:r>
    </w:p>
    <w:p w:rsidR="003C0122" w:rsidRDefault="003C0122" w:rsidP="003C0122">
      <w:pPr>
        <w:pStyle w:val="af0"/>
      </w:pPr>
      <w:r>
        <w:t>Коэффициент фильтрации грунта составляет 0,001 м/сут.</w:t>
      </w:r>
    </w:p>
    <w:p w:rsidR="009B3721" w:rsidRPr="009B3721" w:rsidRDefault="009B3721" w:rsidP="003C0122">
      <w:pPr>
        <w:pStyle w:val="af0"/>
        <w:rPr>
          <w:u w:val="single"/>
        </w:rPr>
      </w:pPr>
      <w:r>
        <w:rPr>
          <w:u w:val="single"/>
        </w:rPr>
        <w:t>Инженерно-геологический элемент </w:t>
      </w:r>
      <w:r w:rsidRPr="009B3721">
        <w:rPr>
          <w:u w:val="single"/>
        </w:rPr>
        <w:t>2</w:t>
      </w:r>
    </w:p>
    <w:p w:rsidR="00012F0D" w:rsidRDefault="009B3721" w:rsidP="009B3721">
      <w:pPr>
        <w:pStyle w:val="af0"/>
      </w:pPr>
      <w:r>
        <w:t xml:space="preserve">Инженерно-геологический </w:t>
      </w:r>
      <w:r w:rsidRPr="009B3721">
        <w:t>элемент</w:t>
      </w:r>
      <w:r>
        <w:t> </w:t>
      </w:r>
      <w:r w:rsidR="00012F0D" w:rsidRPr="009B3721">
        <w:t xml:space="preserve">2 представлен элювиальными супесями и суглинками. </w:t>
      </w:r>
      <w:r>
        <w:t>Грунт опробован 5 </w:t>
      </w:r>
      <w:r w:rsidR="00012F0D" w:rsidRPr="009B3721">
        <w:t xml:space="preserve">монолитами и </w:t>
      </w:r>
      <w:r>
        <w:t>1 </w:t>
      </w:r>
      <w:r w:rsidR="00012F0D" w:rsidRPr="009B3721">
        <w:t xml:space="preserve">пробой. </w:t>
      </w:r>
    </w:p>
    <w:p w:rsidR="00012F0D" w:rsidRPr="009B3721" w:rsidRDefault="00012F0D" w:rsidP="009B3721">
      <w:pPr>
        <w:pStyle w:val="af0"/>
      </w:pPr>
      <w:r w:rsidRPr="009B3721">
        <w:t xml:space="preserve">По приведенным данным </w:t>
      </w:r>
      <w:r w:rsidR="00C564FA" w:rsidRPr="00C564FA">
        <w:t>(приложение 3</w:t>
      </w:r>
      <w:r w:rsidRPr="00C564FA">
        <w:t>)</w:t>
      </w:r>
      <w:r w:rsidR="00C564FA">
        <w:t>,</w:t>
      </w:r>
      <w:r w:rsidRPr="009B3721">
        <w:t xml:space="preserve"> грунт относится к супесям и суглинкам твердой, в единичном случае т</w:t>
      </w:r>
      <w:r w:rsidR="007468F8">
        <w:t>угопластичной консистенции</w:t>
      </w:r>
      <w:r w:rsidRPr="009B3721">
        <w:t>, ненабухающим, от медленно- до быстроразмокаемым, среднесжимаемым, непросадочным ,со средним коэффициентом пористости 0,736.</w:t>
      </w:r>
    </w:p>
    <w:p w:rsidR="00012F0D" w:rsidRPr="009B3721" w:rsidRDefault="00012F0D" w:rsidP="009B3721">
      <w:pPr>
        <w:pStyle w:val="af0"/>
      </w:pPr>
      <w:r w:rsidRPr="009B3721">
        <w:t>Нормативные и расчетные значения прочностных характеристик и плотности</w:t>
      </w:r>
      <w:r w:rsidR="007468F8">
        <w:t xml:space="preserve"> грунта приведены в таблице </w:t>
      </w:r>
      <w:r w:rsidR="00EF4E88">
        <w:t>7</w:t>
      </w:r>
      <w:r w:rsidRPr="009B3721">
        <w:t>.</w:t>
      </w:r>
    </w:p>
    <w:p w:rsidR="00012F0D" w:rsidRPr="009B3721" w:rsidRDefault="00012F0D" w:rsidP="009B3721">
      <w:pPr>
        <w:pStyle w:val="af0"/>
      </w:pPr>
      <w:r w:rsidRPr="009B3721">
        <w:t xml:space="preserve">Нормативное значение модуля деформации грунта </w:t>
      </w:r>
      <w:r w:rsidR="007468F8">
        <w:t>составляет 20 </w:t>
      </w:r>
      <w:r w:rsidRPr="009B3721">
        <w:t>МПа.</w:t>
      </w:r>
    </w:p>
    <w:p w:rsidR="00012F0D" w:rsidRPr="009B3721" w:rsidRDefault="00012F0D" w:rsidP="009B3721">
      <w:pPr>
        <w:pStyle w:val="af0"/>
      </w:pPr>
      <w:r w:rsidRPr="009B3721">
        <w:t>Коррозионная активность грунта по отношению к стальным конструкциям низкая.</w:t>
      </w:r>
    </w:p>
    <w:p w:rsidR="00012F0D" w:rsidRDefault="00012F0D" w:rsidP="009B3721">
      <w:pPr>
        <w:pStyle w:val="af0"/>
      </w:pPr>
      <w:r w:rsidRPr="009B3721">
        <w:t>Коэффициент</w:t>
      </w:r>
      <w:r w:rsidR="007468F8">
        <w:t xml:space="preserve"> фильтрации грунта составляет 0,01 м/сут</w:t>
      </w:r>
      <w:r w:rsidRPr="009B3721">
        <w:t>.</w:t>
      </w:r>
    </w:p>
    <w:p w:rsidR="00427666" w:rsidRPr="009B3721" w:rsidRDefault="00427666" w:rsidP="00427666">
      <w:pPr>
        <w:pStyle w:val="af0"/>
        <w:rPr>
          <w:u w:val="single"/>
        </w:rPr>
      </w:pPr>
      <w:r>
        <w:rPr>
          <w:u w:val="single"/>
        </w:rPr>
        <w:t>Инженерно-геологический элемент 3</w:t>
      </w:r>
    </w:p>
    <w:p w:rsidR="00012F0D" w:rsidRPr="009B3721" w:rsidRDefault="007468F8" w:rsidP="009B3721">
      <w:pPr>
        <w:pStyle w:val="af0"/>
      </w:pPr>
      <w:r>
        <w:t>Инже</w:t>
      </w:r>
      <w:r w:rsidR="00012F0D" w:rsidRPr="009B3721">
        <w:t>н</w:t>
      </w:r>
      <w:r>
        <w:t xml:space="preserve">ерно-геологический </w:t>
      </w:r>
      <w:r w:rsidRPr="007468F8">
        <w:t>элемент</w:t>
      </w:r>
      <w:r>
        <w:t> </w:t>
      </w:r>
      <w:r w:rsidR="00012F0D" w:rsidRPr="007468F8">
        <w:t>3</w:t>
      </w:r>
      <w:r>
        <w:t xml:space="preserve"> представлен крупно</w:t>
      </w:r>
      <w:r w:rsidR="00012F0D" w:rsidRPr="009B3721">
        <w:t xml:space="preserve">обломочными грунтами. Опробован </w:t>
      </w:r>
      <w:r>
        <w:t>1 </w:t>
      </w:r>
      <w:r w:rsidR="00012F0D" w:rsidRPr="009B3721">
        <w:t>пробой. Процентное содержание по фракциям следующее:</w:t>
      </w:r>
    </w:p>
    <w:p w:rsidR="00012F0D" w:rsidRPr="007468F8" w:rsidRDefault="003B3866" w:rsidP="002212AD">
      <w:pPr>
        <w:pStyle w:val="af0"/>
        <w:numPr>
          <w:ilvl w:val="0"/>
          <w:numId w:val="56"/>
        </w:numPr>
      </w:pPr>
      <w:r>
        <w:t>г</w:t>
      </w:r>
      <w:r w:rsidR="00012F0D" w:rsidRPr="007468F8">
        <w:t>линистая, пылеватая, песчаная</w:t>
      </w:r>
      <w:r w:rsidR="007468F8">
        <w:t xml:space="preserve"> –</w:t>
      </w:r>
      <w:r w:rsidR="00012F0D" w:rsidRPr="007468F8">
        <w:t>17,4%</w:t>
      </w:r>
      <w:r w:rsidR="007468F8">
        <w:t>;</w:t>
      </w:r>
    </w:p>
    <w:p w:rsidR="00012F0D" w:rsidRPr="007468F8" w:rsidRDefault="003B3866" w:rsidP="002212AD">
      <w:pPr>
        <w:pStyle w:val="af0"/>
        <w:numPr>
          <w:ilvl w:val="0"/>
          <w:numId w:val="56"/>
        </w:numPr>
      </w:pPr>
      <w:r>
        <w:t>д</w:t>
      </w:r>
      <w:r w:rsidR="007468F8">
        <w:t xml:space="preserve">ресвяная – </w:t>
      </w:r>
      <w:r w:rsidR="00012F0D" w:rsidRPr="007468F8">
        <w:t>14,0%</w:t>
      </w:r>
      <w:r w:rsidR="007468F8">
        <w:t>;</w:t>
      </w:r>
    </w:p>
    <w:p w:rsidR="00012F0D" w:rsidRDefault="003B3866" w:rsidP="002212AD">
      <w:pPr>
        <w:pStyle w:val="af0"/>
        <w:numPr>
          <w:ilvl w:val="0"/>
          <w:numId w:val="56"/>
        </w:numPr>
      </w:pPr>
      <w:r>
        <w:t>щ</w:t>
      </w:r>
      <w:r w:rsidR="007468F8">
        <w:t xml:space="preserve">ебенистая – </w:t>
      </w:r>
      <w:r w:rsidR="00012F0D" w:rsidRPr="007468F8">
        <w:t>68,6%.</w:t>
      </w:r>
    </w:p>
    <w:p w:rsidR="003B3866" w:rsidRDefault="003B3866" w:rsidP="00427666">
      <w:pPr>
        <w:pStyle w:val="af0"/>
      </w:pPr>
      <w:r>
        <w:t>Грунт относится к щебенистому.</w:t>
      </w:r>
      <w:r w:rsidR="00427666">
        <w:t xml:space="preserve"> </w:t>
      </w:r>
      <w:r>
        <w:t>Нормативное значение плотности грунта составляет 2,</w:t>
      </w:r>
      <w:r w:rsidRPr="003B3866">
        <w:t>1</w:t>
      </w:r>
      <w:r>
        <w:t> </w:t>
      </w:r>
      <w:r w:rsidRPr="003B3866">
        <w:t>г</w:t>
      </w:r>
      <w:r>
        <w:t>/см</w:t>
      </w:r>
      <w:r w:rsidRPr="003B3866">
        <w:rPr>
          <w:vertAlign w:val="superscript"/>
        </w:rPr>
        <w:t>3</w:t>
      </w:r>
      <w:r>
        <w:t>.</w:t>
      </w:r>
    </w:p>
    <w:p w:rsidR="003B3866" w:rsidRDefault="003B3866" w:rsidP="003B3866">
      <w:pPr>
        <w:pStyle w:val="af0"/>
      </w:pPr>
      <w:r>
        <w:t>Расчетное сопротивление основания, сложенного щебенистыми грунтами, составляет 0,6 МПа.</w:t>
      </w:r>
    </w:p>
    <w:p w:rsidR="00427666" w:rsidRDefault="00427666" w:rsidP="00427666">
      <w:pPr>
        <w:pStyle w:val="aff8"/>
        <w:sectPr w:rsidR="00427666" w:rsidSect="00EF4E88">
          <w:pgSz w:w="11906" w:h="16838"/>
          <w:pgMar w:top="1134" w:right="850" w:bottom="1134" w:left="1701" w:header="708" w:footer="708" w:gutter="0"/>
          <w:cols w:space="708"/>
          <w:docGrid w:linePitch="360"/>
        </w:sectPr>
      </w:pPr>
    </w:p>
    <w:p w:rsidR="003B3866" w:rsidRDefault="003B3866" w:rsidP="00427666">
      <w:pPr>
        <w:pStyle w:val="aff8"/>
      </w:pPr>
      <w:r w:rsidRPr="009B3721">
        <w:lastRenderedPageBreak/>
        <w:t>Нормативные и расчетные значения прочностных характеристик и плотности</w:t>
      </w:r>
      <w:r w:rsidR="00427666">
        <w:t xml:space="preserve"> грунта (инженерно-геологический </w:t>
      </w:r>
      <w:r w:rsidR="00427666" w:rsidRPr="00427666">
        <w:t>элемент</w:t>
      </w:r>
      <w:r w:rsidR="00427666">
        <w:t> </w:t>
      </w:r>
      <w:r w:rsidR="00427666" w:rsidRPr="00427666">
        <w:t>2</w:t>
      </w:r>
      <w:r w:rsidR="00427666">
        <w:t>)</w:t>
      </w:r>
    </w:p>
    <w:p w:rsidR="00427666" w:rsidRPr="00427666" w:rsidRDefault="00427666" w:rsidP="00427666">
      <w:pPr>
        <w:pStyle w:val="aff8"/>
        <w:jc w:val="right"/>
        <w:rPr>
          <w:b w:val="0"/>
        </w:rPr>
      </w:pPr>
      <w:r w:rsidRPr="00427666">
        <w:rPr>
          <w:b w:val="0"/>
        </w:rPr>
        <w:t>Таблица </w:t>
      </w:r>
      <w:r w:rsidR="00EF4E88">
        <w:rPr>
          <w:b w:val="0"/>
        </w:rPr>
        <w:t>7</w:t>
      </w:r>
    </w:p>
    <w:tbl>
      <w:tblPr>
        <w:tblStyle w:val="ab"/>
        <w:tblW w:w="5000" w:type="pct"/>
        <w:tblLook w:val="04A0"/>
      </w:tblPr>
      <w:tblGrid>
        <w:gridCol w:w="534"/>
        <w:gridCol w:w="3117"/>
        <w:gridCol w:w="994"/>
        <w:gridCol w:w="1416"/>
        <w:gridCol w:w="1278"/>
        <w:gridCol w:w="1207"/>
        <w:gridCol w:w="1310"/>
        <w:gridCol w:w="1440"/>
        <w:gridCol w:w="908"/>
        <w:gridCol w:w="837"/>
        <w:gridCol w:w="908"/>
        <w:gridCol w:w="837"/>
      </w:tblGrid>
      <w:tr w:rsidR="003B3866" w:rsidRPr="009B3721" w:rsidTr="003B3866">
        <w:trPr>
          <w:trHeight w:val="405"/>
          <w:tblHeader/>
        </w:trPr>
        <w:tc>
          <w:tcPr>
            <w:tcW w:w="181" w:type="pct"/>
            <w:vMerge w:val="restart"/>
            <w:vAlign w:val="center"/>
          </w:tcPr>
          <w:p w:rsidR="00012F0D" w:rsidRPr="00427666" w:rsidRDefault="00012F0D" w:rsidP="007468F8">
            <w:pPr>
              <w:pStyle w:val="af3"/>
              <w:jc w:val="center"/>
              <w:rPr>
                <w:b/>
              </w:rPr>
            </w:pPr>
            <w:r w:rsidRPr="00427666">
              <w:rPr>
                <w:b/>
              </w:rPr>
              <w:t>№ п/п</w:t>
            </w:r>
          </w:p>
        </w:tc>
        <w:tc>
          <w:tcPr>
            <w:tcW w:w="1054" w:type="pct"/>
            <w:vMerge w:val="restart"/>
            <w:vAlign w:val="center"/>
          </w:tcPr>
          <w:p w:rsidR="00012F0D" w:rsidRPr="00427666" w:rsidRDefault="00012F0D" w:rsidP="007468F8">
            <w:pPr>
              <w:pStyle w:val="af3"/>
              <w:jc w:val="center"/>
              <w:rPr>
                <w:b/>
              </w:rPr>
            </w:pPr>
            <w:r w:rsidRPr="00427666">
              <w:rPr>
                <w:b/>
              </w:rPr>
              <w:t>Наименование</w:t>
            </w:r>
            <w:r w:rsidR="009B3721" w:rsidRPr="00427666">
              <w:rPr>
                <w:b/>
              </w:rPr>
              <w:t xml:space="preserve"> </w:t>
            </w:r>
            <w:r w:rsidRPr="00427666">
              <w:rPr>
                <w:b/>
              </w:rPr>
              <w:t>показателей</w:t>
            </w:r>
          </w:p>
        </w:tc>
        <w:tc>
          <w:tcPr>
            <w:tcW w:w="336" w:type="pct"/>
            <w:vMerge w:val="restart"/>
            <w:vAlign w:val="center"/>
          </w:tcPr>
          <w:p w:rsidR="00012F0D" w:rsidRPr="00427666" w:rsidRDefault="003B3866" w:rsidP="007468F8">
            <w:pPr>
              <w:pStyle w:val="af3"/>
              <w:jc w:val="center"/>
              <w:rPr>
                <w:b/>
              </w:rPr>
            </w:pPr>
            <w:r w:rsidRPr="00427666">
              <w:rPr>
                <w:b/>
              </w:rPr>
              <w:t>Ед.</w:t>
            </w:r>
            <w:r w:rsidR="009B3721" w:rsidRPr="00427666">
              <w:rPr>
                <w:b/>
              </w:rPr>
              <w:t xml:space="preserve"> </w:t>
            </w:r>
            <w:r w:rsidRPr="00427666">
              <w:rPr>
                <w:b/>
              </w:rPr>
              <w:t>измер.</w:t>
            </w:r>
          </w:p>
        </w:tc>
        <w:tc>
          <w:tcPr>
            <w:tcW w:w="479" w:type="pct"/>
            <w:vMerge w:val="restart"/>
            <w:vAlign w:val="center"/>
          </w:tcPr>
          <w:p w:rsidR="00012F0D" w:rsidRPr="00427666" w:rsidRDefault="00012F0D" w:rsidP="007468F8">
            <w:pPr>
              <w:pStyle w:val="af3"/>
              <w:jc w:val="center"/>
              <w:rPr>
                <w:b/>
              </w:rPr>
            </w:pPr>
            <w:r w:rsidRPr="00427666">
              <w:rPr>
                <w:b/>
              </w:rPr>
              <w:t>Кол-во</w:t>
            </w:r>
            <w:r w:rsidR="009B3721" w:rsidRPr="00427666">
              <w:rPr>
                <w:b/>
              </w:rPr>
              <w:t xml:space="preserve"> </w:t>
            </w:r>
            <w:r w:rsidRPr="00427666">
              <w:rPr>
                <w:b/>
              </w:rPr>
              <w:t>элементов</w:t>
            </w:r>
          </w:p>
        </w:tc>
        <w:tc>
          <w:tcPr>
            <w:tcW w:w="432" w:type="pct"/>
            <w:vMerge w:val="restart"/>
            <w:vAlign w:val="center"/>
          </w:tcPr>
          <w:p w:rsidR="00012F0D" w:rsidRPr="00427666" w:rsidRDefault="003B3866" w:rsidP="007468F8">
            <w:pPr>
              <w:pStyle w:val="af3"/>
              <w:jc w:val="center"/>
              <w:rPr>
                <w:b/>
              </w:rPr>
            </w:pPr>
            <w:r w:rsidRPr="00427666">
              <w:rPr>
                <w:b/>
              </w:rPr>
              <w:t>Мин.</w:t>
            </w:r>
            <w:r w:rsidR="009B3721" w:rsidRPr="00427666">
              <w:rPr>
                <w:b/>
              </w:rPr>
              <w:t xml:space="preserve"> </w:t>
            </w:r>
            <w:r w:rsidR="00012F0D" w:rsidRPr="00427666">
              <w:rPr>
                <w:b/>
              </w:rPr>
              <w:t>значения</w:t>
            </w:r>
          </w:p>
        </w:tc>
        <w:tc>
          <w:tcPr>
            <w:tcW w:w="408" w:type="pct"/>
            <w:vMerge w:val="restart"/>
            <w:vAlign w:val="center"/>
          </w:tcPr>
          <w:p w:rsidR="00012F0D" w:rsidRPr="00427666" w:rsidRDefault="003B3866" w:rsidP="007468F8">
            <w:pPr>
              <w:pStyle w:val="af3"/>
              <w:jc w:val="center"/>
              <w:rPr>
                <w:b/>
              </w:rPr>
            </w:pPr>
            <w:r w:rsidRPr="00427666">
              <w:rPr>
                <w:b/>
              </w:rPr>
              <w:t>Макс.</w:t>
            </w:r>
            <w:r w:rsidR="009B3721" w:rsidRPr="00427666">
              <w:rPr>
                <w:b/>
              </w:rPr>
              <w:t xml:space="preserve"> </w:t>
            </w:r>
            <w:r w:rsidR="00012F0D" w:rsidRPr="00427666">
              <w:rPr>
                <w:b/>
              </w:rPr>
              <w:t>значения</w:t>
            </w:r>
          </w:p>
        </w:tc>
        <w:tc>
          <w:tcPr>
            <w:tcW w:w="443" w:type="pct"/>
            <w:vMerge w:val="restart"/>
            <w:vAlign w:val="center"/>
          </w:tcPr>
          <w:p w:rsidR="00012F0D" w:rsidRPr="00427666" w:rsidRDefault="003B3866" w:rsidP="007468F8">
            <w:pPr>
              <w:pStyle w:val="af3"/>
              <w:jc w:val="center"/>
              <w:rPr>
                <w:b/>
              </w:rPr>
            </w:pPr>
            <w:r w:rsidRPr="00427666">
              <w:rPr>
                <w:b/>
              </w:rPr>
              <w:t>Норм.</w:t>
            </w:r>
            <w:r w:rsidR="009B3721" w:rsidRPr="00427666">
              <w:rPr>
                <w:b/>
              </w:rPr>
              <w:t xml:space="preserve"> </w:t>
            </w:r>
            <w:r w:rsidR="00012F0D" w:rsidRPr="00427666">
              <w:rPr>
                <w:b/>
              </w:rPr>
              <w:t>значения</w:t>
            </w:r>
          </w:p>
        </w:tc>
        <w:tc>
          <w:tcPr>
            <w:tcW w:w="487" w:type="pct"/>
            <w:vMerge w:val="restart"/>
            <w:vAlign w:val="center"/>
          </w:tcPr>
          <w:p w:rsidR="00012F0D" w:rsidRPr="00427666" w:rsidRDefault="003B3866" w:rsidP="007468F8">
            <w:pPr>
              <w:pStyle w:val="af3"/>
              <w:jc w:val="center"/>
              <w:rPr>
                <w:b/>
              </w:rPr>
            </w:pPr>
            <w:r w:rsidRPr="00427666">
              <w:rPr>
                <w:b/>
              </w:rPr>
              <w:t>Коэф.</w:t>
            </w:r>
            <w:r w:rsidR="00012F0D" w:rsidRPr="00427666">
              <w:rPr>
                <w:b/>
              </w:rPr>
              <w:t xml:space="preserve"> вариации</w:t>
            </w:r>
          </w:p>
        </w:tc>
        <w:tc>
          <w:tcPr>
            <w:tcW w:w="590" w:type="pct"/>
            <w:gridSpan w:val="2"/>
            <w:vAlign w:val="center"/>
          </w:tcPr>
          <w:p w:rsidR="00012F0D" w:rsidRPr="00427666" w:rsidRDefault="00012F0D" w:rsidP="007468F8">
            <w:pPr>
              <w:pStyle w:val="af3"/>
              <w:jc w:val="center"/>
              <w:rPr>
                <w:b/>
              </w:rPr>
            </w:pPr>
            <w:r w:rsidRPr="00427666">
              <w:rPr>
                <w:b/>
              </w:rPr>
              <w:t>Коэф</w:t>
            </w:r>
            <w:r w:rsidR="003B3866" w:rsidRPr="00427666">
              <w:rPr>
                <w:b/>
              </w:rPr>
              <w:t xml:space="preserve">. </w:t>
            </w:r>
            <w:r w:rsidR="009B3721" w:rsidRPr="00427666">
              <w:rPr>
                <w:b/>
              </w:rPr>
              <w:t>б</w:t>
            </w:r>
            <w:r w:rsidRPr="00427666">
              <w:rPr>
                <w:b/>
              </w:rPr>
              <w:t>езопасно</w:t>
            </w:r>
            <w:r w:rsidR="003B3866" w:rsidRPr="00427666">
              <w:rPr>
                <w:b/>
              </w:rPr>
              <w:t>с</w:t>
            </w:r>
            <w:r w:rsidRPr="00427666">
              <w:rPr>
                <w:b/>
              </w:rPr>
              <w:t>ти по грунту</w:t>
            </w:r>
          </w:p>
        </w:tc>
        <w:tc>
          <w:tcPr>
            <w:tcW w:w="590" w:type="pct"/>
            <w:gridSpan w:val="2"/>
            <w:vAlign w:val="center"/>
          </w:tcPr>
          <w:p w:rsidR="00012F0D" w:rsidRPr="00427666" w:rsidRDefault="00012F0D" w:rsidP="007468F8">
            <w:pPr>
              <w:pStyle w:val="af3"/>
              <w:jc w:val="center"/>
              <w:rPr>
                <w:b/>
              </w:rPr>
            </w:pPr>
            <w:r w:rsidRPr="00427666">
              <w:rPr>
                <w:b/>
              </w:rPr>
              <w:t>Расчетные значения</w:t>
            </w:r>
          </w:p>
        </w:tc>
      </w:tr>
      <w:tr w:rsidR="003B3866" w:rsidRPr="009B3721" w:rsidTr="003B3866">
        <w:trPr>
          <w:trHeight w:val="405"/>
          <w:tblHeader/>
        </w:trPr>
        <w:tc>
          <w:tcPr>
            <w:tcW w:w="181" w:type="pct"/>
            <w:vMerge/>
            <w:vAlign w:val="center"/>
          </w:tcPr>
          <w:p w:rsidR="00012F0D" w:rsidRPr="00427666" w:rsidRDefault="00012F0D" w:rsidP="007468F8">
            <w:pPr>
              <w:pStyle w:val="af3"/>
              <w:jc w:val="center"/>
              <w:rPr>
                <w:b/>
              </w:rPr>
            </w:pPr>
          </w:p>
        </w:tc>
        <w:tc>
          <w:tcPr>
            <w:tcW w:w="1054" w:type="pct"/>
            <w:vMerge/>
            <w:vAlign w:val="center"/>
          </w:tcPr>
          <w:p w:rsidR="00012F0D" w:rsidRPr="00427666" w:rsidRDefault="00012F0D" w:rsidP="007468F8">
            <w:pPr>
              <w:pStyle w:val="af3"/>
              <w:jc w:val="center"/>
              <w:rPr>
                <w:b/>
              </w:rPr>
            </w:pPr>
          </w:p>
        </w:tc>
        <w:tc>
          <w:tcPr>
            <w:tcW w:w="336" w:type="pct"/>
            <w:vMerge/>
            <w:vAlign w:val="center"/>
          </w:tcPr>
          <w:p w:rsidR="00012F0D" w:rsidRPr="00427666" w:rsidRDefault="00012F0D" w:rsidP="007468F8">
            <w:pPr>
              <w:pStyle w:val="af3"/>
              <w:jc w:val="center"/>
              <w:rPr>
                <w:b/>
              </w:rPr>
            </w:pPr>
          </w:p>
        </w:tc>
        <w:tc>
          <w:tcPr>
            <w:tcW w:w="479" w:type="pct"/>
            <w:vMerge/>
            <w:vAlign w:val="center"/>
          </w:tcPr>
          <w:p w:rsidR="00012F0D" w:rsidRPr="00427666" w:rsidRDefault="00012F0D" w:rsidP="007468F8">
            <w:pPr>
              <w:pStyle w:val="af3"/>
              <w:jc w:val="center"/>
              <w:rPr>
                <w:b/>
              </w:rPr>
            </w:pPr>
          </w:p>
        </w:tc>
        <w:tc>
          <w:tcPr>
            <w:tcW w:w="432" w:type="pct"/>
            <w:vMerge/>
            <w:vAlign w:val="center"/>
          </w:tcPr>
          <w:p w:rsidR="00012F0D" w:rsidRPr="00427666" w:rsidRDefault="00012F0D" w:rsidP="007468F8">
            <w:pPr>
              <w:pStyle w:val="af3"/>
              <w:jc w:val="center"/>
              <w:rPr>
                <w:b/>
              </w:rPr>
            </w:pPr>
          </w:p>
        </w:tc>
        <w:tc>
          <w:tcPr>
            <w:tcW w:w="408" w:type="pct"/>
            <w:vMerge/>
            <w:vAlign w:val="center"/>
          </w:tcPr>
          <w:p w:rsidR="00012F0D" w:rsidRPr="00427666" w:rsidRDefault="00012F0D" w:rsidP="007468F8">
            <w:pPr>
              <w:pStyle w:val="af3"/>
              <w:jc w:val="center"/>
              <w:rPr>
                <w:b/>
              </w:rPr>
            </w:pPr>
          </w:p>
        </w:tc>
        <w:tc>
          <w:tcPr>
            <w:tcW w:w="443" w:type="pct"/>
            <w:vMerge/>
            <w:vAlign w:val="center"/>
          </w:tcPr>
          <w:p w:rsidR="00012F0D" w:rsidRPr="00427666" w:rsidRDefault="00012F0D" w:rsidP="007468F8">
            <w:pPr>
              <w:pStyle w:val="af3"/>
              <w:jc w:val="center"/>
              <w:rPr>
                <w:b/>
              </w:rPr>
            </w:pPr>
          </w:p>
        </w:tc>
        <w:tc>
          <w:tcPr>
            <w:tcW w:w="487" w:type="pct"/>
            <w:vMerge/>
            <w:vAlign w:val="center"/>
          </w:tcPr>
          <w:p w:rsidR="00012F0D" w:rsidRPr="00427666" w:rsidRDefault="00012F0D" w:rsidP="007468F8">
            <w:pPr>
              <w:pStyle w:val="af3"/>
              <w:jc w:val="center"/>
              <w:rPr>
                <w:b/>
              </w:rPr>
            </w:pPr>
          </w:p>
        </w:tc>
        <w:tc>
          <w:tcPr>
            <w:tcW w:w="307" w:type="pct"/>
            <w:vAlign w:val="center"/>
          </w:tcPr>
          <w:p w:rsidR="00012F0D" w:rsidRPr="00427666" w:rsidRDefault="00012F0D" w:rsidP="007468F8">
            <w:pPr>
              <w:pStyle w:val="af3"/>
              <w:jc w:val="center"/>
              <w:rPr>
                <w:b/>
              </w:rPr>
            </w:pPr>
            <w:r w:rsidRPr="00427666">
              <w:rPr>
                <w:b/>
              </w:rPr>
              <w:t>При</w:t>
            </w:r>
            <w:r w:rsidR="009B3721" w:rsidRPr="00427666">
              <w:rPr>
                <w:b/>
              </w:rPr>
              <w:t xml:space="preserve"> </w:t>
            </w:r>
            <w:r w:rsidRPr="00427666">
              <w:rPr>
                <w:b/>
              </w:rPr>
              <w:t>а=0,85</w:t>
            </w:r>
          </w:p>
        </w:tc>
        <w:tc>
          <w:tcPr>
            <w:tcW w:w="283" w:type="pct"/>
            <w:vAlign w:val="center"/>
          </w:tcPr>
          <w:p w:rsidR="00012F0D" w:rsidRPr="00427666" w:rsidRDefault="00012F0D" w:rsidP="007468F8">
            <w:pPr>
              <w:pStyle w:val="af3"/>
              <w:jc w:val="center"/>
              <w:rPr>
                <w:b/>
              </w:rPr>
            </w:pPr>
            <w:r w:rsidRPr="00427666">
              <w:rPr>
                <w:b/>
              </w:rPr>
              <w:t>При</w:t>
            </w:r>
            <w:r w:rsidR="009B3721" w:rsidRPr="00427666">
              <w:rPr>
                <w:b/>
              </w:rPr>
              <w:t xml:space="preserve"> </w:t>
            </w:r>
            <w:r w:rsidRPr="00427666">
              <w:rPr>
                <w:b/>
              </w:rPr>
              <w:t>а=0,85</w:t>
            </w:r>
          </w:p>
        </w:tc>
        <w:tc>
          <w:tcPr>
            <w:tcW w:w="307" w:type="pct"/>
            <w:vAlign w:val="center"/>
          </w:tcPr>
          <w:p w:rsidR="00012F0D" w:rsidRPr="00427666" w:rsidRDefault="00012F0D" w:rsidP="007468F8">
            <w:pPr>
              <w:pStyle w:val="af3"/>
              <w:jc w:val="center"/>
              <w:rPr>
                <w:b/>
              </w:rPr>
            </w:pPr>
            <w:r w:rsidRPr="00427666">
              <w:rPr>
                <w:b/>
              </w:rPr>
              <w:t>При а=0,85</w:t>
            </w:r>
          </w:p>
        </w:tc>
        <w:tc>
          <w:tcPr>
            <w:tcW w:w="283" w:type="pct"/>
            <w:vAlign w:val="center"/>
          </w:tcPr>
          <w:p w:rsidR="00012F0D" w:rsidRPr="00427666" w:rsidRDefault="00012F0D" w:rsidP="007468F8">
            <w:pPr>
              <w:pStyle w:val="af3"/>
              <w:jc w:val="center"/>
              <w:rPr>
                <w:b/>
              </w:rPr>
            </w:pPr>
            <w:r w:rsidRPr="00427666">
              <w:rPr>
                <w:b/>
              </w:rPr>
              <w:t>При</w:t>
            </w:r>
            <w:r w:rsidR="009B3721" w:rsidRPr="00427666">
              <w:rPr>
                <w:b/>
              </w:rPr>
              <w:t xml:space="preserve"> </w:t>
            </w:r>
            <w:r w:rsidRPr="00427666">
              <w:rPr>
                <w:b/>
              </w:rPr>
              <w:t>а=0,95</w:t>
            </w: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w:t>
            </w:r>
          </w:p>
        </w:tc>
        <w:tc>
          <w:tcPr>
            <w:tcW w:w="1054" w:type="pct"/>
            <w:vAlign w:val="center"/>
          </w:tcPr>
          <w:p w:rsidR="00012F0D" w:rsidRPr="009B3721" w:rsidRDefault="00012F0D" w:rsidP="007468F8">
            <w:pPr>
              <w:pStyle w:val="af3"/>
              <w:rPr>
                <w:sz w:val="22"/>
                <w:szCs w:val="22"/>
              </w:rPr>
            </w:pPr>
            <w:r w:rsidRPr="009B3721">
              <w:rPr>
                <w:sz w:val="22"/>
                <w:szCs w:val="22"/>
              </w:rPr>
              <w:t>Природная влажность</w:t>
            </w:r>
          </w:p>
        </w:tc>
        <w:tc>
          <w:tcPr>
            <w:tcW w:w="336" w:type="pct"/>
            <w:vAlign w:val="center"/>
          </w:tcPr>
          <w:p w:rsidR="00012F0D" w:rsidRPr="009B3721" w:rsidRDefault="00012F0D" w:rsidP="007468F8">
            <w:pPr>
              <w:pStyle w:val="af3"/>
              <w:jc w:val="center"/>
              <w:rPr>
                <w:sz w:val="22"/>
                <w:szCs w:val="22"/>
              </w:rPr>
            </w:pPr>
          </w:p>
        </w:tc>
        <w:tc>
          <w:tcPr>
            <w:tcW w:w="479" w:type="pct"/>
            <w:vAlign w:val="center"/>
          </w:tcPr>
          <w:p w:rsidR="00012F0D" w:rsidRPr="009B3721" w:rsidRDefault="00012F0D" w:rsidP="007468F8">
            <w:pPr>
              <w:pStyle w:val="af3"/>
              <w:jc w:val="center"/>
              <w:rPr>
                <w:sz w:val="22"/>
                <w:szCs w:val="22"/>
              </w:rPr>
            </w:pPr>
            <w:r w:rsidRPr="009B3721">
              <w:rPr>
                <w:sz w:val="22"/>
                <w:szCs w:val="22"/>
              </w:rPr>
              <w:t>6</w:t>
            </w:r>
          </w:p>
        </w:tc>
        <w:tc>
          <w:tcPr>
            <w:tcW w:w="432" w:type="pct"/>
            <w:vAlign w:val="center"/>
          </w:tcPr>
          <w:p w:rsidR="00012F0D" w:rsidRPr="009B3721" w:rsidRDefault="00012F0D" w:rsidP="007468F8">
            <w:pPr>
              <w:pStyle w:val="af3"/>
              <w:jc w:val="center"/>
              <w:rPr>
                <w:sz w:val="22"/>
                <w:szCs w:val="22"/>
              </w:rPr>
            </w:pPr>
            <w:r w:rsidRPr="009B3721">
              <w:rPr>
                <w:sz w:val="22"/>
                <w:szCs w:val="22"/>
              </w:rPr>
              <w:t>0,192</w:t>
            </w:r>
          </w:p>
        </w:tc>
        <w:tc>
          <w:tcPr>
            <w:tcW w:w="408" w:type="pct"/>
            <w:vAlign w:val="center"/>
          </w:tcPr>
          <w:p w:rsidR="00012F0D" w:rsidRPr="009B3721" w:rsidRDefault="00012F0D" w:rsidP="007468F8">
            <w:pPr>
              <w:pStyle w:val="af3"/>
              <w:jc w:val="center"/>
              <w:rPr>
                <w:sz w:val="22"/>
                <w:szCs w:val="22"/>
              </w:rPr>
            </w:pPr>
            <w:r w:rsidRPr="009B3721">
              <w:rPr>
                <w:sz w:val="22"/>
                <w:szCs w:val="22"/>
              </w:rPr>
              <w:t>0,264</w:t>
            </w:r>
          </w:p>
        </w:tc>
        <w:tc>
          <w:tcPr>
            <w:tcW w:w="443" w:type="pct"/>
            <w:vAlign w:val="center"/>
          </w:tcPr>
          <w:p w:rsidR="00012F0D" w:rsidRPr="009B3721" w:rsidRDefault="00012F0D" w:rsidP="007468F8">
            <w:pPr>
              <w:pStyle w:val="af3"/>
              <w:jc w:val="center"/>
              <w:rPr>
                <w:sz w:val="22"/>
                <w:szCs w:val="22"/>
              </w:rPr>
            </w:pPr>
            <w:r w:rsidRPr="009B3721">
              <w:rPr>
                <w:sz w:val="22"/>
                <w:szCs w:val="22"/>
              </w:rPr>
              <w:t>0,242</w:t>
            </w:r>
          </w:p>
        </w:tc>
        <w:tc>
          <w:tcPr>
            <w:tcW w:w="487" w:type="pct"/>
            <w:vAlign w:val="center"/>
          </w:tcPr>
          <w:p w:rsidR="00012F0D" w:rsidRPr="009B3721" w:rsidRDefault="00012F0D" w:rsidP="007468F8">
            <w:pPr>
              <w:pStyle w:val="af3"/>
              <w:jc w:val="center"/>
              <w:rPr>
                <w:sz w:val="22"/>
                <w:szCs w:val="22"/>
                <w:u w:val="single"/>
              </w:rPr>
            </w:pPr>
            <w:r w:rsidRPr="009B3721">
              <w:rPr>
                <w:sz w:val="22"/>
                <w:szCs w:val="22"/>
                <w:u w:val="single"/>
              </w:rPr>
              <w:t>0,111</w:t>
            </w:r>
          </w:p>
          <w:p w:rsidR="00012F0D" w:rsidRPr="009B3721" w:rsidRDefault="00012F0D" w:rsidP="007468F8">
            <w:pPr>
              <w:pStyle w:val="af3"/>
              <w:jc w:val="center"/>
              <w:rPr>
                <w:sz w:val="22"/>
                <w:szCs w:val="22"/>
              </w:rPr>
            </w:pPr>
            <w:r w:rsidRPr="009B3721">
              <w:rPr>
                <w:sz w:val="22"/>
                <w:szCs w:val="22"/>
              </w:rPr>
              <w:t>0,027</w:t>
            </w:r>
          </w:p>
        </w:tc>
        <w:tc>
          <w:tcPr>
            <w:tcW w:w="307" w:type="pct"/>
            <w:vAlign w:val="center"/>
          </w:tcPr>
          <w:p w:rsidR="00012F0D" w:rsidRPr="009B3721" w:rsidRDefault="00012F0D" w:rsidP="007468F8">
            <w:pPr>
              <w:pStyle w:val="af3"/>
              <w:jc w:val="center"/>
              <w:rPr>
                <w:sz w:val="22"/>
                <w:szCs w:val="22"/>
                <w:u w:val="single"/>
              </w:rPr>
            </w:pPr>
          </w:p>
        </w:tc>
        <w:tc>
          <w:tcPr>
            <w:tcW w:w="283" w:type="pct"/>
            <w:vAlign w:val="center"/>
          </w:tcPr>
          <w:p w:rsidR="00012F0D" w:rsidRPr="009B3721" w:rsidRDefault="00012F0D" w:rsidP="007468F8">
            <w:pPr>
              <w:pStyle w:val="af3"/>
              <w:jc w:val="center"/>
              <w:rPr>
                <w:sz w:val="22"/>
                <w:szCs w:val="22"/>
                <w:u w:val="single"/>
              </w:rPr>
            </w:pPr>
          </w:p>
        </w:tc>
        <w:tc>
          <w:tcPr>
            <w:tcW w:w="307" w:type="pct"/>
            <w:vAlign w:val="center"/>
          </w:tcPr>
          <w:p w:rsidR="00012F0D" w:rsidRPr="009B3721" w:rsidRDefault="00012F0D" w:rsidP="007468F8">
            <w:pPr>
              <w:pStyle w:val="af3"/>
              <w:jc w:val="center"/>
              <w:rPr>
                <w:sz w:val="22"/>
                <w:szCs w:val="22"/>
                <w:u w:val="single"/>
              </w:rPr>
            </w:pPr>
          </w:p>
        </w:tc>
        <w:tc>
          <w:tcPr>
            <w:tcW w:w="283" w:type="pct"/>
            <w:vAlign w:val="center"/>
          </w:tcPr>
          <w:p w:rsidR="00012F0D" w:rsidRPr="009B3721" w:rsidRDefault="00012F0D" w:rsidP="007468F8">
            <w:pPr>
              <w:pStyle w:val="af3"/>
              <w:jc w:val="center"/>
              <w:rPr>
                <w:sz w:val="22"/>
                <w:szCs w:val="22"/>
                <w:u w:val="single"/>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2</w:t>
            </w:r>
          </w:p>
        </w:tc>
        <w:tc>
          <w:tcPr>
            <w:tcW w:w="1054" w:type="pct"/>
            <w:vAlign w:val="center"/>
          </w:tcPr>
          <w:p w:rsidR="00012F0D" w:rsidRPr="009B3721" w:rsidRDefault="00012F0D" w:rsidP="007468F8">
            <w:pPr>
              <w:pStyle w:val="af3"/>
              <w:rPr>
                <w:sz w:val="22"/>
                <w:szCs w:val="22"/>
              </w:rPr>
            </w:pPr>
            <w:r w:rsidRPr="009B3721">
              <w:rPr>
                <w:sz w:val="22"/>
                <w:szCs w:val="22"/>
              </w:rPr>
              <w:t>Влажность на границе текучести</w:t>
            </w:r>
          </w:p>
        </w:tc>
        <w:tc>
          <w:tcPr>
            <w:tcW w:w="336" w:type="pct"/>
            <w:vAlign w:val="center"/>
          </w:tcPr>
          <w:p w:rsidR="00012F0D" w:rsidRPr="009B3721" w:rsidRDefault="00012F0D" w:rsidP="007468F8">
            <w:pPr>
              <w:pStyle w:val="af3"/>
              <w:jc w:val="center"/>
              <w:rPr>
                <w:sz w:val="22"/>
                <w:szCs w:val="22"/>
              </w:rPr>
            </w:pPr>
          </w:p>
        </w:tc>
        <w:tc>
          <w:tcPr>
            <w:tcW w:w="479" w:type="pct"/>
            <w:vAlign w:val="center"/>
          </w:tcPr>
          <w:p w:rsidR="00012F0D" w:rsidRPr="009B3721" w:rsidRDefault="00012F0D" w:rsidP="007468F8">
            <w:pPr>
              <w:pStyle w:val="af3"/>
              <w:jc w:val="center"/>
              <w:rPr>
                <w:sz w:val="22"/>
                <w:szCs w:val="22"/>
              </w:rPr>
            </w:pPr>
            <w:r w:rsidRPr="009B3721">
              <w:rPr>
                <w:sz w:val="22"/>
                <w:szCs w:val="22"/>
              </w:rPr>
              <w:t>9</w:t>
            </w:r>
          </w:p>
        </w:tc>
        <w:tc>
          <w:tcPr>
            <w:tcW w:w="432" w:type="pct"/>
            <w:vAlign w:val="center"/>
          </w:tcPr>
          <w:p w:rsidR="00012F0D" w:rsidRPr="009B3721" w:rsidRDefault="00012F0D" w:rsidP="007468F8">
            <w:pPr>
              <w:pStyle w:val="af3"/>
              <w:jc w:val="center"/>
              <w:rPr>
                <w:sz w:val="22"/>
                <w:szCs w:val="22"/>
              </w:rPr>
            </w:pPr>
            <w:r w:rsidRPr="009B3721">
              <w:rPr>
                <w:sz w:val="22"/>
                <w:szCs w:val="22"/>
              </w:rPr>
              <w:t>0,256</w:t>
            </w:r>
          </w:p>
        </w:tc>
        <w:tc>
          <w:tcPr>
            <w:tcW w:w="408" w:type="pct"/>
            <w:vAlign w:val="center"/>
          </w:tcPr>
          <w:p w:rsidR="00012F0D" w:rsidRPr="009B3721" w:rsidRDefault="00012F0D" w:rsidP="007468F8">
            <w:pPr>
              <w:pStyle w:val="af3"/>
              <w:jc w:val="center"/>
              <w:rPr>
                <w:sz w:val="22"/>
                <w:szCs w:val="22"/>
              </w:rPr>
            </w:pPr>
            <w:r w:rsidRPr="009B3721">
              <w:rPr>
                <w:sz w:val="22"/>
                <w:szCs w:val="22"/>
              </w:rPr>
              <w:t>0,373</w:t>
            </w:r>
          </w:p>
        </w:tc>
        <w:tc>
          <w:tcPr>
            <w:tcW w:w="443" w:type="pct"/>
            <w:vAlign w:val="center"/>
          </w:tcPr>
          <w:p w:rsidR="00012F0D" w:rsidRPr="009B3721" w:rsidRDefault="00012F0D" w:rsidP="007468F8">
            <w:pPr>
              <w:pStyle w:val="af3"/>
              <w:jc w:val="center"/>
              <w:rPr>
                <w:sz w:val="22"/>
                <w:szCs w:val="22"/>
              </w:rPr>
            </w:pPr>
            <w:r w:rsidRPr="009B3721">
              <w:rPr>
                <w:sz w:val="22"/>
                <w:szCs w:val="22"/>
              </w:rPr>
              <w:t>0,307</w:t>
            </w:r>
          </w:p>
        </w:tc>
        <w:tc>
          <w:tcPr>
            <w:tcW w:w="487" w:type="pct"/>
            <w:vAlign w:val="center"/>
          </w:tcPr>
          <w:p w:rsidR="00012F0D" w:rsidRPr="009B3721" w:rsidRDefault="00012F0D" w:rsidP="007468F8">
            <w:pPr>
              <w:pStyle w:val="af3"/>
              <w:jc w:val="center"/>
              <w:rPr>
                <w:sz w:val="22"/>
                <w:szCs w:val="22"/>
                <w:u w:val="single"/>
              </w:rPr>
            </w:pPr>
            <w:r w:rsidRPr="009B3721">
              <w:rPr>
                <w:sz w:val="22"/>
                <w:szCs w:val="22"/>
                <w:u w:val="single"/>
              </w:rPr>
              <w:t>0,123</w:t>
            </w:r>
          </w:p>
          <w:p w:rsidR="00012F0D" w:rsidRPr="009B3721" w:rsidRDefault="00012F0D" w:rsidP="007468F8">
            <w:pPr>
              <w:pStyle w:val="af3"/>
              <w:jc w:val="center"/>
              <w:rPr>
                <w:sz w:val="22"/>
                <w:szCs w:val="22"/>
              </w:rPr>
            </w:pPr>
            <w:r w:rsidRPr="009B3721">
              <w:rPr>
                <w:sz w:val="22"/>
                <w:szCs w:val="22"/>
              </w:rPr>
              <w:t>0.038</w:t>
            </w:r>
          </w:p>
        </w:tc>
        <w:tc>
          <w:tcPr>
            <w:tcW w:w="307" w:type="pct"/>
            <w:vAlign w:val="center"/>
          </w:tcPr>
          <w:p w:rsidR="00012F0D" w:rsidRPr="009B3721" w:rsidRDefault="00012F0D" w:rsidP="007468F8">
            <w:pPr>
              <w:pStyle w:val="af3"/>
              <w:jc w:val="center"/>
              <w:rPr>
                <w:sz w:val="22"/>
                <w:szCs w:val="22"/>
                <w:u w:val="single"/>
              </w:rPr>
            </w:pPr>
          </w:p>
        </w:tc>
        <w:tc>
          <w:tcPr>
            <w:tcW w:w="283" w:type="pct"/>
            <w:vAlign w:val="center"/>
          </w:tcPr>
          <w:p w:rsidR="00012F0D" w:rsidRPr="009B3721" w:rsidRDefault="00012F0D" w:rsidP="007468F8">
            <w:pPr>
              <w:pStyle w:val="af3"/>
              <w:jc w:val="center"/>
              <w:rPr>
                <w:sz w:val="22"/>
                <w:szCs w:val="22"/>
                <w:u w:val="single"/>
              </w:rPr>
            </w:pPr>
          </w:p>
        </w:tc>
        <w:tc>
          <w:tcPr>
            <w:tcW w:w="307" w:type="pct"/>
            <w:vAlign w:val="center"/>
          </w:tcPr>
          <w:p w:rsidR="00012F0D" w:rsidRPr="009B3721" w:rsidRDefault="00012F0D" w:rsidP="007468F8">
            <w:pPr>
              <w:pStyle w:val="af3"/>
              <w:jc w:val="center"/>
              <w:rPr>
                <w:sz w:val="22"/>
                <w:szCs w:val="22"/>
                <w:u w:val="single"/>
              </w:rPr>
            </w:pPr>
          </w:p>
        </w:tc>
        <w:tc>
          <w:tcPr>
            <w:tcW w:w="283" w:type="pct"/>
            <w:vAlign w:val="center"/>
          </w:tcPr>
          <w:p w:rsidR="00012F0D" w:rsidRPr="009B3721" w:rsidRDefault="00012F0D" w:rsidP="007468F8">
            <w:pPr>
              <w:pStyle w:val="af3"/>
              <w:jc w:val="center"/>
              <w:rPr>
                <w:sz w:val="22"/>
                <w:szCs w:val="22"/>
                <w:u w:val="single"/>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3</w:t>
            </w:r>
          </w:p>
        </w:tc>
        <w:tc>
          <w:tcPr>
            <w:tcW w:w="1054" w:type="pct"/>
            <w:vAlign w:val="center"/>
          </w:tcPr>
          <w:p w:rsidR="00012F0D" w:rsidRPr="009B3721" w:rsidRDefault="00012F0D" w:rsidP="007468F8">
            <w:pPr>
              <w:pStyle w:val="af3"/>
              <w:rPr>
                <w:sz w:val="22"/>
                <w:szCs w:val="22"/>
              </w:rPr>
            </w:pPr>
            <w:r w:rsidRPr="009B3721">
              <w:rPr>
                <w:sz w:val="22"/>
                <w:szCs w:val="22"/>
              </w:rPr>
              <w:t>Влажность на границе пластичности</w:t>
            </w:r>
          </w:p>
        </w:tc>
        <w:tc>
          <w:tcPr>
            <w:tcW w:w="336" w:type="pct"/>
            <w:vAlign w:val="center"/>
          </w:tcPr>
          <w:p w:rsidR="00012F0D" w:rsidRPr="009B3721" w:rsidRDefault="00012F0D" w:rsidP="007468F8">
            <w:pPr>
              <w:pStyle w:val="af3"/>
              <w:jc w:val="center"/>
              <w:rPr>
                <w:sz w:val="22"/>
                <w:szCs w:val="22"/>
              </w:rPr>
            </w:pPr>
          </w:p>
        </w:tc>
        <w:tc>
          <w:tcPr>
            <w:tcW w:w="479" w:type="pct"/>
            <w:vAlign w:val="center"/>
          </w:tcPr>
          <w:p w:rsidR="00012F0D" w:rsidRPr="009B3721" w:rsidRDefault="00012F0D" w:rsidP="007468F8">
            <w:pPr>
              <w:pStyle w:val="af3"/>
              <w:jc w:val="center"/>
              <w:rPr>
                <w:sz w:val="22"/>
                <w:szCs w:val="22"/>
              </w:rPr>
            </w:pPr>
            <w:r w:rsidRPr="009B3721">
              <w:rPr>
                <w:sz w:val="22"/>
                <w:szCs w:val="22"/>
              </w:rPr>
              <w:t>9</w:t>
            </w:r>
          </w:p>
        </w:tc>
        <w:tc>
          <w:tcPr>
            <w:tcW w:w="432" w:type="pct"/>
            <w:vAlign w:val="center"/>
          </w:tcPr>
          <w:p w:rsidR="00012F0D" w:rsidRPr="009B3721" w:rsidRDefault="00012F0D" w:rsidP="007468F8">
            <w:pPr>
              <w:pStyle w:val="af3"/>
              <w:jc w:val="center"/>
              <w:rPr>
                <w:sz w:val="22"/>
                <w:szCs w:val="22"/>
              </w:rPr>
            </w:pPr>
            <w:r w:rsidRPr="009B3721">
              <w:rPr>
                <w:sz w:val="22"/>
                <w:szCs w:val="22"/>
              </w:rPr>
              <w:t>0,198</w:t>
            </w:r>
          </w:p>
        </w:tc>
        <w:tc>
          <w:tcPr>
            <w:tcW w:w="408" w:type="pct"/>
            <w:vAlign w:val="center"/>
          </w:tcPr>
          <w:p w:rsidR="00012F0D" w:rsidRPr="009B3721" w:rsidRDefault="00012F0D" w:rsidP="007468F8">
            <w:pPr>
              <w:pStyle w:val="af3"/>
              <w:jc w:val="center"/>
              <w:rPr>
                <w:sz w:val="22"/>
                <w:szCs w:val="22"/>
              </w:rPr>
            </w:pPr>
            <w:r w:rsidRPr="009B3721">
              <w:rPr>
                <w:sz w:val="22"/>
                <w:szCs w:val="22"/>
              </w:rPr>
              <w:t>0,285</w:t>
            </w:r>
          </w:p>
        </w:tc>
        <w:tc>
          <w:tcPr>
            <w:tcW w:w="443" w:type="pct"/>
            <w:vAlign w:val="center"/>
          </w:tcPr>
          <w:p w:rsidR="00012F0D" w:rsidRPr="009B3721" w:rsidRDefault="00012F0D" w:rsidP="007468F8">
            <w:pPr>
              <w:pStyle w:val="af3"/>
              <w:jc w:val="center"/>
              <w:rPr>
                <w:sz w:val="22"/>
                <w:szCs w:val="22"/>
              </w:rPr>
            </w:pPr>
            <w:r w:rsidRPr="009B3721">
              <w:rPr>
                <w:sz w:val="22"/>
                <w:szCs w:val="22"/>
              </w:rPr>
              <w:t>0.236</w:t>
            </w:r>
          </w:p>
        </w:tc>
        <w:tc>
          <w:tcPr>
            <w:tcW w:w="487" w:type="pct"/>
            <w:vAlign w:val="center"/>
          </w:tcPr>
          <w:p w:rsidR="00012F0D" w:rsidRPr="009B3721" w:rsidRDefault="00012F0D" w:rsidP="007468F8">
            <w:pPr>
              <w:pStyle w:val="af3"/>
              <w:jc w:val="center"/>
              <w:rPr>
                <w:sz w:val="22"/>
                <w:szCs w:val="22"/>
                <w:u w:val="single"/>
              </w:rPr>
            </w:pPr>
            <w:r w:rsidRPr="009B3721">
              <w:rPr>
                <w:sz w:val="22"/>
                <w:szCs w:val="22"/>
                <w:u w:val="single"/>
              </w:rPr>
              <w:t>0,153</w:t>
            </w:r>
          </w:p>
          <w:p w:rsidR="00012F0D" w:rsidRPr="009B3721" w:rsidRDefault="00012F0D" w:rsidP="007468F8">
            <w:pPr>
              <w:pStyle w:val="af3"/>
              <w:jc w:val="center"/>
              <w:rPr>
                <w:sz w:val="22"/>
                <w:szCs w:val="22"/>
              </w:rPr>
            </w:pPr>
            <w:r w:rsidRPr="009B3721">
              <w:rPr>
                <w:sz w:val="22"/>
                <w:szCs w:val="22"/>
              </w:rPr>
              <w:t>0,036</w:t>
            </w:r>
          </w:p>
        </w:tc>
        <w:tc>
          <w:tcPr>
            <w:tcW w:w="307" w:type="pct"/>
            <w:vAlign w:val="center"/>
          </w:tcPr>
          <w:p w:rsidR="00012F0D" w:rsidRPr="009B3721" w:rsidRDefault="00012F0D" w:rsidP="007468F8">
            <w:pPr>
              <w:pStyle w:val="af3"/>
              <w:jc w:val="center"/>
              <w:rPr>
                <w:sz w:val="22"/>
                <w:szCs w:val="22"/>
                <w:u w:val="single"/>
              </w:rPr>
            </w:pPr>
          </w:p>
        </w:tc>
        <w:tc>
          <w:tcPr>
            <w:tcW w:w="283" w:type="pct"/>
            <w:vAlign w:val="center"/>
          </w:tcPr>
          <w:p w:rsidR="00012F0D" w:rsidRPr="009B3721" w:rsidRDefault="00012F0D" w:rsidP="007468F8">
            <w:pPr>
              <w:pStyle w:val="af3"/>
              <w:jc w:val="center"/>
              <w:rPr>
                <w:sz w:val="22"/>
                <w:szCs w:val="22"/>
                <w:u w:val="single"/>
              </w:rPr>
            </w:pPr>
          </w:p>
        </w:tc>
        <w:tc>
          <w:tcPr>
            <w:tcW w:w="307" w:type="pct"/>
            <w:vAlign w:val="center"/>
          </w:tcPr>
          <w:p w:rsidR="00012F0D" w:rsidRPr="009B3721" w:rsidRDefault="00012F0D" w:rsidP="007468F8">
            <w:pPr>
              <w:pStyle w:val="af3"/>
              <w:jc w:val="center"/>
              <w:rPr>
                <w:sz w:val="22"/>
                <w:szCs w:val="22"/>
                <w:u w:val="single"/>
              </w:rPr>
            </w:pPr>
          </w:p>
        </w:tc>
        <w:tc>
          <w:tcPr>
            <w:tcW w:w="283" w:type="pct"/>
            <w:vAlign w:val="center"/>
          </w:tcPr>
          <w:p w:rsidR="00012F0D" w:rsidRPr="009B3721" w:rsidRDefault="00012F0D" w:rsidP="007468F8">
            <w:pPr>
              <w:pStyle w:val="af3"/>
              <w:jc w:val="center"/>
              <w:rPr>
                <w:sz w:val="22"/>
                <w:szCs w:val="22"/>
                <w:u w:val="single"/>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4</w:t>
            </w:r>
          </w:p>
        </w:tc>
        <w:tc>
          <w:tcPr>
            <w:tcW w:w="1054" w:type="pct"/>
            <w:vAlign w:val="center"/>
          </w:tcPr>
          <w:p w:rsidR="00012F0D" w:rsidRPr="009B3721" w:rsidRDefault="00012F0D" w:rsidP="007468F8">
            <w:pPr>
              <w:pStyle w:val="af3"/>
              <w:rPr>
                <w:sz w:val="22"/>
                <w:szCs w:val="22"/>
              </w:rPr>
            </w:pPr>
            <w:r w:rsidRPr="009B3721">
              <w:rPr>
                <w:sz w:val="22"/>
                <w:szCs w:val="22"/>
              </w:rPr>
              <w:t>Число пластичности</w:t>
            </w:r>
          </w:p>
        </w:tc>
        <w:tc>
          <w:tcPr>
            <w:tcW w:w="336" w:type="pct"/>
            <w:vAlign w:val="center"/>
          </w:tcPr>
          <w:p w:rsidR="00012F0D" w:rsidRPr="009B3721" w:rsidRDefault="00012F0D" w:rsidP="007468F8">
            <w:pPr>
              <w:pStyle w:val="af3"/>
              <w:jc w:val="center"/>
              <w:rPr>
                <w:sz w:val="22"/>
                <w:szCs w:val="22"/>
              </w:rPr>
            </w:pPr>
          </w:p>
        </w:tc>
        <w:tc>
          <w:tcPr>
            <w:tcW w:w="479" w:type="pct"/>
            <w:vAlign w:val="center"/>
          </w:tcPr>
          <w:p w:rsidR="00012F0D" w:rsidRPr="009B3721" w:rsidRDefault="00012F0D" w:rsidP="007468F8">
            <w:pPr>
              <w:pStyle w:val="af3"/>
              <w:jc w:val="center"/>
              <w:rPr>
                <w:sz w:val="22"/>
                <w:szCs w:val="22"/>
              </w:rPr>
            </w:pPr>
            <w:r w:rsidRPr="009B3721">
              <w:rPr>
                <w:sz w:val="22"/>
                <w:szCs w:val="22"/>
              </w:rPr>
              <w:t>8</w:t>
            </w:r>
          </w:p>
        </w:tc>
        <w:tc>
          <w:tcPr>
            <w:tcW w:w="432" w:type="pct"/>
            <w:vAlign w:val="center"/>
          </w:tcPr>
          <w:p w:rsidR="00012F0D" w:rsidRPr="009B3721" w:rsidRDefault="00012F0D" w:rsidP="007468F8">
            <w:pPr>
              <w:pStyle w:val="af3"/>
              <w:jc w:val="center"/>
              <w:rPr>
                <w:sz w:val="22"/>
                <w:szCs w:val="22"/>
              </w:rPr>
            </w:pPr>
            <w:r w:rsidRPr="009B3721">
              <w:rPr>
                <w:sz w:val="22"/>
                <w:szCs w:val="22"/>
              </w:rPr>
              <w:t>0,057</w:t>
            </w:r>
          </w:p>
        </w:tc>
        <w:tc>
          <w:tcPr>
            <w:tcW w:w="408" w:type="pct"/>
            <w:vAlign w:val="center"/>
          </w:tcPr>
          <w:p w:rsidR="00012F0D" w:rsidRPr="009B3721" w:rsidRDefault="00012F0D" w:rsidP="007468F8">
            <w:pPr>
              <w:pStyle w:val="af3"/>
              <w:jc w:val="center"/>
              <w:rPr>
                <w:sz w:val="22"/>
                <w:szCs w:val="22"/>
              </w:rPr>
            </w:pPr>
            <w:r w:rsidRPr="009B3721">
              <w:rPr>
                <w:sz w:val="22"/>
                <w:szCs w:val="22"/>
              </w:rPr>
              <w:t>0,092</w:t>
            </w:r>
          </w:p>
        </w:tc>
        <w:tc>
          <w:tcPr>
            <w:tcW w:w="443" w:type="pct"/>
            <w:vAlign w:val="center"/>
          </w:tcPr>
          <w:p w:rsidR="00012F0D" w:rsidRPr="009B3721" w:rsidRDefault="00012F0D" w:rsidP="007468F8">
            <w:pPr>
              <w:pStyle w:val="af3"/>
              <w:jc w:val="center"/>
              <w:rPr>
                <w:sz w:val="22"/>
                <w:szCs w:val="22"/>
              </w:rPr>
            </w:pP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5</w:t>
            </w:r>
          </w:p>
        </w:tc>
        <w:tc>
          <w:tcPr>
            <w:tcW w:w="1054" w:type="pct"/>
            <w:vAlign w:val="center"/>
          </w:tcPr>
          <w:p w:rsidR="00012F0D" w:rsidRPr="009B3721" w:rsidRDefault="00012F0D" w:rsidP="007468F8">
            <w:pPr>
              <w:pStyle w:val="af3"/>
              <w:rPr>
                <w:sz w:val="22"/>
                <w:szCs w:val="22"/>
              </w:rPr>
            </w:pPr>
            <w:r w:rsidRPr="009B3721">
              <w:rPr>
                <w:sz w:val="22"/>
                <w:szCs w:val="22"/>
              </w:rPr>
              <w:t>Консистенция</w:t>
            </w:r>
          </w:p>
        </w:tc>
        <w:tc>
          <w:tcPr>
            <w:tcW w:w="336" w:type="pct"/>
            <w:vAlign w:val="center"/>
          </w:tcPr>
          <w:p w:rsidR="00012F0D" w:rsidRPr="009B3721" w:rsidRDefault="00012F0D" w:rsidP="007468F8">
            <w:pPr>
              <w:pStyle w:val="af3"/>
              <w:jc w:val="center"/>
              <w:rPr>
                <w:sz w:val="22"/>
                <w:szCs w:val="22"/>
              </w:rPr>
            </w:pPr>
          </w:p>
        </w:tc>
        <w:tc>
          <w:tcPr>
            <w:tcW w:w="479" w:type="pct"/>
            <w:vAlign w:val="center"/>
          </w:tcPr>
          <w:p w:rsidR="00012F0D" w:rsidRPr="009B3721" w:rsidRDefault="00012F0D" w:rsidP="007468F8">
            <w:pPr>
              <w:pStyle w:val="af3"/>
              <w:jc w:val="center"/>
              <w:rPr>
                <w:sz w:val="22"/>
                <w:szCs w:val="22"/>
              </w:rPr>
            </w:pPr>
            <w:r w:rsidRPr="009B3721">
              <w:rPr>
                <w:sz w:val="22"/>
                <w:szCs w:val="22"/>
              </w:rPr>
              <w:t>8</w:t>
            </w:r>
          </w:p>
        </w:tc>
        <w:tc>
          <w:tcPr>
            <w:tcW w:w="432" w:type="pct"/>
            <w:vAlign w:val="center"/>
          </w:tcPr>
          <w:p w:rsidR="00012F0D" w:rsidRPr="009B3721" w:rsidRDefault="00012F0D" w:rsidP="007468F8">
            <w:pPr>
              <w:pStyle w:val="af3"/>
              <w:jc w:val="center"/>
              <w:rPr>
                <w:sz w:val="22"/>
                <w:szCs w:val="22"/>
              </w:rPr>
            </w:pPr>
            <w:r w:rsidRPr="009B3721">
              <w:rPr>
                <w:sz w:val="22"/>
                <w:szCs w:val="22"/>
              </w:rPr>
              <w:t>- 0,96</w:t>
            </w:r>
          </w:p>
        </w:tc>
        <w:tc>
          <w:tcPr>
            <w:tcW w:w="408" w:type="pct"/>
            <w:vAlign w:val="center"/>
          </w:tcPr>
          <w:p w:rsidR="00012F0D" w:rsidRPr="009B3721" w:rsidRDefault="00012F0D" w:rsidP="007468F8">
            <w:pPr>
              <w:pStyle w:val="af3"/>
              <w:jc w:val="center"/>
              <w:rPr>
                <w:sz w:val="22"/>
                <w:szCs w:val="22"/>
              </w:rPr>
            </w:pPr>
            <w:r w:rsidRPr="009B3721">
              <w:rPr>
                <w:sz w:val="22"/>
                <w:szCs w:val="22"/>
              </w:rPr>
              <w:t>0,35</w:t>
            </w:r>
          </w:p>
        </w:tc>
        <w:tc>
          <w:tcPr>
            <w:tcW w:w="443" w:type="pct"/>
            <w:vAlign w:val="center"/>
          </w:tcPr>
          <w:p w:rsidR="00012F0D" w:rsidRPr="009B3721" w:rsidRDefault="00012F0D" w:rsidP="007468F8">
            <w:pPr>
              <w:pStyle w:val="af3"/>
              <w:jc w:val="center"/>
              <w:rPr>
                <w:sz w:val="22"/>
                <w:szCs w:val="22"/>
              </w:rPr>
            </w:pP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6</w:t>
            </w:r>
          </w:p>
        </w:tc>
        <w:tc>
          <w:tcPr>
            <w:tcW w:w="1054" w:type="pct"/>
            <w:vAlign w:val="center"/>
          </w:tcPr>
          <w:p w:rsidR="00012F0D" w:rsidRPr="009B3721" w:rsidRDefault="00012F0D" w:rsidP="007468F8">
            <w:pPr>
              <w:pStyle w:val="af3"/>
              <w:rPr>
                <w:sz w:val="22"/>
                <w:szCs w:val="22"/>
              </w:rPr>
            </w:pPr>
            <w:r w:rsidRPr="009B3721">
              <w:rPr>
                <w:sz w:val="22"/>
                <w:szCs w:val="22"/>
              </w:rPr>
              <w:t>Плотность грунта</w:t>
            </w:r>
          </w:p>
        </w:tc>
        <w:tc>
          <w:tcPr>
            <w:tcW w:w="336" w:type="pct"/>
            <w:vAlign w:val="center"/>
          </w:tcPr>
          <w:p w:rsidR="00012F0D" w:rsidRPr="009B3721" w:rsidRDefault="00012F0D" w:rsidP="007468F8">
            <w:pPr>
              <w:pStyle w:val="af3"/>
              <w:jc w:val="center"/>
              <w:rPr>
                <w:sz w:val="22"/>
                <w:szCs w:val="22"/>
              </w:rPr>
            </w:pPr>
            <w:r w:rsidRPr="009B3721">
              <w:rPr>
                <w:sz w:val="22"/>
                <w:szCs w:val="22"/>
              </w:rPr>
              <w:t>г/см</w:t>
            </w:r>
            <w:r w:rsidRPr="009B3721">
              <w:rPr>
                <w:sz w:val="22"/>
                <w:szCs w:val="22"/>
                <w:vertAlign w:val="superscript"/>
              </w:rPr>
              <w:t>3</w:t>
            </w:r>
          </w:p>
        </w:tc>
        <w:tc>
          <w:tcPr>
            <w:tcW w:w="479" w:type="pct"/>
            <w:vAlign w:val="center"/>
          </w:tcPr>
          <w:p w:rsidR="00012F0D" w:rsidRPr="009B3721" w:rsidRDefault="00012F0D" w:rsidP="007468F8">
            <w:pPr>
              <w:pStyle w:val="af3"/>
              <w:jc w:val="center"/>
              <w:rPr>
                <w:sz w:val="22"/>
                <w:szCs w:val="22"/>
              </w:rPr>
            </w:pPr>
            <w:r w:rsidRPr="009B3721">
              <w:rPr>
                <w:sz w:val="22"/>
                <w:szCs w:val="22"/>
              </w:rPr>
              <w:t>8</w:t>
            </w:r>
          </w:p>
        </w:tc>
        <w:tc>
          <w:tcPr>
            <w:tcW w:w="432" w:type="pct"/>
            <w:vAlign w:val="center"/>
          </w:tcPr>
          <w:p w:rsidR="00012F0D" w:rsidRPr="009B3721" w:rsidRDefault="00012F0D" w:rsidP="007468F8">
            <w:pPr>
              <w:pStyle w:val="af3"/>
              <w:jc w:val="center"/>
              <w:rPr>
                <w:sz w:val="22"/>
                <w:szCs w:val="22"/>
              </w:rPr>
            </w:pPr>
            <w:r w:rsidRPr="009B3721">
              <w:rPr>
                <w:sz w:val="22"/>
                <w:szCs w:val="22"/>
              </w:rPr>
              <w:t>1,87</w:t>
            </w:r>
          </w:p>
        </w:tc>
        <w:tc>
          <w:tcPr>
            <w:tcW w:w="408" w:type="pct"/>
            <w:vAlign w:val="center"/>
          </w:tcPr>
          <w:p w:rsidR="00012F0D" w:rsidRPr="009B3721" w:rsidRDefault="00012F0D" w:rsidP="007468F8">
            <w:pPr>
              <w:pStyle w:val="af3"/>
              <w:jc w:val="center"/>
              <w:rPr>
                <w:sz w:val="22"/>
                <w:szCs w:val="22"/>
              </w:rPr>
            </w:pPr>
            <w:r w:rsidRPr="009B3721">
              <w:rPr>
                <w:sz w:val="22"/>
                <w:szCs w:val="22"/>
              </w:rPr>
              <w:t>2,13</w:t>
            </w:r>
          </w:p>
        </w:tc>
        <w:tc>
          <w:tcPr>
            <w:tcW w:w="443" w:type="pct"/>
            <w:vAlign w:val="center"/>
          </w:tcPr>
          <w:p w:rsidR="00012F0D" w:rsidRPr="009B3721" w:rsidRDefault="00012F0D" w:rsidP="007468F8">
            <w:pPr>
              <w:pStyle w:val="af3"/>
              <w:jc w:val="center"/>
              <w:rPr>
                <w:sz w:val="22"/>
                <w:szCs w:val="22"/>
              </w:rPr>
            </w:pPr>
            <w:r w:rsidRPr="009B3721">
              <w:rPr>
                <w:sz w:val="22"/>
                <w:szCs w:val="22"/>
              </w:rPr>
              <w:t>2,02</w:t>
            </w:r>
          </w:p>
        </w:tc>
        <w:tc>
          <w:tcPr>
            <w:tcW w:w="487" w:type="pct"/>
            <w:vAlign w:val="center"/>
          </w:tcPr>
          <w:p w:rsidR="00012F0D" w:rsidRPr="009B3721" w:rsidRDefault="00012F0D" w:rsidP="007468F8">
            <w:pPr>
              <w:pStyle w:val="af3"/>
              <w:jc w:val="center"/>
              <w:rPr>
                <w:sz w:val="22"/>
                <w:szCs w:val="22"/>
                <w:u w:val="single"/>
              </w:rPr>
            </w:pPr>
            <w:r w:rsidRPr="009B3721">
              <w:rPr>
                <w:sz w:val="22"/>
                <w:szCs w:val="22"/>
                <w:u w:val="single"/>
              </w:rPr>
              <w:t>0,043</w:t>
            </w:r>
          </w:p>
          <w:p w:rsidR="00012F0D" w:rsidRPr="009B3721" w:rsidRDefault="00012F0D" w:rsidP="007468F8">
            <w:pPr>
              <w:pStyle w:val="af3"/>
              <w:jc w:val="center"/>
              <w:rPr>
                <w:sz w:val="22"/>
                <w:szCs w:val="22"/>
              </w:rPr>
            </w:pPr>
            <w:r w:rsidRPr="009B3721">
              <w:rPr>
                <w:sz w:val="22"/>
                <w:szCs w:val="22"/>
              </w:rPr>
              <w:t>0,087</w:t>
            </w:r>
          </w:p>
        </w:tc>
        <w:tc>
          <w:tcPr>
            <w:tcW w:w="307" w:type="pct"/>
            <w:vAlign w:val="center"/>
          </w:tcPr>
          <w:p w:rsidR="00012F0D" w:rsidRPr="009B3721" w:rsidRDefault="00012F0D" w:rsidP="007468F8">
            <w:pPr>
              <w:pStyle w:val="af3"/>
              <w:jc w:val="center"/>
              <w:rPr>
                <w:sz w:val="22"/>
                <w:szCs w:val="22"/>
              </w:rPr>
            </w:pPr>
            <w:r w:rsidRPr="009B3721">
              <w:rPr>
                <w:sz w:val="22"/>
                <w:szCs w:val="22"/>
              </w:rPr>
              <w:t>1,017</w:t>
            </w:r>
          </w:p>
        </w:tc>
        <w:tc>
          <w:tcPr>
            <w:tcW w:w="283" w:type="pct"/>
            <w:vAlign w:val="center"/>
          </w:tcPr>
          <w:p w:rsidR="00012F0D" w:rsidRPr="009B3721" w:rsidRDefault="00012F0D" w:rsidP="007468F8">
            <w:pPr>
              <w:pStyle w:val="af3"/>
              <w:jc w:val="center"/>
              <w:rPr>
                <w:sz w:val="22"/>
                <w:szCs w:val="22"/>
              </w:rPr>
            </w:pPr>
            <w:r w:rsidRPr="009B3721">
              <w:rPr>
                <w:sz w:val="22"/>
                <w:szCs w:val="22"/>
              </w:rPr>
              <w:t>1,030</w:t>
            </w:r>
          </w:p>
        </w:tc>
        <w:tc>
          <w:tcPr>
            <w:tcW w:w="307" w:type="pct"/>
            <w:vAlign w:val="center"/>
          </w:tcPr>
          <w:p w:rsidR="00012F0D" w:rsidRPr="009B3721" w:rsidRDefault="00012F0D" w:rsidP="007468F8">
            <w:pPr>
              <w:pStyle w:val="af3"/>
              <w:jc w:val="center"/>
              <w:rPr>
                <w:sz w:val="22"/>
                <w:szCs w:val="22"/>
              </w:rPr>
            </w:pPr>
            <w:r w:rsidRPr="009B3721">
              <w:rPr>
                <w:sz w:val="22"/>
                <w:szCs w:val="22"/>
              </w:rPr>
              <w:t>1,99</w:t>
            </w:r>
          </w:p>
        </w:tc>
        <w:tc>
          <w:tcPr>
            <w:tcW w:w="283" w:type="pct"/>
            <w:vAlign w:val="center"/>
          </w:tcPr>
          <w:p w:rsidR="00012F0D" w:rsidRPr="009B3721" w:rsidRDefault="00012F0D" w:rsidP="007468F8">
            <w:pPr>
              <w:pStyle w:val="af3"/>
              <w:jc w:val="center"/>
              <w:rPr>
                <w:sz w:val="22"/>
                <w:szCs w:val="22"/>
              </w:rPr>
            </w:pPr>
            <w:r w:rsidRPr="009B3721">
              <w:rPr>
                <w:sz w:val="22"/>
                <w:szCs w:val="22"/>
              </w:rPr>
              <w:t>1,96</w:t>
            </w: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7</w:t>
            </w:r>
          </w:p>
        </w:tc>
        <w:tc>
          <w:tcPr>
            <w:tcW w:w="1054" w:type="pct"/>
            <w:vAlign w:val="center"/>
          </w:tcPr>
          <w:p w:rsidR="00012F0D" w:rsidRPr="009B3721" w:rsidRDefault="00012F0D" w:rsidP="007468F8">
            <w:pPr>
              <w:pStyle w:val="af3"/>
              <w:rPr>
                <w:sz w:val="22"/>
                <w:szCs w:val="22"/>
              </w:rPr>
            </w:pPr>
            <w:r w:rsidRPr="009B3721">
              <w:rPr>
                <w:sz w:val="22"/>
                <w:szCs w:val="22"/>
              </w:rPr>
              <w:t>Плотность скелета грунта</w:t>
            </w:r>
          </w:p>
        </w:tc>
        <w:tc>
          <w:tcPr>
            <w:tcW w:w="336" w:type="pct"/>
            <w:vAlign w:val="center"/>
          </w:tcPr>
          <w:p w:rsidR="00012F0D" w:rsidRPr="009B3721" w:rsidRDefault="00012F0D" w:rsidP="007468F8">
            <w:pPr>
              <w:pStyle w:val="af3"/>
              <w:jc w:val="center"/>
              <w:rPr>
                <w:sz w:val="22"/>
                <w:szCs w:val="22"/>
              </w:rPr>
            </w:pPr>
            <w:r w:rsidRPr="009B3721">
              <w:rPr>
                <w:sz w:val="22"/>
                <w:szCs w:val="22"/>
              </w:rPr>
              <w:t>г/см</w:t>
            </w:r>
            <w:r w:rsidRPr="009B3721">
              <w:rPr>
                <w:sz w:val="22"/>
                <w:szCs w:val="22"/>
                <w:vertAlign w:val="superscript"/>
              </w:rPr>
              <w:t>3</w:t>
            </w:r>
          </w:p>
        </w:tc>
        <w:tc>
          <w:tcPr>
            <w:tcW w:w="479" w:type="pct"/>
            <w:vAlign w:val="center"/>
          </w:tcPr>
          <w:p w:rsidR="00012F0D" w:rsidRPr="009B3721" w:rsidRDefault="00012F0D" w:rsidP="007468F8">
            <w:pPr>
              <w:pStyle w:val="af3"/>
              <w:jc w:val="center"/>
              <w:rPr>
                <w:sz w:val="22"/>
                <w:szCs w:val="22"/>
              </w:rPr>
            </w:pPr>
            <w:r w:rsidRPr="009B3721">
              <w:rPr>
                <w:sz w:val="22"/>
                <w:szCs w:val="22"/>
              </w:rPr>
              <w:t>8</w:t>
            </w:r>
          </w:p>
        </w:tc>
        <w:tc>
          <w:tcPr>
            <w:tcW w:w="432" w:type="pct"/>
            <w:vAlign w:val="center"/>
          </w:tcPr>
          <w:p w:rsidR="00012F0D" w:rsidRPr="009B3721" w:rsidRDefault="00012F0D" w:rsidP="007468F8">
            <w:pPr>
              <w:pStyle w:val="af3"/>
              <w:jc w:val="center"/>
              <w:rPr>
                <w:sz w:val="22"/>
                <w:szCs w:val="22"/>
              </w:rPr>
            </w:pPr>
            <w:r w:rsidRPr="009B3721">
              <w:rPr>
                <w:sz w:val="22"/>
                <w:szCs w:val="22"/>
              </w:rPr>
              <w:t>1,49</w:t>
            </w:r>
          </w:p>
        </w:tc>
        <w:tc>
          <w:tcPr>
            <w:tcW w:w="408" w:type="pct"/>
            <w:vAlign w:val="center"/>
          </w:tcPr>
          <w:p w:rsidR="00012F0D" w:rsidRPr="009B3721" w:rsidRDefault="00012F0D" w:rsidP="007468F8">
            <w:pPr>
              <w:pStyle w:val="af3"/>
              <w:jc w:val="center"/>
              <w:rPr>
                <w:sz w:val="22"/>
                <w:szCs w:val="22"/>
              </w:rPr>
            </w:pPr>
            <w:r w:rsidRPr="009B3721">
              <w:rPr>
                <w:sz w:val="22"/>
                <w:szCs w:val="22"/>
              </w:rPr>
              <w:t>1,85</w:t>
            </w:r>
          </w:p>
        </w:tc>
        <w:tc>
          <w:tcPr>
            <w:tcW w:w="443" w:type="pct"/>
            <w:vAlign w:val="center"/>
          </w:tcPr>
          <w:p w:rsidR="00012F0D" w:rsidRPr="009B3721" w:rsidRDefault="00012F0D" w:rsidP="007468F8">
            <w:pPr>
              <w:pStyle w:val="af3"/>
              <w:jc w:val="center"/>
              <w:rPr>
                <w:sz w:val="22"/>
                <w:szCs w:val="22"/>
              </w:rPr>
            </w:pP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8</w:t>
            </w:r>
          </w:p>
        </w:tc>
        <w:tc>
          <w:tcPr>
            <w:tcW w:w="1054" w:type="pct"/>
            <w:vAlign w:val="center"/>
          </w:tcPr>
          <w:p w:rsidR="00012F0D" w:rsidRPr="009B3721" w:rsidRDefault="00012F0D" w:rsidP="007468F8">
            <w:pPr>
              <w:pStyle w:val="af3"/>
              <w:rPr>
                <w:sz w:val="22"/>
                <w:szCs w:val="22"/>
              </w:rPr>
            </w:pPr>
            <w:r w:rsidRPr="009B3721">
              <w:rPr>
                <w:sz w:val="22"/>
                <w:szCs w:val="22"/>
              </w:rPr>
              <w:t>Плотность минеральной части грунта</w:t>
            </w:r>
          </w:p>
        </w:tc>
        <w:tc>
          <w:tcPr>
            <w:tcW w:w="336" w:type="pct"/>
            <w:vAlign w:val="center"/>
          </w:tcPr>
          <w:p w:rsidR="00012F0D" w:rsidRPr="009B3721" w:rsidRDefault="00012F0D" w:rsidP="007468F8">
            <w:pPr>
              <w:pStyle w:val="af3"/>
              <w:jc w:val="center"/>
              <w:rPr>
                <w:sz w:val="22"/>
                <w:szCs w:val="22"/>
              </w:rPr>
            </w:pPr>
            <w:r w:rsidRPr="009B3721">
              <w:rPr>
                <w:sz w:val="22"/>
                <w:szCs w:val="22"/>
              </w:rPr>
              <w:t>г/см</w:t>
            </w:r>
            <w:r w:rsidRPr="009B3721">
              <w:rPr>
                <w:sz w:val="22"/>
                <w:szCs w:val="22"/>
                <w:vertAlign w:val="superscript"/>
              </w:rPr>
              <w:t>3</w:t>
            </w:r>
          </w:p>
        </w:tc>
        <w:tc>
          <w:tcPr>
            <w:tcW w:w="479" w:type="pct"/>
            <w:vAlign w:val="center"/>
          </w:tcPr>
          <w:p w:rsidR="00012F0D" w:rsidRPr="009B3721" w:rsidRDefault="00012F0D" w:rsidP="007468F8">
            <w:pPr>
              <w:pStyle w:val="af3"/>
              <w:jc w:val="center"/>
              <w:rPr>
                <w:sz w:val="22"/>
                <w:szCs w:val="22"/>
              </w:rPr>
            </w:pPr>
            <w:r w:rsidRPr="009B3721">
              <w:rPr>
                <w:sz w:val="22"/>
                <w:szCs w:val="22"/>
              </w:rPr>
              <w:t>8</w:t>
            </w:r>
          </w:p>
        </w:tc>
        <w:tc>
          <w:tcPr>
            <w:tcW w:w="432" w:type="pct"/>
            <w:vAlign w:val="center"/>
          </w:tcPr>
          <w:p w:rsidR="00012F0D" w:rsidRPr="009B3721" w:rsidRDefault="00012F0D" w:rsidP="007468F8">
            <w:pPr>
              <w:pStyle w:val="af3"/>
              <w:jc w:val="center"/>
              <w:rPr>
                <w:sz w:val="22"/>
                <w:szCs w:val="22"/>
              </w:rPr>
            </w:pPr>
            <w:r w:rsidRPr="009B3721">
              <w:rPr>
                <w:sz w:val="22"/>
                <w:szCs w:val="22"/>
              </w:rPr>
              <w:t>2,78</w:t>
            </w:r>
          </w:p>
        </w:tc>
        <w:tc>
          <w:tcPr>
            <w:tcW w:w="408" w:type="pct"/>
            <w:vAlign w:val="center"/>
          </w:tcPr>
          <w:p w:rsidR="00012F0D" w:rsidRPr="009B3721" w:rsidRDefault="00012F0D" w:rsidP="007468F8">
            <w:pPr>
              <w:pStyle w:val="af3"/>
              <w:jc w:val="center"/>
              <w:rPr>
                <w:sz w:val="22"/>
                <w:szCs w:val="22"/>
              </w:rPr>
            </w:pPr>
            <w:r w:rsidRPr="009B3721">
              <w:rPr>
                <w:sz w:val="22"/>
                <w:szCs w:val="22"/>
              </w:rPr>
              <w:t>2,98</w:t>
            </w:r>
          </w:p>
        </w:tc>
        <w:tc>
          <w:tcPr>
            <w:tcW w:w="443" w:type="pct"/>
            <w:vAlign w:val="center"/>
          </w:tcPr>
          <w:p w:rsidR="00012F0D" w:rsidRPr="009B3721" w:rsidRDefault="00012F0D" w:rsidP="007468F8">
            <w:pPr>
              <w:pStyle w:val="af3"/>
              <w:jc w:val="center"/>
              <w:rPr>
                <w:sz w:val="22"/>
                <w:szCs w:val="22"/>
              </w:rPr>
            </w:pP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9</w:t>
            </w:r>
          </w:p>
        </w:tc>
        <w:tc>
          <w:tcPr>
            <w:tcW w:w="1054" w:type="pct"/>
            <w:vAlign w:val="center"/>
          </w:tcPr>
          <w:p w:rsidR="00012F0D" w:rsidRPr="009B3721" w:rsidRDefault="00012F0D" w:rsidP="007468F8">
            <w:pPr>
              <w:pStyle w:val="af3"/>
              <w:rPr>
                <w:sz w:val="22"/>
                <w:szCs w:val="22"/>
              </w:rPr>
            </w:pPr>
            <w:r w:rsidRPr="009B3721">
              <w:rPr>
                <w:sz w:val="22"/>
                <w:szCs w:val="22"/>
              </w:rPr>
              <w:t>Пористость</w:t>
            </w:r>
          </w:p>
        </w:tc>
        <w:tc>
          <w:tcPr>
            <w:tcW w:w="336" w:type="pct"/>
            <w:vAlign w:val="center"/>
          </w:tcPr>
          <w:p w:rsidR="00012F0D" w:rsidRPr="009B3721" w:rsidRDefault="00012F0D" w:rsidP="007468F8">
            <w:pPr>
              <w:pStyle w:val="af3"/>
              <w:jc w:val="center"/>
              <w:rPr>
                <w:sz w:val="22"/>
                <w:szCs w:val="22"/>
              </w:rPr>
            </w:pPr>
            <w:r w:rsidRPr="009B3721">
              <w:rPr>
                <w:sz w:val="22"/>
                <w:szCs w:val="22"/>
              </w:rPr>
              <w:t>Проц.</w:t>
            </w:r>
          </w:p>
        </w:tc>
        <w:tc>
          <w:tcPr>
            <w:tcW w:w="479" w:type="pct"/>
            <w:vAlign w:val="center"/>
          </w:tcPr>
          <w:p w:rsidR="00012F0D" w:rsidRPr="009B3721" w:rsidRDefault="00012F0D" w:rsidP="007468F8">
            <w:pPr>
              <w:pStyle w:val="af3"/>
              <w:jc w:val="center"/>
              <w:rPr>
                <w:sz w:val="22"/>
                <w:szCs w:val="22"/>
              </w:rPr>
            </w:pPr>
            <w:r w:rsidRPr="009B3721">
              <w:rPr>
                <w:sz w:val="22"/>
                <w:szCs w:val="22"/>
              </w:rPr>
              <w:t>8</w:t>
            </w:r>
          </w:p>
        </w:tc>
        <w:tc>
          <w:tcPr>
            <w:tcW w:w="432" w:type="pct"/>
            <w:vAlign w:val="center"/>
          </w:tcPr>
          <w:p w:rsidR="00012F0D" w:rsidRPr="009B3721" w:rsidRDefault="00012F0D" w:rsidP="007468F8">
            <w:pPr>
              <w:pStyle w:val="af3"/>
              <w:jc w:val="center"/>
              <w:rPr>
                <w:sz w:val="22"/>
                <w:szCs w:val="22"/>
              </w:rPr>
            </w:pPr>
            <w:r w:rsidRPr="009B3721">
              <w:rPr>
                <w:sz w:val="22"/>
                <w:szCs w:val="22"/>
              </w:rPr>
              <w:t>38,0</w:t>
            </w:r>
          </w:p>
        </w:tc>
        <w:tc>
          <w:tcPr>
            <w:tcW w:w="408" w:type="pct"/>
            <w:vAlign w:val="center"/>
          </w:tcPr>
          <w:p w:rsidR="00012F0D" w:rsidRPr="009B3721" w:rsidRDefault="00012F0D" w:rsidP="007468F8">
            <w:pPr>
              <w:pStyle w:val="af3"/>
              <w:jc w:val="center"/>
              <w:rPr>
                <w:sz w:val="22"/>
                <w:szCs w:val="22"/>
              </w:rPr>
            </w:pPr>
            <w:r w:rsidRPr="009B3721">
              <w:rPr>
                <w:sz w:val="22"/>
                <w:szCs w:val="22"/>
              </w:rPr>
              <w:t>48,6</w:t>
            </w:r>
          </w:p>
        </w:tc>
        <w:tc>
          <w:tcPr>
            <w:tcW w:w="443" w:type="pct"/>
            <w:vAlign w:val="center"/>
          </w:tcPr>
          <w:p w:rsidR="00012F0D" w:rsidRPr="009B3721" w:rsidRDefault="00012F0D" w:rsidP="007468F8">
            <w:pPr>
              <w:pStyle w:val="af3"/>
              <w:jc w:val="center"/>
              <w:rPr>
                <w:sz w:val="22"/>
                <w:szCs w:val="22"/>
              </w:rPr>
            </w:pP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10</w:t>
            </w:r>
          </w:p>
        </w:tc>
        <w:tc>
          <w:tcPr>
            <w:tcW w:w="1054" w:type="pct"/>
            <w:vAlign w:val="center"/>
          </w:tcPr>
          <w:p w:rsidR="00012F0D" w:rsidRPr="009B3721" w:rsidRDefault="00012F0D" w:rsidP="007468F8">
            <w:pPr>
              <w:pStyle w:val="af3"/>
              <w:rPr>
                <w:sz w:val="22"/>
                <w:szCs w:val="22"/>
              </w:rPr>
            </w:pPr>
            <w:r w:rsidRPr="009B3721">
              <w:rPr>
                <w:sz w:val="22"/>
                <w:szCs w:val="22"/>
              </w:rPr>
              <w:t>Коэффициент пористости</w:t>
            </w:r>
          </w:p>
        </w:tc>
        <w:tc>
          <w:tcPr>
            <w:tcW w:w="336" w:type="pct"/>
            <w:vAlign w:val="center"/>
          </w:tcPr>
          <w:p w:rsidR="00012F0D" w:rsidRPr="009B3721" w:rsidRDefault="00012F0D" w:rsidP="007468F8">
            <w:pPr>
              <w:pStyle w:val="af3"/>
              <w:jc w:val="center"/>
              <w:rPr>
                <w:sz w:val="22"/>
                <w:szCs w:val="22"/>
              </w:rPr>
            </w:pPr>
          </w:p>
        </w:tc>
        <w:tc>
          <w:tcPr>
            <w:tcW w:w="479" w:type="pct"/>
            <w:vAlign w:val="center"/>
          </w:tcPr>
          <w:p w:rsidR="00012F0D" w:rsidRPr="009B3721" w:rsidRDefault="00012F0D" w:rsidP="007468F8">
            <w:pPr>
              <w:pStyle w:val="af3"/>
              <w:jc w:val="center"/>
              <w:rPr>
                <w:sz w:val="22"/>
                <w:szCs w:val="22"/>
              </w:rPr>
            </w:pPr>
            <w:r w:rsidRPr="009B3721">
              <w:rPr>
                <w:sz w:val="22"/>
                <w:szCs w:val="22"/>
              </w:rPr>
              <w:t>8</w:t>
            </w:r>
          </w:p>
        </w:tc>
        <w:tc>
          <w:tcPr>
            <w:tcW w:w="432" w:type="pct"/>
            <w:vAlign w:val="center"/>
          </w:tcPr>
          <w:p w:rsidR="00012F0D" w:rsidRPr="009B3721" w:rsidRDefault="00012F0D" w:rsidP="007468F8">
            <w:pPr>
              <w:pStyle w:val="af3"/>
              <w:jc w:val="center"/>
              <w:rPr>
                <w:sz w:val="22"/>
                <w:szCs w:val="22"/>
              </w:rPr>
            </w:pPr>
            <w:r w:rsidRPr="009B3721">
              <w:rPr>
                <w:sz w:val="22"/>
                <w:szCs w:val="22"/>
              </w:rPr>
              <w:t>0,613</w:t>
            </w:r>
          </w:p>
        </w:tc>
        <w:tc>
          <w:tcPr>
            <w:tcW w:w="408" w:type="pct"/>
            <w:vAlign w:val="center"/>
          </w:tcPr>
          <w:p w:rsidR="00012F0D" w:rsidRPr="009B3721" w:rsidRDefault="00012F0D" w:rsidP="007468F8">
            <w:pPr>
              <w:pStyle w:val="af3"/>
              <w:jc w:val="center"/>
              <w:rPr>
                <w:sz w:val="22"/>
                <w:szCs w:val="22"/>
              </w:rPr>
            </w:pPr>
            <w:r w:rsidRPr="009B3721">
              <w:rPr>
                <w:sz w:val="22"/>
                <w:szCs w:val="22"/>
              </w:rPr>
              <w:t>0,945</w:t>
            </w:r>
          </w:p>
        </w:tc>
        <w:tc>
          <w:tcPr>
            <w:tcW w:w="443" w:type="pct"/>
            <w:vAlign w:val="center"/>
          </w:tcPr>
          <w:p w:rsidR="00012F0D" w:rsidRPr="009B3721" w:rsidRDefault="00012F0D" w:rsidP="007468F8">
            <w:pPr>
              <w:pStyle w:val="af3"/>
              <w:jc w:val="center"/>
              <w:rPr>
                <w:sz w:val="22"/>
                <w:szCs w:val="22"/>
              </w:rPr>
            </w:pPr>
            <w:r w:rsidRPr="009B3721">
              <w:rPr>
                <w:sz w:val="22"/>
                <w:szCs w:val="22"/>
              </w:rPr>
              <w:t>0,736</w:t>
            </w:r>
          </w:p>
        </w:tc>
        <w:tc>
          <w:tcPr>
            <w:tcW w:w="487" w:type="pct"/>
            <w:vAlign w:val="center"/>
          </w:tcPr>
          <w:p w:rsidR="00012F0D" w:rsidRPr="009B3721" w:rsidRDefault="00012F0D" w:rsidP="007468F8">
            <w:pPr>
              <w:pStyle w:val="af3"/>
              <w:jc w:val="center"/>
              <w:rPr>
                <w:sz w:val="22"/>
                <w:szCs w:val="22"/>
                <w:u w:val="single"/>
              </w:rPr>
            </w:pPr>
            <w:r w:rsidRPr="009B3721">
              <w:rPr>
                <w:sz w:val="22"/>
                <w:szCs w:val="22"/>
                <w:u w:val="single"/>
              </w:rPr>
              <w:t>0,147</w:t>
            </w:r>
          </w:p>
          <w:p w:rsidR="00012F0D" w:rsidRPr="009B3721" w:rsidRDefault="00012F0D" w:rsidP="007468F8">
            <w:pPr>
              <w:pStyle w:val="af3"/>
              <w:jc w:val="center"/>
              <w:rPr>
                <w:sz w:val="22"/>
                <w:szCs w:val="22"/>
              </w:rPr>
            </w:pPr>
            <w:r w:rsidRPr="009B3721">
              <w:rPr>
                <w:sz w:val="22"/>
                <w:szCs w:val="22"/>
              </w:rPr>
              <w:t>0,108</w:t>
            </w:r>
          </w:p>
        </w:tc>
        <w:tc>
          <w:tcPr>
            <w:tcW w:w="307" w:type="pct"/>
            <w:vAlign w:val="center"/>
          </w:tcPr>
          <w:p w:rsidR="00012F0D" w:rsidRPr="009B3721" w:rsidRDefault="00012F0D" w:rsidP="007468F8">
            <w:pPr>
              <w:pStyle w:val="af3"/>
              <w:jc w:val="center"/>
              <w:rPr>
                <w:sz w:val="22"/>
                <w:szCs w:val="22"/>
                <w:u w:val="single"/>
              </w:rPr>
            </w:pPr>
          </w:p>
        </w:tc>
        <w:tc>
          <w:tcPr>
            <w:tcW w:w="283" w:type="pct"/>
            <w:vAlign w:val="center"/>
          </w:tcPr>
          <w:p w:rsidR="00012F0D" w:rsidRPr="009B3721" w:rsidRDefault="00012F0D" w:rsidP="007468F8">
            <w:pPr>
              <w:pStyle w:val="af3"/>
              <w:jc w:val="center"/>
              <w:rPr>
                <w:sz w:val="22"/>
                <w:szCs w:val="22"/>
                <w:u w:val="single"/>
              </w:rPr>
            </w:pPr>
          </w:p>
        </w:tc>
        <w:tc>
          <w:tcPr>
            <w:tcW w:w="307" w:type="pct"/>
            <w:vAlign w:val="center"/>
          </w:tcPr>
          <w:p w:rsidR="00012F0D" w:rsidRPr="009B3721" w:rsidRDefault="00012F0D" w:rsidP="007468F8">
            <w:pPr>
              <w:pStyle w:val="af3"/>
              <w:jc w:val="center"/>
              <w:rPr>
                <w:sz w:val="22"/>
                <w:szCs w:val="22"/>
                <w:u w:val="single"/>
              </w:rPr>
            </w:pPr>
          </w:p>
        </w:tc>
        <w:tc>
          <w:tcPr>
            <w:tcW w:w="283" w:type="pct"/>
            <w:vAlign w:val="center"/>
          </w:tcPr>
          <w:p w:rsidR="00012F0D" w:rsidRPr="009B3721" w:rsidRDefault="00012F0D" w:rsidP="007468F8">
            <w:pPr>
              <w:pStyle w:val="af3"/>
              <w:jc w:val="center"/>
              <w:rPr>
                <w:sz w:val="22"/>
                <w:szCs w:val="22"/>
                <w:u w:val="single"/>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11</w:t>
            </w:r>
          </w:p>
        </w:tc>
        <w:tc>
          <w:tcPr>
            <w:tcW w:w="1054" w:type="pct"/>
            <w:vAlign w:val="center"/>
          </w:tcPr>
          <w:p w:rsidR="00012F0D" w:rsidRPr="009B3721" w:rsidRDefault="00012F0D" w:rsidP="007468F8">
            <w:pPr>
              <w:pStyle w:val="af3"/>
              <w:rPr>
                <w:sz w:val="22"/>
                <w:szCs w:val="22"/>
              </w:rPr>
            </w:pPr>
            <w:r w:rsidRPr="009B3721">
              <w:rPr>
                <w:sz w:val="22"/>
                <w:szCs w:val="22"/>
              </w:rPr>
              <w:t>Коэффициент</w:t>
            </w:r>
            <w:r w:rsidR="009B3721">
              <w:rPr>
                <w:sz w:val="22"/>
                <w:szCs w:val="22"/>
              </w:rPr>
              <w:t xml:space="preserve"> </w:t>
            </w:r>
            <w:r w:rsidRPr="009B3721">
              <w:rPr>
                <w:sz w:val="22"/>
                <w:szCs w:val="22"/>
              </w:rPr>
              <w:t>водонасыщения</w:t>
            </w:r>
          </w:p>
        </w:tc>
        <w:tc>
          <w:tcPr>
            <w:tcW w:w="336" w:type="pct"/>
            <w:vAlign w:val="center"/>
          </w:tcPr>
          <w:p w:rsidR="00012F0D" w:rsidRPr="009B3721" w:rsidRDefault="00012F0D" w:rsidP="007468F8">
            <w:pPr>
              <w:pStyle w:val="af3"/>
              <w:jc w:val="center"/>
              <w:rPr>
                <w:sz w:val="22"/>
                <w:szCs w:val="22"/>
              </w:rPr>
            </w:pPr>
          </w:p>
        </w:tc>
        <w:tc>
          <w:tcPr>
            <w:tcW w:w="479" w:type="pct"/>
            <w:vAlign w:val="center"/>
          </w:tcPr>
          <w:p w:rsidR="00012F0D" w:rsidRPr="009B3721" w:rsidRDefault="00012F0D" w:rsidP="007468F8">
            <w:pPr>
              <w:pStyle w:val="af3"/>
              <w:jc w:val="center"/>
              <w:rPr>
                <w:sz w:val="22"/>
                <w:szCs w:val="22"/>
              </w:rPr>
            </w:pPr>
            <w:r w:rsidRPr="009B3721">
              <w:rPr>
                <w:sz w:val="22"/>
                <w:szCs w:val="22"/>
              </w:rPr>
              <w:t>5</w:t>
            </w:r>
          </w:p>
        </w:tc>
        <w:tc>
          <w:tcPr>
            <w:tcW w:w="432" w:type="pct"/>
            <w:vAlign w:val="center"/>
          </w:tcPr>
          <w:p w:rsidR="00012F0D" w:rsidRPr="009B3721" w:rsidRDefault="00012F0D" w:rsidP="007468F8">
            <w:pPr>
              <w:pStyle w:val="af3"/>
              <w:jc w:val="center"/>
              <w:rPr>
                <w:sz w:val="22"/>
                <w:szCs w:val="22"/>
              </w:rPr>
            </w:pPr>
            <w:r w:rsidRPr="009B3721">
              <w:rPr>
                <w:sz w:val="22"/>
                <w:szCs w:val="22"/>
              </w:rPr>
              <w:t>0,747</w:t>
            </w:r>
          </w:p>
        </w:tc>
        <w:tc>
          <w:tcPr>
            <w:tcW w:w="408" w:type="pct"/>
            <w:vAlign w:val="center"/>
          </w:tcPr>
          <w:p w:rsidR="00012F0D" w:rsidRPr="009B3721" w:rsidRDefault="00012F0D" w:rsidP="007468F8">
            <w:pPr>
              <w:pStyle w:val="af3"/>
              <w:jc w:val="center"/>
              <w:rPr>
                <w:sz w:val="22"/>
                <w:szCs w:val="22"/>
              </w:rPr>
            </w:pPr>
            <w:r w:rsidRPr="009B3721">
              <w:rPr>
                <w:sz w:val="22"/>
                <w:szCs w:val="22"/>
              </w:rPr>
              <w:t>1,000</w:t>
            </w:r>
          </w:p>
        </w:tc>
        <w:tc>
          <w:tcPr>
            <w:tcW w:w="443" w:type="pct"/>
            <w:vAlign w:val="center"/>
          </w:tcPr>
          <w:p w:rsidR="00012F0D" w:rsidRPr="009B3721" w:rsidRDefault="00012F0D" w:rsidP="007468F8">
            <w:pPr>
              <w:pStyle w:val="af3"/>
              <w:jc w:val="center"/>
              <w:rPr>
                <w:sz w:val="22"/>
                <w:szCs w:val="22"/>
              </w:rPr>
            </w:pP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12</w:t>
            </w:r>
          </w:p>
        </w:tc>
        <w:tc>
          <w:tcPr>
            <w:tcW w:w="1054" w:type="pct"/>
            <w:vAlign w:val="center"/>
          </w:tcPr>
          <w:p w:rsidR="00012F0D" w:rsidRPr="009B3721" w:rsidRDefault="00012F0D" w:rsidP="007468F8">
            <w:pPr>
              <w:pStyle w:val="af3"/>
              <w:rPr>
                <w:sz w:val="22"/>
                <w:szCs w:val="22"/>
              </w:rPr>
            </w:pPr>
            <w:r w:rsidRPr="009B3721">
              <w:rPr>
                <w:sz w:val="22"/>
                <w:szCs w:val="22"/>
              </w:rPr>
              <w:t>Угол внутреннего трения: при естественной влажности</w:t>
            </w:r>
          </w:p>
        </w:tc>
        <w:tc>
          <w:tcPr>
            <w:tcW w:w="336" w:type="pct"/>
            <w:vAlign w:val="center"/>
          </w:tcPr>
          <w:p w:rsidR="00012F0D" w:rsidRPr="009B3721" w:rsidRDefault="00012F0D" w:rsidP="007468F8">
            <w:pPr>
              <w:pStyle w:val="af3"/>
              <w:jc w:val="center"/>
              <w:rPr>
                <w:sz w:val="22"/>
                <w:szCs w:val="22"/>
              </w:rPr>
            </w:pPr>
            <w:r w:rsidRPr="009B3721">
              <w:rPr>
                <w:sz w:val="22"/>
                <w:szCs w:val="22"/>
              </w:rPr>
              <w:t>Град.</w:t>
            </w:r>
          </w:p>
        </w:tc>
        <w:tc>
          <w:tcPr>
            <w:tcW w:w="479" w:type="pct"/>
            <w:vAlign w:val="center"/>
          </w:tcPr>
          <w:p w:rsidR="00012F0D" w:rsidRPr="009B3721" w:rsidRDefault="00012F0D" w:rsidP="007468F8">
            <w:pPr>
              <w:pStyle w:val="af3"/>
              <w:jc w:val="center"/>
              <w:rPr>
                <w:sz w:val="22"/>
                <w:szCs w:val="22"/>
              </w:rPr>
            </w:pPr>
            <w:r w:rsidRPr="009B3721">
              <w:rPr>
                <w:sz w:val="22"/>
                <w:szCs w:val="22"/>
              </w:rPr>
              <w:t>1</w:t>
            </w:r>
          </w:p>
        </w:tc>
        <w:tc>
          <w:tcPr>
            <w:tcW w:w="432" w:type="pct"/>
            <w:vAlign w:val="center"/>
          </w:tcPr>
          <w:p w:rsidR="00012F0D" w:rsidRPr="009B3721" w:rsidRDefault="00012F0D" w:rsidP="007468F8">
            <w:pPr>
              <w:pStyle w:val="af3"/>
              <w:jc w:val="center"/>
              <w:rPr>
                <w:sz w:val="22"/>
                <w:szCs w:val="22"/>
              </w:rPr>
            </w:pPr>
            <w:r w:rsidRPr="009B3721">
              <w:rPr>
                <w:sz w:val="22"/>
                <w:szCs w:val="22"/>
              </w:rPr>
              <w:t>30</w:t>
            </w:r>
          </w:p>
        </w:tc>
        <w:tc>
          <w:tcPr>
            <w:tcW w:w="408" w:type="pct"/>
            <w:vAlign w:val="center"/>
          </w:tcPr>
          <w:p w:rsidR="00012F0D" w:rsidRPr="009B3721" w:rsidRDefault="00012F0D" w:rsidP="007468F8">
            <w:pPr>
              <w:pStyle w:val="af3"/>
              <w:jc w:val="center"/>
              <w:rPr>
                <w:sz w:val="22"/>
                <w:szCs w:val="22"/>
              </w:rPr>
            </w:pPr>
            <w:r w:rsidRPr="009B3721">
              <w:rPr>
                <w:sz w:val="22"/>
                <w:szCs w:val="22"/>
              </w:rPr>
              <w:t>33</w:t>
            </w:r>
          </w:p>
        </w:tc>
        <w:tc>
          <w:tcPr>
            <w:tcW w:w="443" w:type="pct"/>
            <w:vAlign w:val="center"/>
          </w:tcPr>
          <w:p w:rsidR="00012F0D" w:rsidRPr="009B3721" w:rsidRDefault="00012F0D" w:rsidP="007468F8">
            <w:pPr>
              <w:pStyle w:val="af3"/>
              <w:jc w:val="center"/>
              <w:rPr>
                <w:sz w:val="22"/>
                <w:szCs w:val="22"/>
              </w:rPr>
            </w:pPr>
            <w:r w:rsidRPr="009B3721">
              <w:rPr>
                <w:sz w:val="22"/>
                <w:szCs w:val="22"/>
              </w:rPr>
              <w:t>32</w:t>
            </w:r>
          </w:p>
        </w:tc>
        <w:tc>
          <w:tcPr>
            <w:tcW w:w="487" w:type="pct"/>
            <w:vAlign w:val="center"/>
          </w:tcPr>
          <w:p w:rsidR="00012F0D" w:rsidRPr="009B3721" w:rsidRDefault="00012F0D" w:rsidP="007468F8">
            <w:pPr>
              <w:pStyle w:val="af3"/>
              <w:jc w:val="center"/>
              <w:rPr>
                <w:sz w:val="22"/>
                <w:szCs w:val="22"/>
                <w:u w:val="single"/>
              </w:rPr>
            </w:pPr>
            <w:r w:rsidRPr="009B3721">
              <w:rPr>
                <w:sz w:val="22"/>
                <w:szCs w:val="22"/>
                <w:u w:val="single"/>
              </w:rPr>
              <w:t>0,042</w:t>
            </w:r>
          </w:p>
          <w:p w:rsidR="00012F0D" w:rsidRPr="009B3721" w:rsidRDefault="00012F0D" w:rsidP="007468F8">
            <w:pPr>
              <w:pStyle w:val="af3"/>
              <w:jc w:val="center"/>
              <w:rPr>
                <w:sz w:val="22"/>
                <w:szCs w:val="22"/>
              </w:rPr>
            </w:pPr>
            <w:r w:rsidRPr="009B3721">
              <w:rPr>
                <w:sz w:val="22"/>
                <w:szCs w:val="22"/>
              </w:rPr>
              <w:t>0,026</w:t>
            </w:r>
          </w:p>
        </w:tc>
        <w:tc>
          <w:tcPr>
            <w:tcW w:w="307" w:type="pct"/>
            <w:vAlign w:val="center"/>
          </w:tcPr>
          <w:p w:rsidR="00012F0D" w:rsidRPr="009B3721" w:rsidRDefault="00012F0D" w:rsidP="007468F8">
            <w:pPr>
              <w:pStyle w:val="af3"/>
              <w:jc w:val="center"/>
              <w:rPr>
                <w:sz w:val="22"/>
                <w:szCs w:val="22"/>
              </w:rPr>
            </w:pPr>
            <w:r w:rsidRPr="009B3721">
              <w:rPr>
                <w:sz w:val="22"/>
                <w:szCs w:val="22"/>
              </w:rPr>
              <w:t>1,05</w:t>
            </w:r>
          </w:p>
        </w:tc>
        <w:tc>
          <w:tcPr>
            <w:tcW w:w="283" w:type="pct"/>
            <w:vAlign w:val="center"/>
          </w:tcPr>
          <w:p w:rsidR="00012F0D" w:rsidRPr="009B3721" w:rsidRDefault="00012F0D" w:rsidP="007468F8">
            <w:pPr>
              <w:pStyle w:val="af3"/>
              <w:jc w:val="center"/>
              <w:rPr>
                <w:sz w:val="22"/>
                <w:szCs w:val="22"/>
              </w:rPr>
            </w:pPr>
            <w:r w:rsidRPr="009B3721">
              <w:rPr>
                <w:sz w:val="22"/>
                <w:szCs w:val="22"/>
              </w:rPr>
              <w:t>1,03</w:t>
            </w:r>
          </w:p>
        </w:tc>
        <w:tc>
          <w:tcPr>
            <w:tcW w:w="307" w:type="pct"/>
            <w:vAlign w:val="center"/>
          </w:tcPr>
          <w:p w:rsidR="00012F0D" w:rsidRPr="009B3721" w:rsidRDefault="00012F0D" w:rsidP="007468F8">
            <w:pPr>
              <w:pStyle w:val="af3"/>
              <w:jc w:val="center"/>
              <w:rPr>
                <w:sz w:val="22"/>
                <w:szCs w:val="22"/>
              </w:rPr>
            </w:pPr>
            <w:r w:rsidRPr="009B3721">
              <w:rPr>
                <w:sz w:val="22"/>
                <w:szCs w:val="22"/>
              </w:rPr>
              <w:t>31</w:t>
            </w:r>
          </w:p>
        </w:tc>
        <w:tc>
          <w:tcPr>
            <w:tcW w:w="283" w:type="pct"/>
            <w:vAlign w:val="center"/>
          </w:tcPr>
          <w:p w:rsidR="00012F0D" w:rsidRPr="009B3721" w:rsidRDefault="00012F0D" w:rsidP="007468F8">
            <w:pPr>
              <w:pStyle w:val="af3"/>
              <w:jc w:val="center"/>
              <w:rPr>
                <w:sz w:val="22"/>
                <w:szCs w:val="22"/>
              </w:rPr>
            </w:pPr>
            <w:r w:rsidRPr="009B3721">
              <w:rPr>
                <w:sz w:val="22"/>
                <w:szCs w:val="22"/>
              </w:rPr>
              <w:t>30</w:t>
            </w: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13</w:t>
            </w:r>
          </w:p>
        </w:tc>
        <w:tc>
          <w:tcPr>
            <w:tcW w:w="1054" w:type="pct"/>
            <w:vAlign w:val="center"/>
          </w:tcPr>
          <w:p w:rsidR="00012F0D" w:rsidRPr="009B3721" w:rsidRDefault="00012F0D" w:rsidP="007468F8">
            <w:pPr>
              <w:pStyle w:val="af3"/>
              <w:rPr>
                <w:sz w:val="22"/>
                <w:szCs w:val="22"/>
              </w:rPr>
            </w:pPr>
            <w:r w:rsidRPr="009B3721">
              <w:rPr>
                <w:sz w:val="22"/>
                <w:szCs w:val="22"/>
              </w:rPr>
              <w:t>В условиях замачивания</w:t>
            </w:r>
          </w:p>
        </w:tc>
        <w:tc>
          <w:tcPr>
            <w:tcW w:w="336" w:type="pct"/>
            <w:vAlign w:val="center"/>
          </w:tcPr>
          <w:p w:rsidR="00012F0D" w:rsidRPr="009B3721" w:rsidRDefault="00012F0D" w:rsidP="007468F8">
            <w:pPr>
              <w:pStyle w:val="af3"/>
              <w:jc w:val="center"/>
              <w:rPr>
                <w:sz w:val="22"/>
                <w:szCs w:val="22"/>
              </w:rPr>
            </w:pPr>
            <w:r w:rsidRPr="009B3721">
              <w:rPr>
                <w:sz w:val="22"/>
                <w:szCs w:val="22"/>
              </w:rPr>
              <w:t>Град.</w:t>
            </w:r>
          </w:p>
        </w:tc>
        <w:tc>
          <w:tcPr>
            <w:tcW w:w="479" w:type="pct"/>
            <w:vAlign w:val="center"/>
          </w:tcPr>
          <w:p w:rsidR="00012F0D" w:rsidRPr="009B3721" w:rsidRDefault="00012F0D" w:rsidP="007468F8">
            <w:pPr>
              <w:pStyle w:val="af3"/>
              <w:jc w:val="center"/>
              <w:rPr>
                <w:sz w:val="22"/>
                <w:szCs w:val="22"/>
              </w:rPr>
            </w:pPr>
            <w:r w:rsidRPr="009B3721">
              <w:rPr>
                <w:sz w:val="22"/>
                <w:szCs w:val="22"/>
              </w:rPr>
              <w:t>5</w:t>
            </w:r>
          </w:p>
        </w:tc>
        <w:tc>
          <w:tcPr>
            <w:tcW w:w="432" w:type="pct"/>
            <w:vAlign w:val="center"/>
          </w:tcPr>
          <w:p w:rsidR="00012F0D" w:rsidRPr="009B3721" w:rsidRDefault="00012F0D" w:rsidP="007468F8">
            <w:pPr>
              <w:pStyle w:val="af3"/>
              <w:jc w:val="center"/>
              <w:rPr>
                <w:sz w:val="22"/>
                <w:szCs w:val="22"/>
              </w:rPr>
            </w:pPr>
          </w:p>
        </w:tc>
        <w:tc>
          <w:tcPr>
            <w:tcW w:w="408" w:type="pct"/>
            <w:vAlign w:val="center"/>
          </w:tcPr>
          <w:p w:rsidR="00012F0D" w:rsidRPr="009B3721" w:rsidRDefault="00012F0D" w:rsidP="007468F8">
            <w:pPr>
              <w:pStyle w:val="af3"/>
              <w:jc w:val="center"/>
              <w:rPr>
                <w:sz w:val="22"/>
                <w:szCs w:val="22"/>
              </w:rPr>
            </w:pPr>
            <w:r w:rsidRPr="009B3721">
              <w:rPr>
                <w:sz w:val="22"/>
                <w:szCs w:val="22"/>
              </w:rPr>
              <w:t>28</w:t>
            </w:r>
          </w:p>
        </w:tc>
        <w:tc>
          <w:tcPr>
            <w:tcW w:w="443" w:type="pct"/>
            <w:vAlign w:val="center"/>
          </w:tcPr>
          <w:p w:rsidR="00012F0D" w:rsidRPr="009B3721" w:rsidRDefault="00012F0D" w:rsidP="007468F8">
            <w:pPr>
              <w:pStyle w:val="af3"/>
              <w:jc w:val="center"/>
              <w:rPr>
                <w:sz w:val="22"/>
                <w:szCs w:val="22"/>
              </w:rPr>
            </w:pP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14</w:t>
            </w:r>
          </w:p>
        </w:tc>
        <w:tc>
          <w:tcPr>
            <w:tcW w:w="1054" w:type="pct"/>
            <w:vAlign w:val="center"/>
          </w:tcPr>
          <w:p w:rsidR="00012F0D" w:rsidRPr="009B3721" w:rsidRDefault="00012F0D" w:rsidP="007468F8">
            <w:pPr>
              <w:pStyle w:val="af3"/>
              <w:rPr>
                <w:sz w:val="22"/>
                <w:szCs w:val="22"/>
              </w:rPr>
            </w:pPr>
            <w:r w:rsidRPr="009B3721">
              <w:rPr>
                <w:sz w:val="22"/>
                <w:szCs w:val="22"/>
              </w:rPr>
              <w:t>Удельное сцепление:при естественной влажности</w:t>
            </w:r>
          </w:p>
        </w:tc>
        <w:tc>
          <w:tcPr>
            <w:tcW w:w="336" w:type="pct"/>
            <w:vAlign w:val="center"/>
          </w:tcPr>
          <w:p w:rsidR="00012F0D" w:rsidRPr="009B3721" w:rsidRDefault="00012F0D" w:rsidP="007468F8">
            <w:pPr>
              <w:pStyle w:val="af3"/>
              <w:jc w:val="center"/>
              <w:rPr>
                <w:sz w:val="22"/>
                <w:szCs w:val="22"/>
              </w:rPr>
            </w:pPr>
            <w:r w:rsidRPr="009B3721">
              <w:rPr>
                <w:sz w:val="22"/>
                <w:szCs w:val="22"/>
              </w:rPr>
              <w:t>МПа</w:t>
            </w:r>
          </w:p>
        </w:tc>
        <w:tc>
          <w:tcPr>
            <w:tcW w:w="479" w:type="pct"/>
            <w:vAlign w:val="center"/>
          </w:tcPr>
          <w:p w:rsidR="00012F0D" w:rsidRPr="009B3721" w:rsidRDefault="00012F0D" w:rsidP="007468F8">
            <w:pPr>
              <w:pStyle w:val="af3"/>
              <w:jc w:val="center"/>
              <w:rPr>
                <w:sz w:val="22"/>
                <w:szCs w:val="22"/>
              </w:rPr>
            </w:pPr>
            <w:r w:rsidRPr="009B3721">
              <w:rPr>
                <w:sz w:val="22"/>
                <w:szCs w:val="22"/>
              </w:rPr>
              <w:t>1</w:t>
            </w:r>
          </w:p>
        </w:tc>
        <w:tc>
          <w:tcPr>
            <w:tcW w:w="432" w:type="pct"/>
            <w:vAlign w:val="center"/>
          </w:tcPr>
          <w:p w:rsidR="00012F0D" w:rsidRPr="009B3721" w:rsidRDefault="00012F0D" w:rsidP="007468F8">
            <w:pPr>
              <w:pStyle w:val="af3"/>
              <w:jc w:val="center"/>
              <w:rPr>
                <w:sz w:val="22"/>
                <w:szCs w:val="22"/>
              </w:rPr>
            </w:pPr>
            <w:r w:rsidRPr="009B3721">
              <w:rPr>
                <w:sz w:val="22"/>
                <w:szCs w:val="22"/>
              </w:rPr>
              <w:t>23</w:t>
            </w:r>
          </w:p>
        </w:tc>
        <w:tc>
          <w:tcPr>
            <w:tcW w:w="408" w:type="pct"/>
            <w:vAlign w:val="center"/>
          </w:tcPr>
          <w:p w:rsidR="00012F0D" w:rsidRPr="009B3721" w:rsidRDefault="00012F0D" w:rsidP="007468F8">
            <w:pPr>
              <w:pStyle w:val="af3"/>
              <w:jc w:val="center"/>
              <w:rPr>
                <w:sz w:val="22"/>
                <w:szCs w:val="22"/>
              </w:rPr>
            </w:pPr>
            <w:r w:rsidRPr="009B3721">
              <w:rPr>
                <w:sz w:val="22"/>
                <w:szCs w:val="22"/>
              </w:rPr>
              <w:t>40</w:t>
            </w:r>
          </w:p>
        </w:tc>
        <w:tc>
          <w:tcPr>
            <w:tcW w:w="443" w:type="pct"/>
            <w:vAlign w:val="center"/>
          </w:tcPr>
          <w:p w:rsidR="00012F0D" w:rsidRPr="009B3721" w:rsidRDefault="00012F0D" w:rsidP="007468F8">
            <w:pPr>
              <w:pStyle w:val="af3"/>
              <w:jc w:val="center"/>
              <w:rPr>
                <w:sz w:val="22"/>
                <w:szCs w:val="22"/>
              </w:rPr>
            </w:pPr>
            <w:r w:rsidRPr="009B3721">
              <w:rPr>
                <w:sz w:val="22"/>
                <w:szCs w:val="22"/>
              </w:rPr>
              <w:t>25</w:t>
            </w:r>
          </w:p>
        </w:tc>
        <w:tc>
          <w:tcPr>
            <w:tcW w:w="487" w:type="pct"/>
            <w:vAlign w:val="center"/>
          </w:tcPr>
          <w:p w:rsidR="00012F0D" w:rsidRPr="009B3721" w:rsidRDefault="00012F0D" w:rsidP="007468F8">
            <w:pPr>
              <w:pStyle w:val="af3"/>
              <w:jc w:val="center"/>
              <w:rPr>
                <w:sz w:val="22"/>
                <w:szCs w:val="22"/>
                <w:u w:val="single"/>
              </w:rPr>
            </w:pPr>
            <w:r w:rsidRPr="009B3721">
              <w:rPr>
                <w:sz w:val="22"/>
                <w:szCs w:val="22"/>
                <w:u w:val="single"/>
              </w:rPr>
              <w:t>0,231</w:t>
            </w:r>
          </w:p>
          <w:p w:rsidR="00012F0D" w:rsidRPr="009B3721" w:rsidRDefault="00012F0D" w:rsidP="007468F8">
            <w:pPr>
              <w:pStyle w:val="af3"/>
              <w:jc w:val="center"/>
              <w:rPr>
                <w:sz w:val="22"/>
                <w:szCs w:val="22"/>
              </w:rPr>
            </w:pPr>
            <w:r w:rsidRPr="009B3721">
              <w:rPr>
                <w:sz w:val="22"/>
                <w:szCs w:val="22"/>
              </w:rPr>
              <w:t>0,057</w:t>
            </w:r>
          </w:p>
        </w:tc>
        <w:tc>
          <w:tcPr>
            <w:tcW w:w="307" w:type="pct"/>
            <w:vAlign w:val="center"/>
          </w:tcPr>
          <w:p w:rsidR="00012F0D" w:rsidRPr="009B3721" w:rsidRDefault="00012F0D" w:rsidP="007468F8">
            <w:pPr>
              <w:pStyle w:val="af3"/>
              <w:jc w:val="center"/>
              <w:rPr>
                <w:sz w:val="22"/>
                <w:szCs w:val="22"/>
              </w:rPr>
            </w:pPr>
            <w:r w:rsidRPr="009B3721">
              <w:rPr>
                <w:sz w:val="22"/>
                <w:szCs w:val="22"/>
              </w:rPr>
              <w:t>1,33</w:t>
            </w:r>
          </w:p>
        </w:tc>
        <w:tc>
          <w:tcPr>
            <w:tcW w:w="283" w:type="pct"/>
            <w:vAlign w:val="center"/>
          </w:tcPr>
          <w:p w:rsidR="00012F0D" w:rsidRPr="009B3721" w:rsidRDefault="00012F0D" w:rsidP="007468F8">
            <w:pPr>
              <w:pStyle w:val="af3"/>
              <w:jc w:val="center"/>
              <w:rPr>
                <w:sz w:val="22"/>
                <w:szCs w:val="22"/>
              </w:rPr>
            </w:pPr>
            <w:r w:rsidRPr="009B3721">
              <w:rPr>
                <w:sz w:val="22"/>
                <w:szCs w:val="22"/>
              </w:rPr>
              <w:t>1,69</w:t>
            </w:r>
          </w:p>
        </w:tc>
        <w:tc>
          <w:tcPr>
            <w:tcW w:w="307" w:type="pct"/>
            <w:vAlign w:val="center"/>
          </w:tcPr>
          <w:p w:rsidR="00012F0D" w:rsidRPr="009B3721" w:rsidRDefault="00012F0D" w:rsidP="007468F8">
            <w:pPr>
              <w:pStyle w:val="af3"/>
              <w:jc w:val="center"/>
              <w:rPr>
                <w:sz w:val="22"/>
                <w:szCs w:val="22"/>
              </w:rPr>
            </w:pPr>
            <w:r w:rsidRPr="009B3721">
              <w:rPr>
                <w:sz w:val="22"/>
                <w:szCs w:val="22"/>
              </w:rPr>
              <w:t>18</w:t>
            </w:r>
          </w:p>
        </w:tc>
        <w:tc>
          <w:tcPr>
            <w:tcW w:w="283" w:type="pct"/>
            <w:vAlign w:val="center"/>
          </w:tcPr>
          <w:p w:rsidR="00012F0D" w:rsidRPr="009B3721" w:rsidRDefault="00012F0D" w:rsidP="007468F8">
            <w:pPr>
              <w:pStyle w:val="af3"/>
              <w:jc w:val="center"/>
              <w:rPr>
                <w:sz w:val="22"/>
                <w:szCs w:val="22"/>
              </w:rPr>
            </w:pPr>
            <w:r w:rsidRPr="009B3721">
              <w:rPr>
                <w:sz w:val="22"/>
                <w:szCs w:val="22"/>
              </w:rPr>
              <w:t>15</w:t>
            </w: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15</w:t>
            </w:r>
          </w:p>
        </w:tc>
        <w:tc>
          <w:tcPr>
            <w:tcW w:w="1054" w:type="pct"/>
            <w:vAlign w:val="center"/>
          </w:tcPr>
          <w:p w:rsidR="00012F0D" w:rsidRPr="009B3721" w:rsidRDefault="00012F0D" w:rsidP="007468F8">
            <w:pPr>
              <w:pStyle w:val="af3"/>
              <w:rPr>
                <w:sz w:val="22"/>
                <w:szCs w:val="22"/>
              </w:rPr>
            </w:pPr>
            <w:r w:rsidRPr="009B3721">
              <w:rPr>
                <w:sz w:val="22"/>
                <w:szCs w:val="22"/>
              </w:rPr>
              <w:t>В условиях замачивания</w:t>
            </w:r>
          </w:p>
        </w:tc>
        <w:tc>
          <w:tcPr>
            <w:tcW w:w="336" w:type="pct"/>
            <w:vAlign w:val="center"/>
          </w:tcPr>
          <w:p w:rsidR="00012F0D" w:rsidRPr="009B3721" w:rsidRDefault="00012F0D" w:rsidP="007468F8">
            <w:pPr>
              <w:pStyle w:val="af3"/>
              <w:jc w:val="center"/>
              <w:rPr>
                <w:sz w:val="22"/>
                <w:szCs w:val="22"/>
              </w:rPr>
            </w:pPr>
            <w:r w:rsidRPr="009B3721">
              <w:rPr>
                <w:sz w:val="22"/>
                <w:szCs w:val="22"/>
              </w:rPr>
              <w:t>МПа</w:t>
            </w:r>
          </w:p>
        </w:tc>
        <w:tc>
          <w:tcPr>
            <w:tcW w:w="479" w:type="pct"/>
            <w:vAlign w:val="center"/>
          </w:tcPr>
          <w:p w:rsidR="00012F0D" w:rsidRPr="009B3721" w:rsidRDefault="00012F0D" w:rsidP="007468F8">
            <w:pPr>
              <w:pStyle w:val="af3"/>
              <w:jc w:val="center"/>
              <w:rPr>
                <w:sz w:val="22"/>
                <w:szCs w:val="22"/>
              </w:rPr>
            </w:pPr>
            <w:r w:rsidRPr="009B3721">
              <w:rPr>
                <w:sz w:val="22"/>
                <w:szCs w:val="22"/>
              </w:rPr>
              <w:t>4</w:t>
            </w:r>
          </w:p>
        </w:tc>
        <w:tc>
          <w:tcPr>
            <w:tcW w:w="432" w:type="pct"/>
            <w:vAlign w:val="center"/>
          </w:tcPr>
          <w:p w:rsidR="00012F0D" w:rsidRPr="009B3721" w:rsidRDefault="00012F0D" w:rsidP="007468F8">
            <w:pPr>
              <w:pStyle w:val="af3"/>
              <w:jc w:val="center"/>
              <w:rPr>
                <w:sz w:val="22"/>
                <w:szCs w:val="22"/>
              </w:rPr>
            </w:pPr>
            <w:r w:rsidRPr="009B3721">
              <w:rPr>
                <w:sz w:val="22"/>
                <w:szCs w:val="22"/>
              </w:rPr>
              <w:t>5,1</w:t>
            </w:r>
          </w:p>
        </w:tc>
        <w:tc>
          <w:tcPr>
            <w:tcW w:w="408" w:type="pct"/>
            <w:vAlign w:val="center"/>
          </w:tcPr>
          <w:p w:rsidR="00012F0D" w:rsidRPr="009B3721" w:rsidRDefault="00012F0D" w:rsidP="007468F8">
            <w:pPr>
              <w:pStyle w:val="af3"/>
              <w:jc w:val="center"/>
              <w:rPr>
                <w:sz w:val="22"/>
                <w:szCs w:val="22"/>
              </w:rPr>
            </w:pPr>
            <w:r w:rsidRPr="009B3721">
              <w:rPr>
                <w:sz w:val="22"/>
                <w:szCs w:val="22"/>
              </w:rPr>
              <w:t>36</w:t>
            </w:r>
          </w:p>
        </w:tc>
        <w:tc>
          <w:tcPr>
            <w:tcW w:w="443" w:type="pct"/>
            <w:vAlign w:val="center"/>
          </w:tcPr>
          <w:p w:rsidR="00012F0D" w:rsidRPr="009B3721" w:rsidRDefault="00012F0D" w:rsidP="007468F8">
            <w:pPr>
              <w:pStyle w:val="af3"/>
              <w:jc w:val="center"/>
              <w:rPr>
                <w:sz w:val="22"/>
                <w:szCs w:val="22"/>
              </w:rPr>
            </w:pP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16</w:t>
            </w:r>
          </w:p>
        </w:tc>
        <w:tc>
          <w:tcPr>
            <w:tcW w:w="1054" w:type="pct"/>
            <w:vAlign w:val="center"/>
          </w:tcPr>
          <w:p w:rsidR="00012F0D" w:rsidRPr="009B3721" w:rsidRDefault="00012F0D" w:rsidP="007468F8">
            <w:pPr>
              <w:pStyle w:val="af3"/>
              <w:rPr>
                <w:sz w:val="22"/>
                <w:szCs w:val="22"/>
              </w:rPr>
            </w:pPr>
            <w:r w:rsidRPr="009B3721">
              <w:rPr>
                <w:sz w:val="22"/>
                <w:szCs w:val="22"/>
              </w:rPr>
              <w:t>Модуль деформации компрессион:при естественной влажности</w:t>
            </w:r>
          </w:p>
        </w:tc>
        <w:tc>
          <w:tcPr>
            <w:tcW w:w="336" w:type="pct"/>
            <w:vAlign w:val="center"/>
          </w:tcPr>
          <w:p w:rsidR="00012F0D" w:rsidRPr="009B3721" w:rsidRDefault="00012F0D" w:rsidP="007468F8">
            <w:pPr>
              <w:pStyle w:val="af3"/>
              <w:jc w:val="center"/>
              <w:rPr>
                <w:sz w:val="22"/>
                <w:szCs w:val="22"/>
              </w:rPr>
            </w:pPr>
            <w:r w:rsidRPr="009B3721">
              <w:rPr>
                <w:sz w:val="22"/>
                <w:szCs w:val="22"/>
              </w:rPr>
              <w:t>МПа</w:t>
            </w:r>
          </w:p>
        </w:tc>
        <w:tc>
          <w:tcPr>
            <w:tcW w:w="479" w:type="pct"/>
            <w:vAlign w:val="center"/>
          </w:tcPr>
          <w:p w:rsidR="00012F0D" w:rsidRPr="009B3721" w:rsidRDefault="00012F0D" w:rsidP="007468F8">
            <w:pPr>
              <w:pStyle w:val="af3"/>
              <w:jc w:val="center"/>
              <w:rPr>
                <w:sz w:val="22"/>
                <w:szCs w:val="22"/>
              </w:rPr>
            </w:pPr>
            <w:r w:rsidRPr="009B3721">
              <w:rPr>
                <w:sz w:val="22"/>
                <w:szCs w:val="22"/>
              </w:rPr>
              <w:t>2</w:t>
            </w:r>
          </w:p>
        </w:tc>
        <w:tc>
          <w:tcPr>
            <w:tcW w:w="432" w:type="pct"/>
            <w:vAlign w:val="center"/>
          </w:tcPr>
          <w:p w:rsidR="00012F0D" w:rsidRPr="009B3721" w:rsidRDefault="00012F0D" w:rsidP="007468F8">
            <w:pPr>
              <w:pStyle w:val="af3"/>
              <w:jc w:val="center"/>
              <w:rPr>
                <w:sz w:val="22"/>
                <w:szCs w:val="22"/>
              </w:rPr>
            </w:pPr>
            <w:r w:rsidRPr="009B3721">
              <w:rPr>
                <w:sz w:val="22"/>
                <w:szCs w:val="22"/>
              </w:rPr>
              <w:t>5,1</w:t>
            </w:r>
          </w:p>
        </w:tc>
        <w:tc>
          <w:tcPr>
            <w:tcW w:w="408" w:type="pct"/>
            <w:vAlign w:val="center"/>
          </w:tcPr>
          <w:p w:rsidR="00012F0D" w:rsidRPr="009B3721" w:rsidRDefault="00012F0D" w:rsidP="007468F8">
            <w:pPr>
              <w:pStyle w:val="af3"/>
              <w:jc w:val="center"/>
              <w:rPr>
                <w:sz w:val="22"/>
                <w:szCs w:val="22"/>
              </w:rPr>
            </w:pPr>
            <w:r w:rsidRPr="009B3721">
              <w:rPr>
                <w:sz w:val="22"/>
                <w:szCs w:val="22"/>
              </w:rPr>
              <w:t>8,0</w:t>
            </w:r>
          </w:p>
        </w:tc>
        <w:tc>
          <w:tcPr>
            <w:tcW w:w="443" w:type="pct"/>
            <w:vAlign w:val="center"/>
          </w:tcPr>
          <w:p w:rsidR="00012F0D" w:rsidRPr="009B3721" w:rsidRDefault="00012F0D" w:rsidP="007468F8">
            <w:pPr>
              <w:pStyle w:val="af3"/>
              <w:jc w:val="center"/>
              <w:rPr>
                <w:sz w:val="22"/>
                <w:szCs w:val="22"/>
              </w:rPr>
            </w:pPr>
            <w:r w:rsidRPr="009B3721">
              <w:rPr>
                <w:sz w:val="22"/>
                <w:szCs w:val="22"/>
              </w:rPr>
              <w:t>7,1</w:t>
            </w: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17</w:t>
            </w:r>
          </w:p>
        </w:tc>
        <w:tc>
          <w:tcPr>
            <w:tcW w:w="1054" w:type="pct"/>
            <w:vAlign w:val="center"/>
          </w:tcPr>
          <w:p w:rsidR="00012F0D" w:rsidRPr="009B3721" w:rsidRDefault="00012F0D" w:rsidP="007468F8">
            <w:pPr>
              <w:pStyle w:val="af3"/>
              <w:rPr>
                <w:sz w:val="22"/>
                <w:szCs w:val="22"/>
              </w:rPr>
            </w:pPr>
            <w:r w:rsidRPr="009B3721">
              <w:rPr>
                <w:sz w:val="22"/>
                <w:szCs w:val="22"/>
              </w:rPr>
              <w:t>В условиях замачивания</w:t>
            </w:r>
          </w:p>
        </w:tc>
        <w:tc>
          <w:tcPr>
            <w:tcW w:w="336" w:type="pct"/>
            <w:vAlign w:val="center"/>
          </w:tcPr>
          <w:p w:rsidR="00012F0D" w:rsidRPr="009B3721" w:rsidRDefault="00012F0D" w:rsidP="007468F8">
            <w:pPr>
              <w:pStyle w:val="af3"/>
              <w:jc w:val="center"/>
              <w:rPr>
                <w:sz w:val="22"/>
                <w:szCs w:val="22"/>
              </w:rPr>
            </w:pPr>
            <w:r w:rsidRPr="009B3721">
              <w:rPr>
                <w:sz w:val="22"/>
                <w:szCs w:val="22"/>
              </w:rPr>
              <w:t>МПа</w:t>
            </w:r>
          </w:p>
        </w:tc>
        <w:tc>
          <w:tcPr>
            <w:tcW w:w="479" w:type="pct"/>
            <w:vAlign w:val="center"/>
          </w:tcPr>
          <w:p w:rsidR="00012F0D" w:rsidRPr="009B3721" w:rsidRDefault="00012F0D" w:rsidP="007468F8">
            <w:pPr>
              <w:pStyle w:val="af3"/>
              <w:jc w:val="center"/>
              <w:rPr>
                <w:sz w:val="22"/>
                <w:szCs w:val="22"/>
              </w:rPr>
            </w:pPr>
            <w:r w:rsidRPr="009B3721">
              <w:rPr>
                <w:sz w:val="22"/>
                <w:szCs w:val="22"/>
              </w:rPr>
              <w:t>5</w:t>
            </w:r>
          </w:p>
        </w:tc>
        <w:tc>
          <w:tcPr>
            <w:tcW w:w="432" w:type="pct"/>
            <w:vAlign w:val="center"/>
          </w:tcPr>
          <w:p w:rsidR="00012F0D" w:rsidRPr="009B3721" w:rsidRDefault="00012F0D" w:rsidP="007468F8">
            <w:pPr>
              <w:pStyle w:val="af3"/>
              <w:jc w:val="center"/>
              <w:rPr>
                <w:sz w:val="22"/>
                <w:szCs w:val="22"/>
              </w:rPr>
            </w:pPr>
            <w:r w:rsidRPr="009B3721">
              <w:rPr>
                <w:sz w:val="22"/>
                <w:szCs w:val="22"/>
              </w:rPr>
              <w:t>0,166</w:t>
            </w:r>
          </w:p>
        </w:tc>
        <w:tc>
          <w:tcPr>
            <w:tcW w:w="408" w:type="pct"/>
            <w:vAlign w:val="center"/>
          </w:tcPr>
          <w:p w:rsidR="00012F0D" w:rsidRPr="009B3721" w:rsidRDefault="00012F0D" w:rsidP="007468F8">
            <w:pPr>
              <w:pStyle w:val="af3"/>
              <w:jc w:val="center"/>
              <w:rPr>
                <w:sz w:val="22"/>
                <w:szCs w:val="22"/>
              </w:rPr>
            </w:pPr>
            <w:r w:rsidRPr="009B3721">
              <w:rPr>
                <w:sz w:val="22"/>
                <w:szCs w:val="22"/>
              </w:rPr>
              <w:t>7,6</w:t>
            </w:r>
          </w:p>
        </w:tc>
        <w:tc>
          <w:tcPr>
            <w:tcW w:w="443" w:type="pct"/>
            <w:vAlign w:val="center"/>
          </w:tcPr>
          <w:p w:rsidR="00012F0D" w:rsidRPr="009B3721" w:rsidRDefault="00012F0D" w:rsidP="007468F8">
            <w:pPr>
              <w:pStyle w:val="af3"/>
              <w:jc w:val="center"/>
              <w:rPr>
                <w:sz w:val="22"/>
                <w:szCs w:val="22"/>
              </w:rPr>
            </w:pPr>
            <w:r w:rsidRPr="009B3721">
              <w:rPr>
                <w:sz w:val="22"/>
                <w:szCs w:val="22"/>
              </w:rPr>
              <w:t>6,3</w:t>
            </w: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r w:rsidR="003B3866" w:rsidRPr="009B3721" w:rsidTr="003B3866">
        <w:tc>
          <w:tcPr>
            <w:tcW w:w="181" w:type="pct"/>
            <w:vAlign w:val="center"/>
          </w:tcPr>
          <w:p w:rsidR="00012F0D" w:rsidRPr="009B3721" w:rsidRDefault="00012F0D" w:rsidP="007468F8">
            <w:pPr>
              <w:pStyle w:val="af3"/>
              <w:jc w:val="center"/>
              <w:rPr>
                <w:sz w:val="22"/>
                <w:szCs w:val="22"/>
              </w:rPr>
            </w:pPr>
            <w:r w:rsidRPr="009B3721">
              <w:rPr>
                <w:sz w:val="22"/>
                <w:szCs w:val="22"/>
              </w:rPr>
              <w:t>18</w:t>
            </w:r>
          </w:p>
        </w:tc>
        <w:tc>
          <w:tcPr>
            <w:tcW w:w="1054" w:type="pct"/>
            <w:vAlign w:val="center"/>
          </w:tcPr>
          <w:p w:rsidR="00012F0D" w:rsidRPr="009B3721" w:rsidRDefault="00012F0D" w:rsidP="007468F8">
            <w:pPr>
              <w:pStyle w:val="af3"/>
              <w:rPr>
                <w:sz w:val="22"/>
                <w:szCs w:val="22"/>
              </w:rPr>
            </w:pPr>
            <w:r w:rsidRPr="009B3721">
              <w:rPr>
                <w:sz w:val="22"/>
                <w:szCs w:val="22"/>
              </w:rPr>
              <w:t>Коэффициент уплотнения</w:t>
            </w:r>
          </w:p>
        </w:tc>
        <w:tc>
          <w:tcPr>
            <w:tcW w:w="336" w:type="pct"/>
            <w:vAlign w:val="center"/>
          </w:tcPr>
          <w:p w:rsidR="00012F0D" w:rsidRPr="009B3721" w:rsidRDefault="00012F0D" w:rsidP="007468F8">
            <w:pPr>
              <w:pStyle w:val="af3"/>
              <w:jc w:val="center"/>
              <w:rPr>
                <w:sz w:val="22"/>
                <w:szCs w:val="22"/>
              </w:rPr>
            </w:pPr>
            <w:r w:rsidRPr="009B3721">
              <w:rPr>
                <w:sz w:val="22"/>
                <w:szCs w:val="22"/>
              </w:rPr>
              <w:t>1/МПа</w:t>
            </w:r>
          </w:p>
        </w:tc>
        <w:tc>
          <w:tcPr>
            <w:tcW w:w="479" w:type="pct"/>
            <w:vAlign w:val="center"/>
          </w:tcPr>
          <w:p w:rsidR="00012F0D" w:rsidRPr="009B3721" w:rsidRDefault="00012F0D" w:rsidP="007468F8">
            <w:pPr>
              <w:pStyle w:val="af3"/>
              <w:jc w:val="center"/>
              <w:rPr>
                <w:sz w:val="22"/>
                <w:szCs w:val="22"/>
              </w:rPr>
            </w:pPr>
          </w:p>
        </w:tc>
        <w:tc>
          <w:tcPr>
            <w:tcW w:w="432" w:type="pct"/>
            <w:vAlign w:val="center"/>
          </w:tcPr>
          <w:p w:rsidR="00012F0D" w:rsidRPr="009B3721" w:rsidRDefault="00012F0D" w:rsidP="007468F8">
            <w:pPr>
              <w:pStyle w:val="af3"/>
              <w:jc w:val="center"/>
              <w:rPr>
                <w:sz w:val="22"/>
                <w:szCs w:val="22"/>
              </w:rPr>
            </w:pPr>
          </w:p>
        </w:tc>
        <w:tc>
          <w:tcPr>
            <w:tcW w:w="408" w:type="pct"/>
            <w:vAlign w:val="center"/>
          </w:tcPr>
          <w:p w:rsidR="00012F0D" w:rsidRPr="009B3721" w:rsidRDefault="00012F0D" w:rsidP="007468F8">
            <w:pPr>
              <w:pStyle w:val="af3"/>
              <w:jc w:val="center"/>
              <w:rPr>
                <w:sz w:val="22"/>
                <w:szCs w:val="22"/>
              </w:rPr>
            </w:pPr>
            <w:r w:rsidRPr="009B3721">
              <w:rPr>
                <w:sz w:val="22"/>
                <w:szCs w:val="22"/>
              </w:rPr>
              <w:t>0,207</w:t>
            </w:r>
          </w:p>
        </w:tc>
        <w:tc>
          <w:tcPr>
            <w:tcW w:w="443" w:type="pct"/>
            <w:vAlign w:val="center"/>
          </w:tcPr>
          <w:p w:rsidR="00012F0D" w:rsidRPr="009B3721" w:rsidRDefault="00012F0D" w:rsidP="007468F8">
            <w:pPr>
              <w:pStyle w:val="af3"/>
              <w:jc w:val="center"/>
              <w:rPr>
                <w:sz w:val="22"/>
                <w:szCs w:val="22"/>
              </w:rPr>
            </w:pPr>
          </w:p>
        </w:tc>
        <w:tc>
          <w:tcPr>
            <w:tcW w:w="487"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c>
          <w:tcPr>
            <w:tcW w:w="307" w:type="pct"/>
            <w:vAlign w:val="center"/>
          </w:tcPr>
          <w:p w:rsidR="00012F0D" w:rsidRPr="009B3721" w:rsidRDefault="00012F0D" w:rsidP="007468F8">
            <w:pPr>
              <w:pStyle w:val="af3"/>
              <w:jc w:val="center"/>
              <w:rPr>
                <w:sz w:val="22"/>
                <w:szCs w:val="22"/>
              </w:rPr>
            </w:pPr>
          </w:p>
        </w:tc>
        <w:tc>
          <w:tcPr>
            <w:tcW w:w="283" w:type="pct"/>
            <w:vAlign w:val="center"/>
          </w:tcPr>
          <w:p w:rsidR="00012F0D" w:rsidRPr="009B3721" w:rsidRDefault="00012F0D" w:rsidP="007468F8">
            <w:pPr>
              <w:pStyle w:val="af3"/>
              <w:jc w:val="center"/>
              <w:rPr>
                <w:sz w:val="22"/>
                <w:szCs w:val="22"/>
              </w:rPr>
            </w:pPr>
          </w:p>
        </w:tc>
      </w:tr>
    </w:tbl>
    <w:p w:rsidR="00012F0D" w:rsidRDefault="00012F0D" w:rsidP="00012F0D">
      <w:pPr>
        <w:jc w:val="both"/>
        <w:sectPr w:rsidR="00012F0D" w:rsidSect="00EF4E88">
          <w:pgSz w:w="16838" w:h="11906" w:orient="landscape"/>
          <w:pgMar w:top="851" w:right="1134" w:bottom="1701" w:left="1134" w:header="709" w:footer="709" w:gutter="0"/>
          <w:cols w:space="708"/>
          <w:docGrid w:linePitch="360"/>
        </w:sectPr>
      </w:pPr>
    </w:p>
    <w:p w:rsidR="00427666" w:rsidRPr="009B3721" w:rsidRDefault="00427666" w:rsidP="00427666">
      <w:pPr>
        <w:pStyle w:val="af0"/>
        <w:rPr>
          <w:u w:val="single"/>
        </w:rPr>
      </w:pPr>
      <w:r>
        <w:rPr>
          <w:u w:val="single"/>
        </w:rPr>
        <w:lastRenderedPageBreak/>
        <w:t>Инженерно-геологический элемент 4</w:t>
      </w:r>
    </w:p>
    <w:p w:rsidR="00012F0D" w:rsidRPr="00427666" w:rsidRDefault="00427666" w:rsidP="00427666">
      <w:pPr>
        <w:pStyle w:val="af0"/>
      </w:pPr>
      <w:r>
        <w:t>Инженерно-геологический элемент </w:t>
      </w:r>
      <w:r w:rsidR="00012F0D" w:rsidRPr="00427666">
        <w:t>4 представлен скальными грунтами сильновыветрелыми (рухляками).</w:t>
      </w:r>
      <w:r>
        <w:t xml:space="preserve"> </w:t>
      </w:r>
      <w:r w:rsidR="00012F0D" w:rsidRPr="00427666">
        <w:t>Грунт оп</w:t>
      </w:r>
      <w:r>
        <w:t xml:space="preserve">робован </w:t>
      </w:r>
      <w:r w:rsidRPr="00427666">
        <w:t>4</w:t>
      </w:r>
      <w:r>
        <w:t> </w:t>
      </w:r>
      <w:r w:rsidR="00012F0D" w:rsidRPr="00427666">
        <w:t>пробами. Плотность грун</w:t>
      </w:r>
      <w:r>
        <w:t>та колеблется в пределах 2,55-</w:t>
      </w:r>
      <w:r w:rsidR="00012F0D" w:rsidRPr="00427666">
        <w:t>2,</w:t>
      </w:r>
      <w:r w:rsidRPr="00427666">
        <w:t>57</w:t>
      </w:r>
      <w:r>
        <w:t> </w:t>
      </w:r>
      <w:r w:rsidR="00012F0D" w:rsidRPr="00427666">
        <w:t>г/см</w:t>
      </w:r>
      <w:r w:rsidR="00012F0D" w:rsidRPr="00427666">
        <w:rPr>
          <w:vertAlign w:val="superscript"/>
        </w:rPr>
        <w:t>3</w:t>
      </w:r>
      <w:r w:rsidR="00012F0D" w:rsidRPr="00427666">
        <w:t>.</w:t>
      </w:r>
    </w:p>
    <w:p w:rsidR="00012F0D" w:rsidRPr="00427666" w:rsidRDefault="00012F0D" w:rsidP="00427666">
      <w:pPr>
        <w:pStyle w:val="af0"/>
      </w:pPr>
      <w:r w:rsidRPr="00427666">
        <w:t>Нормативное значение п</w:t>
      </w:r>
      <w:r w:rsidR="00427666">
        <w:t>лотности грунта составляет 2,</w:t>
      </w:r>
      <w:r w:rsidR="00427666" w:rsidRPr="00427666">
        <w:t>56</w:t>
      </w:r>
      <w:r w:rsidR="00427666">
        <w:t> </w:t>
      </w:r>
      <w:r w:rsidRPr="00427666">
        <w:t>г/см</w:t>
      </w:r>
      <w:r w:rsidRPr="00427666">
        <w:rPr>
          <w:vertAlign w:val="superscript"/>
        </w:rPr>
        <w:t>3</w:t>
      </w:r>
      <w:r w:rsidRPr="00427666">
        <w:t>.</w:t>
      </w:r>
    </w:p>
    <w:p w:rsidR="00012F0D" w:rsidRPr="00427666" w:rsidRDefault="00012F0D" w:rsidP="00427666">
      <w:pPr>
        <w:pStyle w:val="af0"/>
      </w:pPr>
      <w:r w:rsidRPr="00427666">
        <w:t xml:space="preserve">Предел прочности грунта на одноосное сжатие в водонасыщенном состоянии </w:t>
      </w:r>
      <w:r w:rsidR="00427666">
        <w:t>составляет 6,</w:t>
      </w:r>
      <w:r w:rsidR="00427666" w:rsidRPr="00427666">
        <w:t>0</w:t>
      </w:r>
      <w:r w:rsidR="00427666">
        <w:t> </w:t>
      </w:r>
      <w:r w:rsidRPr="00427666">
        <w:t>МПа.</w:t>
      </w:r>
    </w:p>
    <w:p w:rsidR="00012F0D" w:rsidRPr="00427666" w:rsidRDefault="00012F0D" w:rsidP="00427666">
      <w:pPr>
        <w:pStyle w:val="af0"/>
      </w:pPr>
      <w:r w:rsidRPr="00427666">
        <w:t>Коэффициент ф</w:t>
      </w:r>
      <w:r w:rsidR="00427666">
        <w:t>ильтрации грунта составляет 0,</w:t>
      </w:r>
      <w:r w:rsidR="00427666" w:rsidRPr="00427666">
        <w:t>1</w:t>
      </w:r>
      <w:r w:rsidR="00427666">
        <w:t> </w:t>
      </w:r>
      <w:r w:rsidRPr="00427666">
        <w:t>м</w:t>
      </w:r>
      <w:r w:rsidR="00427666">
        <w:t>/сут</w:t>
      </w:r>
      <w:r w:rsidRPr="00427666">
        <w:t>.</w:t>
      </w:r>
    </w:p>
    <w:p w:rsidR="000640FA" w:rsidRPr="00C445C6" w:rsidRDefault="000640FA" w:rsidP="000640FA">
      <w:pPr>
        <w:pStyle w:val="2"/>
        <w:jc w:val="center"/>
      </w:pPr>
      <w:bookmarkStart w:id="9" w:name="_Toc311403345"/>
      <w:bookmarkStart w:id="10" w:name="_Toc373000149"/>
      <w:r w:rsidRPr="00D31465">
        <w:t>Почвы</w:t>
      </w:r>
      <w:bookmarkEnd w:id="9"/>
      <w:bookmarkEnd w:id="10"/>
    </w:p>
    <w:p w:rsidR="000628F2" w:rsidRPr="001242C1" w:rsidRDefault="000628F2" w:rsidP="000628F2">
      <w:pPr>
        <w:pStyle w:val="af0"/>
      </w:pPr>
      <w:bookmarkStart w:id="11" w:name="_Toc311403346"/>
      <w:r w:rsidRPr="001242C1">
        <w:t>Почвы, являясь сложной многокомпонентной системой, регулирующей биогеохимический круговорот веществ, занимают одно из центральных мест при формировании экологической ситуации. Свойства почв зависят от большого числа факторов, определяющих направленность почвообразования и общие черты почвенного покрова на рассматриваемой территории. Сочетание факторов приводит к различным водно-воздушным, окислительно-восстановительным, кислотно-основным режимам почв, формированию почвенного профиля.</w:t>
      </w:r>
    </w:p>
    <w:p w:rsidR="000628F2" w:rsidRDefault="000628F2" w:rsidP="000628F2">
      <w:pPr>
        <w:pStyle w:val="af0"/>
      </w:pPr>
      <w:r w:rsidRPr="00D815D0">
        <w:t>Происхождение почвообразующих пород на территории Кушвинского городского округа связано с выветриванием весьма многочисленных и разнообразных горных пород (гранитов, глинистых сланцев, известняков). К числу наиболее распространенных почв по механическому составу относится суглинистые и глинистые почвы</w:t>
      </w:r>
      <w:r>
        <w:t>.</w:t>
      </w:r>
    </w:p>
    <w:p w:rsidR="000628F2" w:rsidRPr="000628F2" w:rsidRDefault="000628F2" w:rsidP="000628F2">
      <w:pPr>
        <w:pStyle w:val="af0"/>
      </w:pPr>
      <w:r>
        <w:t>Сведения о типе почв, распространенных на территории участка проектирования п. Баранчинский, на период разработки проекта планировки не предоставлены. Информация, содержащаяся в разделе</w:t>
      </w:r>
      <w:r w:rsidR="0043010F">
        <w:t>,</w:t>
      </w:r>
      <w:r>
        <w:t xml:space="preserve"> подлежит обязательному уточнению.</w:t>
      </w:r>
    </w:p>
    <w:p w:rsidR="004357D6" w:rsidRDefault="004357D6" w:rsidP="004357D6">
      <w:pPr>
        <w:pStyle w:val="2"/>
        <w:jc w:val="center"/>
      </w:pPr>
      <w:bookmarkStart w:id="12" w:name="_Toc373000150"/>
      <w:r w:rsidRPr="0072177A">
        <w:t>Гидрография</w:t>
      </w:r>
      <w:bookmarkEnd w:id="11"/>
      <w:bookmarkEnd w:id="12"/>
    </w:p>
    <w:p w:rsidR="00D6254F" w:rsidRPr="007467A8" w:rsidRDefault="0054002F" w:rsidP="00D6254F">
      <w:pPr>
        <w:pStyle w:val="af0"/>
        <w:rPr>
          <w:highlight w:val="yellow"/>
        </w:rPr>
      </w:pPr>
      <w:r>
        <w:t>В границах участка</w:t>
      </w:r>
      <w:r w:rsidR="00D6254F" w:rsidRPr="0054002F">
        <w:t xml:space="preserve"> проектирования </w:t>
      </w:r>
      <w:r>
        <w:t xml:space="preserve">поселка Баранчинский </w:t>
      </w:r>
      <w:r w:rsidR="00D6254F" w:rsidRPr="0054002F">
        <w:t>гидрографические объекты отсутствуют.</w:t>
      </w:r>
    </w:p>
    <w:p w:rsidR="00ED6645" w:rsidRPr="00ED6645" w:rsidRDefault="00D6254F" w:rsidP="00D6254F">
      <w:pPr>
        <w:pStyle w:val="af0"/>
        <w:rPr>
          <w:snapToGrid w:val="0"/>
        </w:rPr>
      </w:pPr>
      <w:r w:rsidRPr="00ED6645">
        <w:rPr>
          <w:snapToGrid w:val="0"/>
        </w:rPr>
        <w:t>Ближайшим</w:t>
      </w:r>
      <w:r w:rsidR="00ED6645" w:rsidRPr="00ED6645">
        <w:rPr>
          <w:snapToGrid w:val="0"/>
        </w:rPr>
        <w:t>и</w:t>
      </w:r>
      <w:r w:rsidRPr="00ED6645">
        <w:rPr>
          <w:snapToGrid w:val="0"/>
        </w:rPr>
        <w:t xml:space="preserve"> гидрографическим</w:t>
      </w:r>
      <w:r w:rsidR="00ED6645" w:rsidRPr="00ED6645">
        <w:rPr>
          <w:snapToGrid w:val="0"/>
        </w:rPr>
        <w:t>и объекта</w:t>
      </w:r>
      <w:r w:rsidRPr="00ED6645">
        <w:rPr>
          <w:snapToGrid w:val="0"/>
        </w:rPr>
        <w:t>м</w:t>
      </w:r>
      <w:r w:rsidR="00ED6645" w:rsidRPr="00ED6645">
        <w:rPr>
          <w:snapToGrid w:val="0"/>
        </w:rPr>
        <w:t>и являю</w:t>
      </w:r>
      <w:r w:rsidRPr="00ED6645">
        <w:rPr>
          <w:snapToGrid w:val="0"/>
        </w:rPr>
        <w:t>тся</w:t>
      </w:r>
      <w:r w:rsidR="00ED6645" w:rsidRPr="00ED6645">
        <w:rPr>
          <w:snapToGrid w:val="0"/>
        </w:rPr>
        <w:t>:</w:t>
      </w:r>
    </w:p>
    <w:p w:rsidR="00ED6645" w:rsidRPr="00ED6645" w:rsidRDefault="00ED6645" w:rsidP="002212AD">
      <w:pPr>
        <w:pStyle w:val="af0"/>
        <w:numPr>
          <w:ilvl w:val="0"/>
          <w:numId w:val="33"/>
        </w:numPr>
        <w:rPr>
          <w:snapToGrid w:val="0"/>
        </w:rPr>
      </w:pPr>
      <w:r w:rsidRPr="00ED6645">
        <w:rPr>
          <w:snapToGrid w:val="0"/>
        </w:rPr>
        <w:t>река Баранча в 1,7 км к югу от участка проектирования;</w:t>
      </w:r>
    </w:p>
    <w:p w:rsidR="002560C4" w:rsidRPr="00ED6645" w:rsidRDefault="009B1962" w:rsidP="002212AD">
      <w:pPr>
        <w:pStyle w:val="af0"/>
        <w:numPr>
          <w:ilvl w:val="0"/>
          <w:numId w:val="33"/>
        </w:numPr>
        <w:rPr>
          <w:snapToGrid w:val="0"/>
        </w:rPr>
      </w:pPr>
      <w:r>
        <w:rPr>
          <w:snapToGrid w:val="0"/>
        </w:rPr>
        <w:t>р</w:t>
      </w:r>
      <w:r w:rsidR="002560C4" w:rsidRPr="00ED6645">
        <w:rPr>
          <w:snapToGrid w:val="0"/>
        </w:rPr>
        <w:t>ека Ак</w:t>
      </w:r>
      <w:r w:rsidR="002560C4">
        <w:rPr>
          <w:snapToGrid w:val="0"/>
        </w:rPr>
        <w:t>-Т</w:t>
      </w:r>
      <w:r w:rsidR="002560C4" w:rsidRPr="00ED6645">
        <w:rPr>
          <w:snapToGrid w:val="0"/>
        </w:rPr>
        <w:t>ай в 3,5 км к юго-западу от участка проектирования</w:t>
      </w:r>
      <w:r w:rsidR="002560C4">
        <w:rPr>
          <w:snapToGrid w:val="0"/>
        </w:rPr>
        <w:t>;</w:t>
      </w:r>
    </w:p>
    <w:p w:rsidR="002560C4" w:rsidRDefault="002560C4" w:rsidP="002212AD">
      <w:pPr>
        <w:pStyle w:val="af0"/>
        <w:numPr>
          <w:ilvl w:val="0"/>
          <w:numId w:val="33"/>
        </w:numPr>
        <w:rPr>
          <w:snapToGrid w:val="0"/>
        </w:rPr>
      </w:pPr>
      <w:r>
        <w:rPr>
          <w:snapToGrid w:val="0"/>
        </w:rPr>
        <w:t>Нижне-Баранчинское водохранилище</w:t>
      </w:r>
      <w:r w:rsidRPr="00ED6645">
        <w:rPr>
          <w:snapToGrid w:val="0"/>
        </w:rPr>
        <w:t xml:space="preserve"> в 1,2 км к юго-западу от участка проектирования</w:t>
      </w:r>
      <w:r>
        <w:rPr>
          <w:snapToGrid w:val="0"/>
        </w:rPr>
        <w:t>;</w:t>
      </w:r>
    </w:p>
    <w:p w:rsidR="00ED6645" w:rsidRDefault="009B1962" w:rsidP="002212AD">
      <w:pPr>
        <w:pStyle w:val="af0"/>
        <w:numPr>
          <w:ilvl w:val="0"/>
          <w:numId w:val="33"/>
        </w:numPr>
        <w:rPr>
          <w:snapToGrid w:val="0"/>
        </w:rPr>
      </w:pPr>
      <w:r>
        <w:rPr>
          <w:snapToGrid w:val="0"/>
        </w:rPr>
        <w:lastRenderedPageBreak/>
        <w:t>р</w:t>
      </w:r>
      <w:r w:rsidR="00ED6645" w:rsidRPr="00ED6645">
        <w:rPr>
          <w:snapToGrid w:val="0"/>
        </w:rPr>
        <w:t>ека Боровка в 2 км к востоку от участка проектирования</w:t>
      </w:r>
      <w:r w:rsidR="00ED6645">
        <w:rPr>
          <w:snapToGrid w:val="0"/>
        </w:rPr>
        <w:t>.</w:t>
      </w:r>
    </w:p>
    <w:p w:rsidR="008A0F2C" w:rsidRDefault="008A0F2C" w:rsidP="008A0F2C">
      <w:pPr>
        <w:pStyle w:val="affa"/>
        <w:rPr>
          <w:snapToGrid w:val="0"/>
          <w:u w:val="none"/>
        </w:rPr>
      </w:pPr>
      <w:r w:rsidRPr="008A0F2C">
        <w:rPr>
          <w:snapToGrid w:val="0"/>
          <w:u w:val="none"/>
        </w:rPr>
        <w:t>Река Баранча</w:t>
      </w:r>
    </w:p>
    <w:p w:rsidR="00791FBF" w:rsidRDefault="00DE7AF3" w:rsidP="002560C4">
      <w:pPr>
        <w:pStyle w:val="af0"/>
      </w:pPr>
      <w:r w:rsidRPr="00791FBF">
        <w:t>Река Баранча б</w:t>
      </w:r>
      <w:r w:rsidR="002560C4" w:rsidRPr="00791FBF">
        <w:t xml:space="preserve">ерет начало на восточном склоне </w:t>
      </w:r>
      <w:r w:rsidRPr="00791FBF">
        <w:t xml:space="preserve">Уральского </w:t>
      </w:r>
      <w:r w:rsidR="002560C4" w:rsidRPr="00791FBF">
        <w:t>хребта</w:t>
      </w:r>
      <w:r w:rsidRPr="00791FBF">
        <w:t>, в 1 км к</w:t>
      </w:r>
      <w:r w:rsidR="002560C4" w:rsidRPr="00791FBF">
        <w:t xml:space="preserve"> запад</w:t>
      </w:r>
      <w:r w:rsidRPr="00791FBF">
        <w:t>у от вершины горы</w:t>
      </w:r>
      <w:r w:rsidR="00791FBF" w:rsidRPr="00791FBF">
        <w:t xml:space="preserve"> Баранча, и впадает в реку Тагил</w:t>
      </w:r>
      <w:r w:rsidR="002560C4" w:rsidRPr="00791FBF">
        <w:t>.</w:t>
      </w:r>
    </w:p>
    <w:p w:rsidR="002560C4" w:rsidRDefault="00791FBF" w:rsidP="002560C4">
      <w:pPr>
        <w:pStyle w:val="af0"/>
      </w:pPr>
      <w:r>
        <w:t>Общая протяженность реки составляет 66 км, водосборная площадь –</w:t>
      </w:r>
      <w:r w:rsidR="002560C4" w:rsidRPr="00791FBF">
        <w:t xml:space="preserve"> </w:t>
      </w:r>
      <w:r>
        <w:t>639 км</w:t>
      </w:r>
      <w:r>
        <w:rPr>
          <w:vertAlign w:val="superscript"/>
        </w:rPr>
        <w:t>2</w:t>
      </w:r>
      <w:r>
        <w:t xml:space="preserve">. </w:t>
      </w:r>
      <w:r w:rsidR="00190A46" w:rsidRPr="003A390B">
        <w:rPr>
          <w:snapToGrid w:val="0"/>
        </w:rPr>
        <w:t>Река не судоходна</w:t>
      </w:r>
      <w:r w:rsidR="009B1962">
        <w:t>. Н</w:t>
      </w:r>
      <w:r>
        <w:t xml:space="preserve">а всем протяжении река </w:t>
      </w:r>
      <w:r w:rsidRPr="00791FBF">
        <w:t>сильно петляет</w:t>
      </w:r>
      <w:r>
        <w:t>,</w:t>
      </w:r>
      <w:r w:rsidRPr="00791FBF">
        <w:t xml:space="preserve"> б</w:t>
      </w:r>
      <w:r w:rsidR="002560C4" w:rsidRPr="00791FBF">
        <w:t xml:space="preserve">ерега </w:t>
      </w:r>
      <w:r w:rsidRPr="00791FBF">
        <w:t>реки частично заболочены</w:t>
      </w:r>
      <w:r w:rsidR="002560C4" w:rsidRPr="00791FBF">
        <w:t>.</w:t>
      </w:r>
    </w:p>
    <w:p w:rsidR="00190E1C" w:rsidRDefault="0074702C" w:rsidP="0074702C">
      <w:pPr>
        <w:pStyle w:val="af0"/>
      </w:pPr>
      <w:r w:rsidRPr="0074702C">
        <w:t>Притоки реки Баранча:</w:t>
      </w:r>
    </w:p>
    <w:p w:rsidR="00190E1C" w:rsidRDefault="00190E1C" w:rsidP="002212AD">
      <w:pPr>
        <w:pStyle w:val="af0"/>
        <w:numPr>
          <w:ilvl w:val="0"/>
          <w:numId w:val="38"/>
        </w:numPr>
      </w:pPr>
      <w:r w:rsidRPr="00190E1C">
        <w:t>Правые:</w:t>
      </w:r>
      <w:r w:rsidR="00190A46">
        <w:rPr>
          <w:rStyle w:val="apple-converted-space"/>
          <w:szCs w:val="16"/>
        </w:rPr>
        <w:t xml:space="preserve"> р. </w:t>
      </w:r>
      <w:hyperlink r:id="rId24" w:tooltip="Липовая (приток Баранчи) (страница отсутствует)" w:history="1">
        <w:r w:rsidRPr="00190E1C">
          <w:rPr>
            <w:rStyle w:val="af6"/>
            <w:color w:val="auto"/>
            <w:szCs w:val="16"/>
            <w:u w:val="none"/>
          </w:rPr>
          <w:t>Липовая</w:t>
        </w:r>
      </w:hyperlink>
      <w:r w:rsidRPr="00190E1C">
        <w:t>,</w:t>
      </w:r>
      <w:r w:rsidR="00190A46">
        <w:rPr>
          <w:rStyle w:val="apple-converted-space"/>
          <w:szCs w:val="16"/>
        </w:rPr>
        <w:t xml:space="preserve"> р. </w:t>
      </w:r>
      <w:r w:rsidR="00190A46">
        <w:t>Журавлик</w:t>
      </w:r>
      <w:r w:rsidRPr="00190E1C">
        <w:t>,</w:t>
      </w:r>
      <w:r w:rsidR="00190A46">
        <w:rPr>
          <w:rStyle w:val="apple-converted-space"/>
          <w:szCs w:val="16"/>
        </w:rPr>
        <w:t xml:space="preserve"> р. </w:t>
      </w:r>
      <w:hyperlink r:id="rId25" w:tooltip="Каменка (приток Баранчи) (страница отсутствует)" w:history="1">
        <w:r w:rsidRPr="00190E1C">
          <w:rPr>
            <w:rStyle w:val="af6"/>
            <w:color w:val="auto"/>
            <w:szCs w:val="16"/>
            <w:u w:val="none"/>
          </w:rPr>
          <w:t>Каменка</w:t>
        </w:r>
      </w:hyperlink>
      <w:r w:rsidRPr="00190E1C">
        <w:t>,</w:t>
      </w:r>
      <w:r w:rsidR="00190A46">
        <w:t xml:space="preserve"> р. </w:t>
      </w:r>
      <w:hyperlink r:id="rId26" w:tooltip="Бельничка (страница отсутствует)" w:history="1">
        <w:r w:rsidRPr="00190E1C">
          <w:rPr>
            <w:rStyle w:val="af6"/>
            <w:color w:val="auto"/>
            <w:szCs w:val="16"/>
            <w:u w:val="none"/>
          </w:rPr>
          <w:t>Бельничка</w:t>
        </w:r>
      </w:hyperlink>
      <w:r w:rsidRPr="00190E1C">
        <w:t>,</w:t>
      </w:r>
      <w:r w:rsidR="00190A46">
        <w:rPr>
          <w:rStyle w:val="apple-converted-space"/>
          <w:szCs w:val="16"/>
        </w:rPr>
        <w:t xml:space="preserve"> р. </w:t>
      </w:r>
      <w:hyperlink r:id="rId27" w:tooltip="Шумиха (приток Баранчи) (страница отсутствует)" w:history="1">
        <w:r w:rsidRPr="00190E1C">
          <w:rPr>
            <w:rStyle w:val="af6"/>
            <w:color w:val="auto"/>
            <w:szCs w:val="16"/>
            <w:u w:val="none"/>
          </w:rPr>
          <w:t>Шумиха</w:t>
        </w:r>
      </w:hyperlink>
      <w:r w:rsidRPr="00190E1C">
        <w:t>,</w:t>
      </w:r>
      <w:r w:rsidR="00190A46">
        <w:rPr>
          <w:rStyle w:val="apple-converted-space"/>
          <w:szCs w:val="16"/>
        </w:rPr>
        <w:t xml:space="preserve"> р. </w:t>
      </w:r>
      <w:hyperlink r:id="rId28" w:tooltip="Большая Гаревая" w:history="1">
        <w:r w:rsidRPr="00190E1C">
          <w:rPr>
            <w:rStyle w:val="af6"/>
            <w:color w:val="auto"/>
            <w:szCs w:val="16"/>
            <w:u w:val="none"/>
          </w:rPr>
          <w:t>Большая Гаревая</w:t>
        </w:r>
      </w:hyperlink>
      <w:r w:rsidR="00190A46">
        <w:rPr>
          <w:rStyle w:val="apple-converted-space"/>
          <w:szCs w:val="16"/>
        </w:rPr>
        <w:t xml:space="preserve"> (</w:t>
      </w:r>
      <w:r w:rsidR="00190A46">
        <w:t>16</w:t>
      </w:r>
      <w:r w:rsidR="00190A46">
        <w:rPr>
          <w:szCs w:val="22"/>
        </w:rPr>
        <w:t> </w:t>
      </w:r>
      <w:r w:rsidR="00190A46" w:rsidRPr="0074702C">
        <w:rPr>
          <w:szCs w:val="22"/>
        </w:rPr>
        <w:t>км от устья</w:t>
      </w:r>
      <w:r w:rsidR="00190A46">
        <w:rPr>
          <w:szCs w:val="22"/>
        </w:rPr>
        <w:t>)</w:t>
      </w:r>
      <w:r w:rsidRPr="00190E1C">
        <w:t>,</w:t>
      </w:r>
      <w:r w:rsidR="00190A46">
        <w:rPr>
          <w:rStyle w:val="apple-converted-space"/>
          <w:szCs w:val="16"/>
        </w:rPr>
        <w:t xml:space="preserve"> р. </w:t>
      </w:r>
      <w:hyperlink r:id="rId29" w:tooltip="Волчевка (приток Баранчи)" w:history="1">
        <w:r w:rsidRPr="00190E1C">
          <w:rPr>
            <w:rStyle w:val="af6"/>
            <w:color w:val="auto"/>
            <w:szCs w:val="16"/>
            <w:u w:val="none"/>
          </w:rPr>
          <w:t>Волчевка</w:t>
        </w:r>
      </w:hyperlink>
      <w:r w:rsidR="00190A46">
        <w:t xml:space="preserve"> (</w:t>
      </w:r>
      <w:r w:rsidRPr="00190E1C">
        <w:t>7,3 км</w:t>
      </w:r>
      <w:r w:rsidR="00190A46">
        <w:t xml:space="preserve"> от устья);</w:t>
      </w:r>
    </w:p>
    <w:p w:rsidR="00190A46" w:rsidRDefault="00190E1C" w:rsidP="002212AD">
      <w:pPr>
        <w:pStyle w:val="af0"/>
        <w:numPr>
          <w:ilvl w:val="0"/>
          <w:numId w:val="39"/>
        </w:numPr>
        <w:rPr>
          <w:szCs w:val="16"/>
        </w:rPr>
      </w:pPr>
      <w:r w:rsidRPr="00190E1C">
        <w:rPr>
          <w:szCs w:val="16"/>
        </w:rPr>
        <w:t>Левые:</w:t>
      </w:r>
      <w:r w:rsidR="00190A46">
        <w:rPr>
          <w:rStyle w:val="apple-converted-space"/>
          <w:szCs w:val="16"/>
        </w:rPr>
        <w:t xml:space="preserve"> р. </w:t>
      </w:r>
      <w:hyperlink r:id="rId30" w:tooltip="Чернушка (приток Баранчи) (страница отсутствует)" w:history="1">
        <w:r w:rsidRPr="00190E1C">
          <w:rPr>
            <w:rStyle w:val="af6"/>
            <w:color w:val="auto"/>
            <w:szCs w:val="16"/>
            <w:u w:val="none"/>
          </w:rPr>
          <w:t>Чернушка</w:t>
        </w:r>
      </w:hyperlink>
      <w:r w:rsidRPr="00190E1C">
        <w:rPr>
          <w:szCs w:val="16"/>
        </w:rPr>
        <w:t>,</w:t>
      </w:r>
      <w:r w:rsidR="00190A46">
        <w:rPr>
          <w:rStyle w:val="apple-converted-space"/>
          <w:szCs w:val="16"/>
        </w:rPr>
        <w:t xml:space="preserve"> р. </w:t>
      </w:r>
      <w:hyperlink r:id="rId31" w:tooltip="Татарка (приток Баранчи) (страница отсутствует)" w:history="1">
        <w:r w:rsidRPr="00190E1C">
          <w:rPr>
            <w:rStyle w:val="af6"/>
            <w:color w:val="auto"/>
            <w:szCs w:val="16"/>
            <w:u w:val="none"/>
          </w:rPr>
          <w:t>Татарка</w:t>
        </w:r>
      </w:hyperlink>
      <w:r w:rsidRPr="00190E1C">
        <w:rPr>
          <w:szCs w:val="16"/>
        </w:rPr>
        <w:t>,</w:t>
      </w:r>
      <w:r w:rsidR="00190A46">
        <w:rPr>
          <w:rStyle w:val="apple-converted-space"/>
          <w:szCs w:val="16"/>
        </w:rPr>
        <w:t xml:space="preserve"> р. </w:t>
      </w:r>
      <w:hyperlink r:id="rId32" w:tooltip="Ак-Тай" w:history="1">
        <w:r w:rsidRPr="00190E1C">
          <w:rPr>
            <w:rStyle w:val="af6"/>
            <w:color w:val="auto"/>
            <w:szCs w:val="16"/>
            <w:u w:val="none"/>
          </w:rPr>
          <w:t>Ак-Тай</w:t>
        </w:r>
      </w:hyperlink>
      <w:r w:rsidR="00190A46">
        <w:rPr>
          <w:szCs w:val="16"/>
        </w:rPr>
        <w:t xml:space="preserve"> (</w:t>
      </w:r>
      <w:r w:rsidRPr="00190E1C">
        <w:rPr>
          <w:szCs w:val="16"/>
        </w:rPr>
        <w:t>40 км</w:t>
      </w:r>
      <w:r w:rsidR="00190A46">
        <w:rPr>
          <w:szCs w:val="16"/>
        </w:rPr>
        <w:t xml:space="preserve"> от устья)</w:t>
      </w:r>
      <w:r w:rsidRPr="00190E1C">
        <w:rPr>
          <w:szCs w:val="16"/>
        </w:rPr>
        <w:t>,</w:t>
      </w:r>
      <w:r w:rsidR="00190A46">
        <w:rPr>
          <w:rStyle w:val="apple-converted-space"/>
          <w:szCs w:val="16"/>
        </w:rPr>
        <w:t xml:space="preserve"> р. </w:t>
      </w:r>
      <w:hyperlink r:id="rId33" w:tooltip="Боровка(приток Баранчи) (страница отсутствует)" w:history="1">
        <w:r w:rsidRPr="00190E1C">
          <w:rPr>
            <w:rStyle w:val="af6"/>
            <w:color w:val="auto"/>
            <w:szCs w:val="16"/>
            <w:u w:val="none"/>
          </w:rPr>
          <w:t>Боровка</w:t>
        </w:r>
      </w:hyperlink>
      <w:r w:rsidR="00190A46">
        <w:rPr>
          <w:szCs w:val="16"/>
        </w:rPr>
        <w:t xml:space="preserve"> (</w:t>
      </w:r>
      <w:r w:rsidRPr="00190E1C">
        <w:rPr>
          <w:szCs w:val="16"/>
        </w:rPr>
        <w:t>39 км</w:t>
      </w:r>
      <w:r w:rsidR="00190A46">
        <w:rPr>
          <w:szCs w:val="16"/>
        </w:rPr>
        <w:t xml:space="preserve"> от устья)</w:t>
      </w:r>
      <w:r w:rsidRPr="00190E1C">
        <w:rPr>
          <w:szCs w:val="16"/>
        </w:rPr>
        <w:t>,</w:t>
      </w:r>
      <w:r w:rsidR="00190A46">
        <w:rPr>
          <w:rStyle w:val="apple-converted-space"/>
          <w:szCs w:val="16"/>
        </w:rPr>
        <w:t xml:space="preserve"> р. </w:t>
      </w:r>
      <w:hyperlink r:id="rId34" w:tooltip="Софьянка(приток Баранчи) (страница отсутствует)" w:history="1">
        <w:r w:rsidRPr="00190E1C">
          <w:rPr>
            <w:rStyle w:val="af6"/>
            <w:color w:val="auto"/>
            <w:szCs w:val="16"/>
            <w:u w:val="none"/>
          </w:rPr>
          <w:t>Софьянка</w:t>
        </w:r>
      </w:hyperlink>
      <w:r w:rsidRPr="00190E1C">
        <w:rPr>
          <w:szCs w:val="16"/>
        </w:rPr>
        <w:t>,</w:t>
      </w:r>
      <w:r w:rsidR="00190A46">
        <w:rPr>
          <w:rStyle w:val="apple-converted-space"/>
          <w:szCs w:val="16"/>
        </w:rPr>
        <w:t xml:space="preserve"> р. </w:t>
      </w:r>
      <w:hyperlink r:id="rId35" w:tooltip="Орулиха" w:history="1">
        <w:r w:rsidRPr="00190E1C">
          <w:rPr>
            <w:rStyle w:val="af6"/>
            <w:color w:val="auto"/>
            <w:szCs w:val="16"/>
            <w:u w:val="none"/>
          </w:rPr>
          <w:t>Орулиха</w:t>
        </w:r>
      </w:hyperlink>
      <w:r w:rsidRPr="00190E1C">
        <w:rPr>
          <w:szCs w:val="16"/>
        </w:rPr>
        <w:t>,</w:t>
      </w:r>
      <w:r w:rsidR="00190A46">
        <w:rPr>
          <w:rStyle w:val="apple-converted-space"/>
          <w:szCs w:val="16"/>
        </w:rPr>
        <w:t xml:space="preserve"> р. </w:t>
      </w:r>
      <w:hyperlink r:id="rId36" w:tooltip="Сухая (приток Баранчи) (страница отсутствует)" w:history="1">
        <w:r w:rsidRPr="00190E1C">
          <w:rPr>
            <w:rStyle w:val="af6"/>
            <w:color w:val="auto"/>
            <w:szCs w:val="16"/>
            <w:u w:val="none"/>
          </w:rPr>
          <w:t>Сухая</w:t>
        </w:r>
      </w:hyperlink>
      <w:r w:rsidRPr="00190E1C">
        <w:rPr>
          <w:szCs w:val="16"/>
        </w:rPr>
        <w:t>,</w:t>
      </w:r>
      <w:r w:rsidR="00190A46" w:rsidRPr="00190E1C">
        <w:rPr>
          <w:szCs w:val="16"/>
        </w:rPr>
        <w:t xml:space="preserve"> </w:t>
      </w:r>
      <w:r w:rsidR="00190A46">
        <w:rPr>
          <w:szCs w:val="16"/>
        </w:rPr>
        <w:t>р. </w:t>
      </w:r>
      <w:hyperlink r:id="rId37" w:tooltip="Мостовка (приток Баранчи) (страница отсутствует)" w:history="1">
        <w:r w:rsidRPr="00190E1C">
          <w:rPr>
            <w:rStyle w:val="af6"/>
            <w:color w:val="auto"/>
            <w:szCs w:val="16"/>
            <w:u w:val="none"/>
          </w:rPr>
          <w:t>Мостовка</w:t>
        </w:r>
      </w:hyperlink>
      <w:r w:rsidR="00190A46">
        <w:rPr>
          <w:szCs w:val="16"/>
        </w:rPr>
        <w:t>.</w:t>
      </w:r>
    </w:p>
    <w:p w:rsidR="00190E1C" w:rsidRDefault="00190E1C" w:rsidP="00190A46">
      <w:pPr>
        <w:pStyle w:val="af0"/>
      </w:pPr>
      <w:r w:rsidRPr="00190A46">
        <w:t>Имеется также ряд мелких притоков.</w:t>
      </w:r>
    </w:p>
    <w:p w:rsidR="00190E1C" w:rsidRPr="00190A46" w:rsidRDefault="00190E1C" w:rsidP="00190A46">
      <w:pPr>
        <w:pStyle w:val="af0"/>
      </w:pPr>
      <w:r w:rsidRPr="00190A46">
        <w:t xml:space="preserve">На реке имеется два крупных пруда: </w:t>
      </w:r>
      <w:r w:rsidR="009B1962">
        <w:t>Верхне-Баранчинский и Нижне-Баранчинский. Р</w:t>
      </w:r>
      <w:r w:rsidRPr="00190A46">
        <w:t xml:space="preserve">усло </w:t>
      </w:r>
      <w:r w:rsidR="009B1962">
        <w:t xml:space="preserve">реки </w:t>
      </w:r>
      <w:r w:rsidRPr="00190A46">
        <w:t>в среднем течении изменено (в частности, в одном месте река раз</w:t>
      </w:r>
      <w:r w:rsidR="009B1962">
        <w:t>делена каналами на два рукава).</w:t>
      </w:r>
    </w:p>
    <w:p w:rsidR="00F267FC" w:rsidRDefault="00F267FC" w:rsidP="00F267FC">
      <w:pPr>
        <w:pStyle w:val="affa"/>
        <w:rPr>
          <w:snapToGrid w:val="0"/>
          <w:u w:val="none"/>
        </w:rPr>
      </w:pPr>
      <w:r>
        <w:rPr>
          <w:snapToGrid w:val="0"/>
          <w:u w:val="none"/>
        </w:rPr>
        <w:t>Река Ак</w:t>
      </w:r>
      <w:r w:rsidR="00586788">
        <w:rPr>
          <w:snapToGrid w:val="0"/>
          <w:u w:val="none"/>
        </w:rPr>
        <w:t>-Т</w:t>
      </w:r>
      <w:r>
        <w:rPr>
          <w:snapToGrid w:val="0"/>
          <w:u w:val="none"/>
        </w:rPr>
        <w:t>ай</w:t>
      </w:r>
    </w:p>
    <w:p w:rsidR="00EB3945" w:rsidRDefault="00EB3945" w:rsidP="00B635DF">
      <w:pPr>
        <w:pStyle w:val="af0"/>
      </w:pPr>
      <w:r>
        <w:t>Река Ак-Тай являе</w:t>
      </w:r>
      <w:r w:rsidR="00F469B7">
        <w:t>тся правым притоком реки Баранча</w:t>
      </w:r>
      <w:r>
        <w:t>.</w:t>
      </w:r>
    </w:p>
    <w:p w:rsidR="00C32D01" w:rsidRDefault="00F267FC" w:rsidP="00B635DF">
      <w:pPr>
        <w:pStyle w:val="af0"/>
      </w:pPr>
      <w:r>
        <w:t>Река Ак</w:t>
      </w:r>
      <w:r w:rsidR="00586788">
        <w:t>-Т</w:t>
      </w:r>
      <w:r>
        <w:t>ай</w:t>
      </w:r>
      <w:r w:rsidR="00EB3945">
        <w:t xml:space="preserve"> </w:t>
      </w:r>
      <w:r w:rsidR="00903A97">
        <w:t xml:space="preserve">берет свое начало в </w:t>
      </w:r>
      <w:r w:rsidR="00C32D01">
        <w:t>болотной местности</w:t>
      </w:r>
      <w:r w:rsidR="00EB3945">
        <w:t>,</w:t>
      </w:r>
      <w:r w:rsidR="00C32D01">
        <w:t xml:space="preserve"> западнее поселка Баранчинского, в понижении между горами Синяя и Голая,</w:t>
      </w:r>
      <w:r w:rsidR="00C32D01" w:rsidRPr="00C32D01">
        <w:t xml:space="preserve"> </w:t>
      </w:r>
      <w:r w:rsidR="00903A97">
        <w:t>и</w:t>
      </w:r>
      <w:r w:rsidR="00EB3945">
        <w:t>,</w:t>
      </w:r>
      <w:r w:rsidR="00903A97">
        <w:t xml:space="preserve"> </w:t>
      </w:r>
      <w:r w:rsidR="00586788">
        <w:t xml:space="preserve">сливаясь с рекой Баранча, образует </w:t>
      </w:r>
      <w:r w:rsidR="00903A97">
        <w:t>Нижне-Баранчинский пруд. Протяженность реки составляет</w:t>
      </w:r>
      <w:r>
        <w:t xml:space="preserve"> 20 км</w:t>
      </w:r>
      <w:r w:rsidR="00903A97">
        <w:t xml:space="preserve">, </w:t>
      </w:r>
      <w:r w:rsidR="00C32D01">
        <w:t>средняя глубина – 0,2-0,4 м (мелководная), ширина русла – 17,5-18 м.</w:t>
      </w:r>
    </w:p>
    <w:p w:rsidR="00586788" w:rsidRDefault="00586788" w:rsidP="00586788">
      <w:pPr>
        <w:pStyle w:val="af0"/>
      </w:pPr>
      <w:r>
        <w:t>Река протекает по лесной местности. На всем протяжении реки и ее поймы нет населенных пунктов, отдельных жилых строений, животноводческих комплексов, колхозных угодий, не ведется заготовка леса, нет свалок мусора, скотомогильников, кладбищ.</w:t>
      </w:r>
      <w:r w:rsidRPr="00C32D01">
        <w:t xml:space="preserve"> </w:t>
      </w:r>
      <w:r>
        <w:t>Общая площадь водосбора составляет 112 км</w:t>
      </w:r>
      <w:r>
        <w:rPr>
          <w:vertAlign w:val="superscript"/>
        </w:rPr>
        <w:t>2</w:t>
      </w:r>
      <w:r>
        <w:t>.</w:t>
      </w:r>
    </w:p>
    <w:p w:rsidR="00F02E18" w:rsidRDefault="00F267FC" w:rsidP="00F02E18">
      <w:pPr>
        <w:pStyle w:val="af0"/>
      </w:pPr>
      <w:r>
        <w:t xml:space="preserve">Питание реки </w:t>
      </w:r>
      <w:r w:rsidR="00903A97">
        <w:t xml:space="preserve">смешанное: </w:t>
      </w:r>
      <w:r>
        <w:t>за счет родников, дождевых и талых вод. Приход воды составляет 0,27-1,46 м</w:t>
      </w:r>
      <w:r>
        <w:rPr>
          <w:vertAlign w:val="superscript"/>
        </w:rPr>
        <w:t>3</w:t>
      </w:r>
      <w:r>
        <w:t>/с. Питание подземными водами составляет 20-25% годового стока.</w:t>
      </w:r>
    </w:p>
    <w:p w:rsidR="00F02E18" w:rsidRPr="00903A97" w:rsidRDefault="00F02E18" w:rsidP="00F02E18">
      <w:pPr>
        <w:pStyle w:val="af0"/>
        <w:rPr>
          <w:szCs w:val="22"/>
          <w:highlight w:val="darkCyan"/>
        </w:rPr>
      </w:pPr>
      <w:r>
        <w:lastRenderedPageBreak/>
        <w:t xml:space="preserve">На период разработки проекта планировки река Ак-Тай является одним из главных источников водоснабжения </w:t>
      </w:r>
      <w:r w:rsidRPr="00F02E18">
        <w:t>поселка. Водозаборные расположены в месте впадения реки Ак</w:t>
      </w:r>
      <w:r w:rsidR="0099320E">
        <w:t>-Т</w:t>
      </w:r>
      <w:r w:rsidRPr="00F02E18">
        <w:t>ай в Баранчинский пруд.</w:t>
      </w:r>
    </w:p>
    <w:p w:rsidR="00F267FC" w:rsidRDefault="00F267FC" w:rsidP="00F267FC">
      <w:pPr>
        <w:pStyle w:val="af0"/>
      </w:pPr>
      <w:r>
        <w:t>В районе водозабора по берегу располагаются частные огороды. Выше по течению реки Ак</w:t>
      </w:r>
      <w:r w:rsidR="0099320E">
        <w:t>-Т</w:t>
      </w:r>
      <w:r>
        <w:t>ай в летнее время наблюдается выпас и водопой крупного рогатого скота.</w:t>
      </w:r>
    </w:p>
    <w:p w:rsidR="007B6A21" w:rsidRDefault="007B6A21" w:rsidP="007B6A21">
      <w:pPr>
        <w:pStyle w:val="affa"/>
        <w:rPr>
          <w:snapToGrid w:val="0"/>
          <w:u w:val="none"/>
        </w:rPr>
      </w:pPr>
      <w:r>
        <w:rPr>
          <w:snapToGrid w:val="0"/>
          <w:u w:val="none"/>
        </w:rPr>
        <w:t>Нижне-Баранчинское водохранилище</w:t>
      </w:r>
      <w:r w:rsidR="00B635DF">
        <w:rPr>
          <w:snapToGrid w:val="0"/>
          <w:u w:val="none"/>
        </w:rPr>
        <w:t xml:space="preserve"> (пруд)</w:t>
      </w:r>
    </w:p>
    <w:p w:rsidR="00791D53" w:rsidRPr="00F267FC" w:rsidRDefault="00F267FC" w:rsidP="00F267FC">
      <w:pPr>
        <w:pStyle w:val="af0"/>
      </w:pPr>
      <w:r w:rsidRPr="00F267FC">
        <w:t>Нижне-Баранчинское водохранилище</w:t>
      </w:r>
      <w:r w:rsidR="00791D53" w:rsidRPr="00F267FC">
        <w:t xml:space="preserve"> образован</w:t>
      </w:r>
      <w:r>
        <w:t>о</w:t>
      </w:r>
      <w:r w:rsidR="00791D53" w:rsidRPr="00F267FC">
        <w:t xml:space="preserve"> на </w:t>
      </w:r>
      <w:r>
        <w:t>реке Баранча при впадении в нее реки Ак-Тай.</w:t>
      </w:r>
    </w:p>
    <w:p w:rsidR="007B6A21" w:rsidRPr="007B6A21" w:rsidRDefault="007B6A21" w:rsidP="007B6A21">
      <w:pPr>
        <w:pStyle w:val="af0"/>
      </w:pPr>
      <w:r w:rsidRPr="007B6A21">
        <w:t>Сведения о Нижне-Баранчинском водохранилище (в соответствии с письмом Отдела водных ресурсов по Свердловской области Федерального агентства водных ресурсов Нижне-Обского бассейнового водного управления от 02.08.2012 г. № 03/1286) представлены в таблице </w:t>
      </w:r>
      <w:r w:rsidR="00EF4E88">
        <w:t>8</w:t>
      </w:r>
      <w:r w:rsidRPr="007B6A21">
        <w:t>.</w:t>
      </w:r>
    </w:p>
    <w:p w:rsidR="007B6A21" w:rsidRPr="007B6A21" w:rsidRDefault="007B6A21" w:rsidP="007B6A21">
      <w:pPr>
        <w:pStyle w:val="aff8"/>
        <w:ind w:left="0"/>
        <w:rPr>
          <w:szCs w:val="22"/>
        </w:rPr>
      </w:pPr>
      <w:r w:rsidRPr="00B70AB8">
        <w:rPr>
          <w:szCs w:val="22"/>
        </w:rPr>
        <w:t>Сведения о Нижне-Баранчинском водохранилище (в соответствии с письмом Отдела водных ресурсов по Свердловской области Федерального агентства водных ресурсов Нижне-Обского бассейнового водного управления от 02.08.2012 г. № 03/1286)</w:t>
      </w:r>
    </w:p>
    <w:p w:rsidR="007B6A21" w:rsidRDefault="007B6A21" w:rsidP="007B6A21">
      <w:pPr>
        <w:pStyle w:val="aff8"/>
        <w:ind w:left="0"/>
        <w:jc w:val="right"/>
        <w:rPr>
          <w:b w:val="0"/>
          <w:szCs w:val="22"/>
        </w:rPr>
      </w:pPr>
      <w:r w:rsidRPr="007B6A21">
        <w:rPr>
          <w:b w:val="0"/>
          <w:szCs w:val="22"/>
        </w:rPr>
        <w:t>Таблица </w:t>
      </w:r>
      <w:r w:rsidR="00EF4E88">
        <w:rPr>
          <w:b w:val="0"/>
          <w:szCs w:val="22"/>
        </w:rPr>
        <w:t>8</w:t>
      </w:r>
    </w:p>
    <w:tbl>
      <w:tblPr>
        <w:tblStyle w:val="ab"/>
        <w:tblW w:w="5000" w:type="pct"/>
        <w:tblLook w:val="04A0"/>
      </w:tblPr>
      <w:tblGrid>
        <w:gridCol w:w="675"/>
        <w:gridCol w:w="4395"/>
        <w:gridCol w:w="4500"/>
      </w:tblGrid>
      <w:tr w:rsidR="00B635DF" w:rsidRPr="00B70AB8" w:rsidTr="00A6777F">
        <w:trPr>
          <w:tblHeader/>
        </w:trPr>
        <w:tc>
          <w:tcPr>
            <w:tcW w:w="353" w:type="pct"/>
            <w:vAlign w:val="center"/>
          </w:tcPr>
          <w:p w:rsidR="00B635DF" w:rsidRPr="00B70AB8" w:rsidRDefault="00B635DF" w:rsidP="00A6777F">
            <w:pPr>
              <w:pStyle w:val="af3"/>
              <w:jc w:val="center"/>
              <w:rPr>
                <w:b/>
                <w:sz w:val="22"/>
                <w:szCs w:val="22"/>
              </w:rPr>
            </w:pPr>
            <w:r w:rsidRPr="00B70AB8">
              <w:rPr>
                <w:b/>
                <w:sz w:val="22"/>
                <w:szCs w:val="22"/>
              </w:rPr>
              <w:t>№</w:t>
            </w:r>
          </w:p>
        </w:tc>
        <w:tc>
          <w:tcPr>
            <w:tcW w:w="2296" w:type="pct"/>
            <w:vAlign w:val="center"/>
          </w:tcPr>
          <w:p w:rsidR="00B635DF" w:rsidRPr="00B70AB8" w:rsidRDefault="00B635DF" w:rsidP="00A6777F">
            <w:pPr>
              <w:pStyle w:val="af3"/>
              <w:jc w:val="center"/>
              <w:rPr>
                <w:b/>
                <w:sz w:val="22"/>
                <w:szCs w:val="22"/>
              </w:rPr>
            </w:pPr>
            <w:r w:rsidRPr="00B70AB8">
              <w:rPr>
                <w:b/>
                <w:sz w:val="22"/>
                <w:szCs w:val="22"/>
              </w:rPr>
              <w:t>Наименование показателя</w:t>
            </w:r>
          </w:p>
        </w:tc>
        <w:tc>
          <w:tcPr>
            <w:tcW w:w="2351" w:type="pct"/>
            <w:vAlign w:val="center"/>
          </w:tcPr>
          <w:p w:rsidR="00B635DF" w:rsidRPr="00B70AB8" w:rsidRDefault="00B635DF" w:rsidP="00A6777F">
            <w:pPr>
              <w:pStyle w:val="af3"/>
              <w:jc w:val="center"/>
              <w:rPr>
                <w:b/>
                <w:sz w:val="22"/>
                <w:szCs w:val="22"/>
              </w:rPr>
            </w:pPr>
            <w:r w:rsidRPr="00B70AB8">
              <w:rPr>
                <w:b/>
                <w:sz w:val="22"/>
                <w:szCs w:val="22"/>
              </w:rPr>
              <w:t>Характеристика</w:t>
            </w:r>
          </w:p>
        </w:tc>
      </w:tr>
      <w:tr w:rsidR="00B635DF" w:rsidRPr="00B70AB8" w:rsidTr="00A6777F">
        <w:tc>
          <w:tcPr>
            <w:tcW w:w="5000" w:type="pct"/>
            <w:gridSpan w:val="3"/>
            <w:vAlign w:val="center"/>
          </w:tcPr>
          <w:p w:rsidR="00B635DF" w:rsidRPr="00B70AB8" w:rsidRDefault="00B635DF" w:rsidP="00A6777F">
            <w:pPr>
              <w:pStyle w:val="af3"/>
              <w:jc w:val="center"/>
              <w:rPr>
                <w:b/>
                <w:sz w:val="22"/>
                <w:szCs w:val="22"/>
              </w:rPr>
            </w:pPr>
            <w:r w:rsidRPr="00B70AB8">
              <w:rPr>
                <w:i/>
                <w:sz w:val="22"/>
                <w:szCs w:val="22"/>
              </w:rPr>
              <w:t>Основные водохозяйственные параметры Нижне-Баранчинского водохранилища</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1</w:t>
            </w:r>
          </w:p>
        </w:tc>
        <w:tc>
          <w:tcPr>
            <w:tcW w:w="2296" w:type="pct"/>
            <w:vAlign w:val="center"/>
          </w:tcPr>
          <w:p w:rsidR="00B635DF" w:rsidRPr="00B70AB8" w:rsidRDefault="00B635DF" w:rsidP="00A6777F">
            <w:pPr>
              <w:pStyle w:val="af3"/>
              <w:rPr>
                <w:sz w:val="22"/>
                <w:szCs w:val="22"/>
              </w:rPr>
            </w:pPr>
            <w:r w:rsidRPr="00B70AB8">
              <w:rPr>
                <w:sz w:val="22"/>
                <w:szCs w:val="22"/>
              </w:rPr>
              <w:t>Местоположение плотины</w:t>
            </w:r>
          </w:p>
        </w:tc>
        <w:tc>
          <w:tcPr>
            <w:tcW w:w="2351" w:type="pct"/>
            <w:vAlign w:val="center"/>
          </w:tcPr>
          <w:p w:rsidR="00B635DF" w:rsidRPr="00B70AB8" w:rsidRDefault="00B635DF" w:rsidP="00A6777F">
            <w:pPr>
              <w:pStyle w:val="af3"/>
              <w:jc w:val="center"/>
              <w:rPr>
                <w:sz w:val="22"/>
                <w:szCs w:val="22"/>
              </w:rPr>
            </w:pPr>
            <w:r>
              <w:rPr>
                <w:sz w:val="22"/>
                <w:szCs w:val="22"/>
              </w:rPr>
              <w:t>41 </w:t>
            </w:r>
            <w:r w:rsidRPr="00B70AB8">
              <w:rPr>
                <w:sz w:val="22"/>
                <w:szCs w:val="22"/>
              </w:rPr>
              <w:t>км от устья реки</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2</w:t>
            </w:r>
          </w:p>
        </w:tc>
        <w:tc>
          <w:tcPr>
            <w:tcW w:w="2296" w:type="pct"/>
            <w:vAlign w:val="center"/>
          </w:tcPr>
          <w:p w:rsidR="00B635DF" w:rsidRPr="00B70AB8" w:rsidRDefault="00B635DF" w:rsidP="00A6777F">
            <w:pPr>
              <w:pStyle w:val="af3"/>
              <w:rPr>
                <w:sz w:val="22"/>
                <w:szCs w:val="22"/>
              </w:rPr>
            </w:pPr>
            <w:r w:rsidRPr="00B70AB8">
              <w:rPr>
                <w:sz w:val="22"/>
                <w:szCs w:val="22"/>
              </w:rPr>
              <w:t>Нормальный подпорный уровень (НПУ)</w:t>
            </w:r>
          </w:p>
        </w:tc>
        <w:tc>
          <w:tcPr>
            <w:tcW w:w="2351" w:type="pct"/>
            <w:vAlign w:val="center"/>
          </w:tcPr>
          <w:p w:rsidR="00B635DF" w:rsidRPr="00B70AB8" w:rsidRDefault="00B635DF" w:rsidP="00A6777F">
            <w:pPr>
              <w:pStyle w:val="af3"/>
              <w:jc w:val="center"/>
              <w:rPr>
                <w:sz w:val="22"/>
                <w:szCs w:val="22"/>
              </w:rPr>
            </w:pPr>
            <w:r w:rsidRPr="00B70AB8">
              <w:rPr>
                <w:sz w:val="22"/>
                <w:szCs w:val="22"/>
              </w:rPr>
              <w:t>225,00 м БС</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3</w:t>
            </w:r>
          </w:p>
        </w:tc>
        <w:tc>
          <w:tcPr>
            <w:tcW w:w="2296" w:type="pct"/>
            <w:vAlign w:val="center"/>
          </w:tcPr>
          <w:p w:rsidR="00B635DF" w:rsidRPr="00B70AB8" w:rsidRDefault="00B635DF" w:rsidP="00A6777F">
            <w:pPr>
              <w:pStyle w:val="af3"/>
              <w:rPr>
                <w:sz w:val="22"/>
                <w:szCs w:val="22"/>
              </w:rPr>
            </w:pPr>
            <w:r w:rsidRPr="00B70AB8">
              <w:rPr>
                <w:sz w:val="22"/>
                <w:szCs w:val="22"/>
              </w:rPr>
              <w:t>Уровень мертвого объема (УМО)</w:t>
            </w:r>
          </w:p>
        </w:tc>
        <w:tc>
          <w:tcPr>
            <w:tcW w:w="2351" w:type="pct"/>
            <w:vAlign w:val="center"/>
          </w:tcPr>
          <w:p w:rsidR="00B635DF" w:rsidRPr="00B70AB8" w:rsidRDefault="00B635DF" w:rsidP="00A6777F">
            <w:pPr>
              <w:pStyle w:val="af3"/>
              <w:jc w:val="center"/>
              <w:rPr>
                <w:sz w:val="22"/>
                <w:szCs w:val="22"/>
              </w:rPr>
            </w:pPr>
            <w:r w:rsidRPr="00B70AB8">
              <w:rPr>
                <w:sz w:val="22"/>
                <w:szCs w:val="22"/>
              </w:rPr>
              <w:t>222,60 м БС</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4</w:t>
            </w:r>
          </w:p>
        </w:tc>
        <w:tc>
          <w:tcPr>
            <w:tcW w:w="2296" w:type="pct"/>
            <w:vAlign w:val="center"/>
          </w:tcPr>
          <w:p w:rsidR="00B635DF" w:rsidRPr="00B70AB8" w:rsidRDefault="00B635DF" w:rsidP="00A6777F">
            <w:pPr>
              <w:pStyle w:val="af3"/>
              <w:rPr>
                <w:sz w:val="22"/>
                <w:szCs w:val="22"/>
              </w:rPr>
            </w:pPr>
            <w:r w:rsidRPr="00B70AB8">
              <w:rPr>
                <w:sz w:val="22"/>
                <w:szCs w:val="22"/>
              </w:rPr>
              <w:t>Площадь зеркала при НПУ</w:t>
            </w:r>
          </w:p>
        </w:tc>
        <w:tc>
          <w:tcPr>
            <w:tcW w:w="2351" w:type="pct"/>
            <w:vAlign w:val="center"/>
          </w:tcPr>
          <w:p w:rsidR="00B635DF" w:rsidRPr="00B70AB8" w:rsidRDefault="00B635DF" w:rsidP="00A6777F">
            <w:pPr>
              <w:pStyle w:val="af3"/>
              <w:jc w:val="center"/>
              <w:rPr>
                <w:sz w:val="22"/>
                <w:szCs w:val="22"/>
              </w:rPr>
            </w:pPr>
            <w:r w:rsidRPr="00B70AB8">
              <w:rPr>
                <w:sz w:val="22"/>
                <w:szCs w:val="22"/>
              </w:rPr>
              <w:t>0,80 км</w:t>
            </w:r>
            <w:r w:rsidRPr="00B70AB8">
              <w:rPr>
                <w:sz w:val="22"/>
                <w:szCs w:val="22"/>
                <w:vertAlign w:val="superscript"/>
              </w:rPr>
              <w:t>2</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5</w:t>
            </w:r>
          </w:p>
        </w:tc>
        <w:tc>
          <w:tcPr>
            <w:tcW w:w="2296" w:type="pct"/>
            <w:vAlign w:val="center"/>
          </w:tcPr>
          <w:p w:rsidR="00B635DF" w:rsidRPr="00B70AB8" w:rsidRDefault="00B635DF" w:rsidP="00A6777F">
            <w:pPr>
              <w:pStyle w:val="af3"/>
              <w:rPr>
                <w:sz w:val="22"/>
                <w:szCs w:val="22"/>
              </w:rPr>
            </w:pPr>
            <w:r w:rsidRPr="00B70AB8">
              <w:rPr>
                <w:sz w:val="22"/>
                <w:szCs w:val="22"/>
              </w:rPr>
              <w:t>Объем при НПУ</w:t>
            </w:r>
          </w:p>
        </w:tc>
        <w:tc>
          <w:tcPr>
            <w:tcW w:w="2351" w:type="pct"/>
            <w:vAlign w:val="center"/>
          </w:tcPr>
          <w:p w:rsidR="00B635DF" w:rsidRPr="00B70AB8" w:rsidRDefault="00B635DF" w:rsidP="00A6777F">
            <w:pPr>
              <w:pStyle w:val="af3"/>
              <w:jc w:val="center"/>
              <w:rPr>
                <w:sz w:val="22"/>
                <w:szCs w:val="22"/>
              </w:rPr>
            </w:pPr>
            <w:r w:rsidRPr="00B70AB8">
              <w:rPr>
                <w:sz w:val="22"/>
                <w:szCs w:val="22"/>
              </w:rPr>
              <w:t>2,30 млн. м</w:t>
            </w:r>
            <w:r w:rsidRPr="00B70AB8">
              <w:rPr>
                <w:sz w:val="22"/>
                <w:szCs w:val="22"/>
                <w:vertAlign w:val="superscript"/>
              </w:rPr>
              <w:t>3</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6</w:t>
            </w:r>
          </w:p>
        </w:tc>
        <w:tc>
          <w:tcPr>
            <w:tcW w:w="2296" w:type="pct"/>
            <w:vAlign w:val="center"/>
          </w:tcPr>
          <w:p w:rsidR="00B635DF" w:rsidRPr="00B70AB8" w:rsidRDefault="00B635DF" w:rsidP="00A6777F">
            <w:pPr>
              <w:pStyle w:val="af3"/>
              <w:rPr>
                <w:sz w:val="22"/>
                <w:szCs w:val="22"/>
              </w:rPr>
            </w:pPr>
            <w:r w:rsidRPr="00B70AB8">
              <w:rPr>
                <w:sz w:val="22"/>
                <w:szCs w:val="22"/>
              </w:rPr>
              <w:t>Объем при УМО</w:t>
            </w:r>
          </w:p>
        </w:tc>
        <w:tc>
          <w:tcPr>
            <w:tcW w:w="2351" w:type="pct"/>
            <w:vAlign w:val="center"/>
          </w:tcPr>
          <w:p w:rsidR="00B635DF" w:rsidRPr="00B70AB8" w:rsidRDefault="00B635DF" w:rsidP="00A6777F">
            <w:pPr>
              <w:pStyle w:val="af3"/>
              <w:jc w:val="center"/>
              <w:rPr>
                <w:sz w:val="22"/>
                <w:szCs w:val="22"/>
              </w:rPr>
            </w:pPr>
            <w:r w:rsidRPr="00B70AB8">
              <w:rPr>
                <w:sz w:val="22"/>
                <w:szCs w:val="22"/>
              </w:rPr>
              <w:t>0,88 м</w:t>
            </w:r>
            <w:r w:rsidRPr="00B70AB8">
              <w:rPr>
                <w:sz w:val="22"/>
                <w:szCs w:val="22"/>
                <w:vertAlign w:val="superscript"/>
              </w:rPr>
              <w:t>3</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7</w:t>
            </w:r>
          </w:p>
        </w:tc>
        <w:tc>
          <w:tcPr>
            <w:tcW w:w="2296" w:type="pct"/>
            <w:vAlign w:val="center"/>
          </w:tcPr>
          <w:p w:rsidR="00B635DF" w:rsidRPr="00B70AB8" w:rsidRDefault="00B635DF" w:rsidP="00A6777F">
            <w:pPr>
              <w:pStyle w:val="af3"/>
              <w:rPr>
                <w:sz w:val="22"/>
                <w:szCs w:val="22"/>
              </w:rPr>
            </w:pPr>
            <w:r w:rsidRPr="00B70AB8">
              <w:rPr>
                <w:sz w:val="22"/>
                <w:szCs w:val="22"/>
              </w:rPr>
              <w:t>Длина при НПУ</w:t>
            </w:r>
          </w:p>
        </w:tc>
        <w:tc>
          <w:tcPr>
            <w:tcW w:w="2351" w:type="pct"/>
            <w:vAlign w:val="center"/>
          </w:tcPr>
          <w:p w:rsidR="00B635DF" w:rsidRPr="00B70AB8" w:rsidRDefault="00B635DF" w:rsidP="00A6777F">
            <w:pPr>
              <w:pStyle w:val="af3"/>
              <w:jc w:val="center"/>
              <w:rPr>
                <w:sz w:val="22"/>
                <w:szCs w:val="22"/>
              </w:rPr>
            </w:pPr>
            <w:r w:rsidRPr="00B70AB8">
              <w:rPr>
                <w:sz w:val="22"/>
                <w:szCs w:val="22"/>
              </w:rPr>
              <w:t>1,96 км</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8</w:t>
            </w:r>
          </w:p>
        </w:tc>
        <w:tc>
          <w:tcPr>
            <w:tcW w:w="2296" w:type="pct"/>
            <w:vAlign w:val="center"/>
          </w:tcPr>
          <w:p w:rsidR="00B635DF" w:rsidRPr="00B70AB8" w:rsidRDefault="00B635DF" w:rsidP="00A6777F">
            <w:pPr>
              <w:pStyle w:val="af3"/>
              <w:rPr>
                <w:sz w:val="22"/>
                <w:szCs w:val="22"/>
              </w:rPr>
            </w:pPr>
            <w:r w:rsidRPr="00B70AB8">
              <w:rPr>
                <w:sz w:val="22"/>
                <w:szCs w:val="22"/>
              </w:rPr>
              <w:t>Ширина сред.</w:t>
            </w:r>
          </w:p>
        </w:tc>
        <w:tc>
          <w:tcPr>
            <w:tcW w:w="2351" w:type="pct"/>
            <w:vAlign w:val="center"/>
          </w:tcPr>
          <w:p w:rsidR="00B635DF" w:rsidRPr="00B70AB8" w:rsidRDefault="00B635DF" w:rsidP="00A6777F">
            <w:pPr>
              <w:pStyle w:val="af3"/>
              <w:jc w:val="center"/>
              <w:rPr>
                <w:sz w:val="22"/>
                <w:szCs w:val="22"/>
              </w:rPr>
            </w:pPr>
            <w:r w:rsidRPr="00B70AB8">
              <w:rPr>
                <w:sz w:val="22"/>
                <w:szCs w:val="22"/>
              </w:rPr>
              <w:t>0,41 км</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9</w:t>
            </w:r>
          </w:p>
        </w:tc>
        <w:tc>
          <w:tcPr>
            <w:tcW w:w="2296" w:type="pct"/>
            <w:vAlign w:val="center"/>
          </w:tcPr>
          <w:p w:rsidR="00B635DF" w:rsidRPr="00B70AB8" w:rsidRDefault="00B635DF" w:rsidP="00A6777F">
            <w:pPr>
              <w:pStyle w:val="af3"/>
              <w:rPr>
                <w:sz w:val="22"/>
                <w:szCs w:val="22"/>
              </w:rPr>
            </w:pPr>
            <w:r w:rsidRPr="00B70AB8">
              <w:rPr>
                <w:sz w:val="22"/>
                <w:szCs w:val="22"/>
              </w:rPr>
              <w:t>Глубина сред./макс.</w:t>
            </w:r>
          </w:p>
        </w:tc>
        <w:tc>
          <w:tcPr>
            <w:tcW w:w="2351" w:type="pct"/>
            <w:vAlign w:val="center"/>
          </w:tcPr>
          <w:p w:rsidR="00B635DF" w:rsidRPr="00B70AB8" w:rsidRDefault="00B635DF" w:rsidP="00A6777F">
            <w:pPr>
              <w:pStyle w:val="af3"/>
              <w:jc w:val="center"/>
              <w:rPr>
                <w:sz w:val="22"/>
                <w:szCs w:val="22"/>
              </w:rPr>
            </w:pPr>
            <w:r w:rsidRPr="00B70AB8">
              <w:rPr>
                <w:sz w:val="22"/>
                <w:szCs w:val="22"/>
              </w:rPr>
              <w:t>2,88/9,5 м</w:t>
            </w:r>
          </w:p>
        </w:tc>
      </w:tr>
      <w:tr w:rsidR="00B635DF" w:rsidRPr="00B70AB8" w:rsidTr="00A6777F">
        <w:tc>
          <w:tcPr>
            <w:tcW w:w="5000" w:type="pct"/>
            <w:gridSpan w:val="3"/>
            <w:vAlign w:val="center"/>
          </w:tcPr>
          <w:p w:rsidR="00B635DF" w:rsidRPr="00B70AB8" w:rsidRDefault="00B635DF" w:rsidP="00A6777F">
            <w:pPr>
              <w:pStyle w:val="af3"/>
              <w:jc w:val="center"/>
              <w:rPr>
                <w:b/>
                <w:sz w:val="22"/>
                <w:szCs w:val="22"/>
              </w:rPr>
            </w:pPr>
            <w:r w:rsidRPr="00B70AB8">
              <w:rPr>
                <w:i/>
                <w:sz w:val="22"/>
                <w:szCs w:val="22"/>
              </w:rPr>
              <w:t>Основные гидрологические характеристики р. Баранча в створе Нижне-Баранчинского гидроузла</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1</w:t>
            </w:r>
            <w:r>
              <w:rPr>
                <w:sz w:val="22"/>
                <w:szCs w:val="22"/>
              </w:rPr>
              <w:t>0</w:t>
            </w:r>
          </w:p>
        </w:tc>
        <w:tc>
          <w:tcPr>
            <w:tcW w:w="2296" w:type="pct"/>
            <w:vAlign w:val="center"/>
          </w:tcPr>
          <w:p w:rsidR="00B635DF" w:rsidRPr="00B70AB8" w:rsidRDefault="00B635DF" w:rsidP="00A6777F">
            <w:pPr>
              <w:pStyle w:val="af3"/>
              <w:rPr>
                <w:sz w:val="22"/>
                <w:szCs w:val="22"/>
              </w:rPr>
            </w:pPr>
            <w:r w:rsidRPr="00B70AB8">
              <w:rPr>
                <w:sz w:val="22"/>
                <w:szCs w:val="22"/>
              </w:rPr>
              <w:t>Площадь водосбора общая/частная</w:t>
            </w:r>
          </w:p>
        </w:tc>
        <w:tc>
          <w:tcPr>
            <w:tcW w:w="2351" w:type="pct"/>
            <w:vAlign w:val="center"/>
          </w:tcPr>
          <w:p w:rsidR="00B635DF" w:rsidRPr="00B70AB8" w:rsidRDefault="00B635DF" w:rsidP="00A6777F">
            <w:pPr>
              <w:pStyle w:val="af3"/>
              <w:jc w:val="center"/>
              <w:rPr>
                <w:sz w:val="22"/>
                <w:szCs w:val="22"/>
              </w:rPr>
            </w:pPr>
            <w:r w:rsidRPr="00B70AB8">
              <w:rPr>
                <w:sz w:val="22"/>
                <w:szCs w:val="22"/>
              </w:rPr>
              <w:t>328/263 км</w:t>
            </w:r>
            <w:r w:rsidRPr="00B70AB8">
              <w:rPr>
                <w:sz w:val="22"/>
                <w:szCs w:val="22"/>
                <w:vertAlign w:val="superscript"/>
              </w:rPr>
              <w:t>2</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1</w:t>
            </w:r>
            <w:r>
              <w:rPr>
                <w:sz w:val="22"/>
                <w:szCs w:val="22"/>
              </w:rPr>
              <w:t>1</w:t>
            </w:r>
          </w:p>
        </w:tc>
        <w:tc>
          <w:tcPr>
            <w:tcW w:w="2296" w:type="pct"/>
            <w:vAlign w:val="center"/>
          </w:tcPr>
          <w:p w:rsidR="00B635DF" w:rsidRPr="00B70AB8" w:rsidRDefault="00B635DF" w:rsidP="00A6777F">
            <w:pPr>
              <w:pStyle w:val="af3"/>
              <w:rPr>
                <w:sz w:val="22"/>
                <w:szCs w:val="22"/>
              </w:rPr>
            </w:pPr>
            <w:r w:rsidRPr="00B70AB8">
              <w:rPr>
                <w:sz w:val="22"/>
                <w:szCs w:val="22"/>
              </w:rPr>
              <w:t>Общая длина реки</w:t>
            </w:r>
          </w:p>
        </w:tc>
        <w:tc>
          <w:tcPr>
            <w:tcW w:w="2351" w:type="pct"/>
            <w:vAlign w:val="center"/>
          </w:tcPr>
          <w:p w:rsidR="00B635DF" w:rsidRPr="00B70AB8" w:rsidRDefault="00B635DF" w:rsidP="00A6777F">
            <w:pPr>
              <w:pStyle w:val="af3"/>
              <w:jc w:val="center"/>
            </w:pPr>
            <w:r w:rsidRPr="00B70AB8">
              <w:rPr>
                <w:sz w:val="22"/>
                <w:szCs w:val="22"/>
              </w:rPr>
              <w:t>66 </w:t>
            </w:r>
            <w:r w:rsidRPr="00B70AB8">
              <w:t>км</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1</w:t>
            </w:r>
            <w:r>
              <w:rPr>
                <w:sz w:val="22"/>
                <w:szCs w:val="22"/>
              </w:rPr>
              <w:t>2</w:t>
            </w:r>
          </w:p>
        </w:tc>
        <w:tc>
          <w:tcPr>
            <w:tcW w:w="2296" w:type="pct"/>
            <w:vAlign w:val="center"/>
          </w:tcPr>
          <w:p w:rsidR="00B635DF" w:rsidRPr="00B70AB8" w:rsidRDefault="00B635DF" w:rsidP="00A6777F">
            <w:pPr>
              <w:pStyle w:val="af3"/>
              <w:rPr>
                <w:sz w:val="22"/>
                <w:szCs w:val="22"/>
              </w:rPr>
            </w:pPr>
            <w:r w:rsidRPr="00B70AB8">
              <w:rPr>
                <w:sz w:val="22"/>
                <w:szCs w:val="22"/>
              </w:rPr>
              <w:t>Норма стока за год</w:t>
            </w:r>
          </w:p>
        </w:tc>
        <w:tc>
          <w:tcPr>
            <w:tcW w:w="2351" w:type="pct"/>
            <w:vAlign w:val="center"/>
          </w:tcPr>
          <w:p w:rsidR="00B635DF" w:rsidRPr="00B70AB8" w:rsidRDefault="00B635DF" w:rsidP="00A6777F">
            <w:pPr>
              <w:pStyle w:val="af3"/>
              <w:jc w:val="center"/>
              <w:rPr>
                <w:sz w:val="22"/>
                <w:szCs w:val="22"/>
              </w:rPr>
            </w:pPr>
            <w:r w:rsidRPr="00B70AB8">
              <w:rPr>
                <w:sz w:val="22"/>
                <w:szCs w:val="22"/>
              </w:rPr>
              <w:t>62,8 млн. м</w:t>
            </w:r>
            <w:r w:rsidRPr="00B70AB8">
              <w:rPr>
                <w:sz w:val="22"/>
                <w:szCs w:val="22"/>
                <w:vertAlign w:val="superscript"/>
              </w:rPr>
              <w:t>3</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1</w:t>
            </w:r>
            <w:r>
              <w:rPr>
                <w:sz w:val="22"/>
                <w:szCs w:val="22"/>
              </w:rPr>
              <w:t>3</w:t>
            </w:r>
          </w:p>
        </w:tc>
        <w:tc>
          <w:tcPr>
            <w:tcW w:w="2296" w:type="pct"/>
            <w:vAlign w:val="center"/>
          </w:tcPr>
          <w:p w:rsidR="00B635DF" w:rsidRPr="00B70AB8" w:rsidRDefault="00B635DF" w:rsidP="00A6777F">
            <w:pPr>
              <w:pStyle w:val="af3"/>
              <w:rPr>
                <w:sz w:val="22"/>
                <w:szCs w:val="22"/>
              </w:rPr>
            </w:pPr>
            <w:r w:rsidRPr="00B70AB8">
              <w:rPr>
                <w:sz w:val="22"/>
                <w:szCs w:val="22"/>
              </w:rPr>
              <w:t>Норма стока за весеннее половодье</w:t>
            </w:r>
          </w:p>
        </w:tc>
        <w:tc>
          <w:tcPr>
            <w:tcW w:w="2351" w:type="pct"/>
            <w:vAlign w:val="center"/>
          </w:tcPr>
          <w:p w:rsidR="00B635DF" w:rsidRPr="00B70AB8" w:rsidRDefault="00B635DF" w:rsidP="00A6777F">
            <w:pPr>
              <w:pStyle w:val="af3"/>
              <w:jc w:val="center"/>
              <w:rPr>
                <w:sz w:val="22"/>
                <w:szCs w:val="22"/>
              </w:rPr>
            </w:pPr>
            <w:r w:rsidRPr="00B70AB8">
              <w:rPr>
                <w:sz w:val="22"/>
                <w:szCs w:val="22"/>
              </w:rPr>
              <w:t>35,2 млн. м</w:t>
            </w:r>
            <w:r w:rsidRPr="00B70AB8">
              <w:rPr>
                <w:sz w:val="22"/>
                <w:szCs w:val="22"/>
                <w:vertAlign w:val="superscript"/>
              </w:rPr>
              <w:t>3</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1</w:t>
            </w:r>
            <w:r>
              <w:rPr>
                <w:sz w:val="22"/>
                <w:szCs w:val="22"/>
              </w:rPr>
              <w:t>4</w:t>
            </w:r>
          </w:p>
        </w:tc>
        <w:tc>
          <w:tcPr>
            <w:tcW w:w="2296" w:type="pct"/>
            <w:vAlign w:val="center"/>
          </w:tcPr>
          <w:p w:rsidR="00B635DF" w:rsidRPr="00B70AB8" w:rsidRDefault="00B635DF" w:rsidP="00A6777F">
            <w:pPr>
              <w:pStyle w:val="af3"/>
              <w:rPr>
                <w:sz w:val="22"/>
                <w:szCs w:val="22"/>
              </w:rPr>
            </w:pPr>
            <w:r w:rsidRPr="00B70AB8">
              <w:rPr>
                <w:sz w:val="22"/>
                <w:szCs w:val="22"/>
              </w:rPr>
              <w:t>Санитарный попуск – летний</w:t>
            </w:r>
          </w:p>
        </w:tc>
        <w:tc>
          <w:tcPr>
            <w:tcW w:w="2351" w:type="pct"/>
            <w:vAlign w:val="center"/>
          </w:tcPr>
          <w:p w:rsidR="00B635DF" w:rsidRPr="00B70AB8" w:rsidRDefault="00B635DF" w:rsidP="00A6777F">
            <w:pPr>
              <w:pStyle w:val="af3"/>
              <w:jc w:val="center"/>
              <w:rPr>
                <w:sz w:val="22"/>
                <w:szCs w:val="22"/>
              </w:rPr>
            </w:pPr>
            <w:r w:rsidRPr="00B70AB8">
              <w:rPr>
                <w:sz w:val="22"/>
                <w:szCs w:val="22"/>
              </w:rPr>
              <w:t>0,28 м</w:t>
            </w:r>
            <w:r w:rsidRPr="00B70AB8">
              <w:rPr>
                <w:sz w:val="22"/>
                <w:szCs w:val="22"/>
                <w:vertAlign w:val="superscript"/>
              </w:rPr>
              <w:t>3</w:t>
            </w:r>
            <w:r w:rsidRPr="00B70AB8">
              <w:rPr>
                <w:sz w:val="22"/>
                <w:szCs w:val="22"/>
              </w:rPr>
              <w:t>/с</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1</w:t>
            </w:r>
            <w:r>
              <w:rPr>
                <w:sz w:val="22"/>
                <w:szCs w:val="22"/>
              </w:rPr>
              <w:t>5</w:t>
            </w:r>
          </w:p>
        </w:tc>
        <w:tc>
          <w:tcPr>
            <w:tcW w:w="2296" w:type="pct"/>
            <w:vAlign w:val="center"/>
          </w:tcPr>
          <w:p w:rsidR="00B635DF" w:rsidRPr="00B70AB8" w:rsidRDefault="00B635DF" w:rsidP="00A6777F">
            <w:pPr>
              <w:pStyle w:val="af3"/>
              <w:rPr>
                <w:sz w:val="22"/>
                <w:szCs w:val="22"/>
              </w:rPr>
            </w:pPr>
            <w:r w:rsidRPr="00B70AB8">
              <w:rPr>
                <w:sz w:val="22"/>
                <w:szCs w:val="22"/>
              </w:rPr>
              <w:t>Санитарный попуск – зимний</w:t>
            </w:r>
          </w:p>
        </w:tc>
        <w:tc>
          <w:tcPr>
            <w:tcW w:w="2351" w:type="pct"/>
            <w:vAlign w:val="center"/>
          </w:tcPr>
          <w:p w:rsidR="00B635DF" w:rsidRPr="00B70AB8" w:rsidRDefault="00B635DF" w:rsidP="00A6777F">
            <w:pPr>
              <w:pStyle w:val="af3"/>
              <w:jc w:val="center"/>
              <w:rPr>
                <w:sz w:val="22"/>
                <w:szCs w:val="22"/>
              </w:rPr>
            </w:pPr>
            <w:r w:rsidRPr="00B70AB8">
              <w:rPr>
                <w:sz w:val="22"/>
                <w:szCs w:val="22"/>
              </w:rPr>
              <w:t>0,14 м</w:t>
            </w:r>
            <w:r w:rsidRPr="00B70AB8">
              <w:rPr>
                <w:sz w:val="22"/>
                <w:szCs w:val="22"/>
                <w:vertAlign w:val="superscript"/>
              </w:rPr>
              <w:t>3</w:t>
            </w:r>
            <w:r w:rsidRPr="00B70AB8">
              <w:rPr>
                <w:sz w:val="22"/>
                <w:szCs w:val="22"/>
              </w:rPr>
              <w:t>/с</w:t>
            </w:r>
          </w:p>
        </w:tc>
      </w:tr>
      <w:tr w:rsidR="00B635DF" w:rsidRPr="00B70AB8" w:rsidTr="00A6777F">
        <w:tc>
          <w:tcPr>
            <w:tcW w:w="353" w:type="pct"/>
            <w:vAlign w:val="center"/>
          </w:tcPr>
          <w:p w:rsidR="00B635DF" w:rsidRPr="00B70AB8" w:rsidRDefault="00B635DF" w:rsidP="00A6777F">
            <w:pPr>
              <w:pStyle w:val="af3"/>
              <w:jc w:val="center"/>
              <w:rPr>
                <w:sz w:val="22"/>
                <w:szCs w:val="22"/>
              </w:rPr>
            </w:pPr>
            <w:r w:rsidRPr="00B70AB8">
              <w:rPr>
                <w:sz w:val="22"/>
                <w:szCs w:val="22"/>
              </w:rPr>
              <w:t>1</w:t>
            </w:r>
            <w:r>
              <w:rPr>
                <w:sz w:val="22"/>
                <w:szCs w:val="22"/>
              </w:rPr>
              <w:t>6</w:t>
            </w:r>
          </w:p>
        </w:tc>
        <w:tc>
          <w:tcPr>
            <w:tcW w:w="2296" w:type="pct"/>
            <w:vAlign w:val="center"/>
          </w:tcPr>
          <w:p w:rsidR="00B635DF" w:rsidRPr="00B70AB8" w:rsidRDefault="00B635DF" w:rsidP="00A6777F">
            <w:pPr>
              <w:pStyle w:val="af3"/>
            </w:pPr>
            <w:r w:rsidRPr="00B70AB8">
              <w:rPr>
                <w:sz w:val="22"/>
                <w:szCs w:val="22"/>
              </w:rPr>
              <w:t>Место впадения р. Баранча в р. Тагил</w:t>
            </w:r>
          </w:p>
        </w:tc>
        <w:tc>
          <w:tcPr>
            <w:tcW w:w="2351" w:type="pct"/>
            <w:vAlign w:val="center"/>
          </w:tcPr>
          <w:p w:rsidR="00B635DF" w:rsidRPr="00B70AB8" w:rsidRDefault="00B635DF" w:rsidP="00A6777F">
            <w:pPr>
              <w:pStyle w:val="af3"/>
              <w:jc w:val="center"/>
              <w:rPr>
                <w:sz w:val="22"/>
                <w:szCs w:val="22"/>
              </w:rPr>
            </w:pPr>
            <w:r w:rsidRPr="00B70AB8">
              <w:rPr>
                <w:sz w:val="22"/>
                <w:szCs w:val="22"/>
              </w:rPr>
              <w:t>на 288 км от устья</w:t>
            </w:r>
          </w:p>
        </w:tc>
      </w:tr>
    </w:tbl>
    <w:p w:rsidR="00F02E18" w:rsidRDefault="00F02E18" w:rsidP="00F02E18">
      <w:pPr>
        <w:pStyle w:val="af0"/>
      </w:pPr>
      <w:r>
        <w:t>Купание населения и плавание на лодках проводится ниже течения реки на Баранчинском пруду.</w:t>
      </w:r>
    </w:p>
    <w:p w:rsidR="004357D6" w:rsidRDefault="004357D6" w:rsidP="004357D6">
      <w:pPr>
        <w:pStyle w:val="2"/>
        <w:jc w:val="center"/>
      </w:pPr>
      <w:bookmarkStart w:id="13" w:name="_Toc311403347"/>
      <w:bookmarkStart w:id="14" w:name="_Toc373000151"/>
      <w:r w:rsidRPr="00E129AA">
        <w:t>Гидрология</w:t>
      </w:r>
      <w:bookmarkEnd w:id="13"/>
      <w:bookmarkEnd w:id="14"/>
    </w:p>
    <w:p w:rsidR="005638D0" w:rsidRPr="00743DAF" w:rsidRDefault="005638D0" w:rsidP="005638D0">
      <w:pPr>
        <w:pStyle w:val="af0"/>
      </w:pPr>
      <w:r w:rsidRPr="00743DAF">
        <w:t>Поселок Баранчинский входит в состав гидрогеологического подрайона с преобладающим распространением свободных трещин вод денудированного складчатого Урала.</w:t>
      </w:r>
    </w:p>
    <w:p w:rsidR="005638D0" w:rsidRPr="007467A8" w:rsidRDefault="005638D0" w:rsidP="005638D0">
      <w:pPr>
        <w:pStyle w:val="af0"/>
        <w:rPr>
          <w:highlight w:val="yellow"/>
        </w:rPr>
      </w:pPr>
      <w:r w:rsidRPr="00743DAF">
        <w:lastRenderedPageBreak/>
        <w:t>В соответствии с гидрогеологической картой Среднего Урала (см. рис. </w:t>
      </w:r>
      <w:r w:rsidR="00EF4E88">
        <w:t>5</w:t>
      </w:r>
      <w:r w:rsidRPr="00743DAF">
        <w:t xml:space="preserve">), гидрогеологические условия </w:t>
      </w:r>
      <w:r>
        <w:t>поселка Баранчинский</w:t>
      </w:r>
      <w:r w:rsidRPr="00EF4E88">
        <w:t xml:space="preserve"> </w:t>
      </w:r>
      <w:r w:rsidRPr="00743DAF">
        <w:t>характеризуются развитием порово-трещинного водоносного горизонта, приуроченного к элювиальным образованиям и скальным грунтам: порфириты, диабазы, спилиты, альбитофиры, туфы, туфобрекчии с прослоями известняков, доломитов, мраморов, различных сланцев, песчаников и конгломератов. Комплекс кристаллических и песчаных сланцев характеризуется незначительной водообильностью.</w:t>
      </w:r>
    </w:p>
    <w:p w:rsidR="005638D0" w:rsidRDefault="005638D0" w:rsidP="005638D0">
      <w:pPr>
        <w:pStyle w:val="af0"/>
      </w:pPr>
      <w:r w:rsidRPr="009E4F98">
        <w:t>Гидрогеологические условия рассматриваемой территории характеризуются развитием водоносного комплекса зон трещиноватости вулканогенно-осадочных пород силура, девона и карбона.</w:t>
      </w:r>
    </w:p>
    <w:p w:rsidR="00CB5739" w:rsidRDefault="00743DAF" w:rsidP="00CB5739">
      <w:pPr>
        <w:pStyle w:val="af0"/>
      </w:pPr>
      <w:r>
        <w:rPr>
          <w:szCs w:val="28"/>
        </w:rPr>
        <w:t>В соответствии с информацией, содержащейся в генплане п.</w:t>
      </w:r>
      <w:r w:rsidR="0067679A">
        <w:rPr>
          <w:szCs w:val="28"/>
        </w:rPr>
        <w:t> </w:t>
      </w:r>
      <w:r>
        <w:rPr>
          <w:szCs w:val="28"/>
        </w:rPr>
        <w:t xml:space="preserve">Баранчинский, </w:t>
      </w:r>
      <w:r w:rsidR="0067679A">
        <w:rPr>
          <w:szCs w:val="28"/>
        </w:rPr>
        <w:t>с</w:t>
      </w:r>
      <w:r w:rsidR="00CB5739" w:rsidRPr="00CB5739">
        <w:rPr>
          <w:szCs w:val="28"/>
        </w:rPr>
        <w:t xml:space="preserve">еверная часть посёлка характеризуется высоким стоянием грунтовых вод </w:t>
      </w:r>
      <w:r w:rsidR="00CB5739" w:rsidRPr="00CB5739">
        <w:t>м</w:t>
      </w:r>
      <w:r w:rsidR="003A048F">
        <w:t>енее 2 </w:t>
      </w:r>
      <w:r w:rsidR="00187037">
        <w:t>м</w:t>
      </w:r>
      <w:r w:rsidR="0067679A">
        <w:t xml:space="preserve"> от поверхности земли.</w:t>
      </w:r>
    </w:p>
    <w:p w:rsidR="000E0FF9" w:rsidRDefault="000E0FF9" w:rsidP="00CB5739">
      <w:pPr>
        <w:pStyle w:val="af0"/>
      </w:pPr>
      <w:r>
        <w:t>Эту информацию подтверждают данные</w:t>
      </w:r>
      <w:r w:rsidR="006C0870">
        <w:t xml:space="preserve"> гидрогеологических </w:t>
      </w:r>
      <w:r>
        <w:t>изысканий</w:t>
      </w:r>
      <w:r w:rsidR="00F409F8">
        <w:t>, выполненных на прилегающих</w:t>
      </w:r>
      <w:r>
        <w:t xml:space="preserve"> </w:t>
      </w:r>
      <w:r w:rsidR="00F409F8">
        <w:t xml:space="preserve">к </w:t>
      </w:r>
      <w:r>
        <w:t>участку проектирования территориях</w:t>
      </w:r>
      <w:r w:rsidR="00F409F8">
        <w:t>, которые были получены из следующих документов:</w:t>
      </w:r>
    </w:p>
    <w:p w:rsidR="00E23ED0" w:rsidRDefault="00E23ED0" w:rsidP="002212AD">
      <w:pPr>
        <w:pStyle w:val="af0"/>
        <w:numPr>
          <w:ilvl w:val="0"/>
          <w:numId w:val="47"/>
        </w:numPr>
      </w:pPr>
      <w:r>
        <w:t>Отчет о комплексных инженерных изысканиях на объекте: «Газоснабжение жилого поселка ЛПК-66 в пос. Ба</w:t>
      </w:r>
      <w:r w:rsidR="000462C2">
        <w:t>ранчинский Свердловской области</w:t>
      </w:r>
      <w:r>
        <w:t xml:space="preserve">. Часть </w:t>
      </w:r>
      <w:r w:rsidRPr="00B45D9D">
        <w:rPr>
          <w:lang w:val="en-US"/>
        </w:rPr>
        <w:t>II</w:t>
      </w:r>
      <w:r w:rsidRPr="00FF0B1C">
        <w:t xml:space="preserve"> </w:t>
      </w:r>
      <w:r w:rsidRPr="00FF0B1C">
        <w:softHyphen/>
        <w:t xml:space="preserve"> </w:t>
      </w:r>
      <w:r>
        <w:t>Заключение об инженерно-геологических условиях площадки строительства</w:t>
      </w:r>
      <w:r w:rsidR="000462C2">
        <w:t xml:space="preserve">», разработанный </w:t>
      </w:r>
      <w:r>
        <w:t>Тагильским отделением Уральского треста инженерно-строительных изысканий «УРАЛТИСИЗ» в 1985 г.</w:t>
      </w:r>
    </w:p>
    <w:p w:rsidR="00861D53" w:rsidRDefault="000E0FF9" w:rsidP="002212AD">
      <w:pPr>
        <w:pStyle w:val="af0"/>
        <w:numPr>
          <w:ilvl w:val="0"/>
          <w:numId w:val="47"/>
        </w:numPr>
      </w:pPr>
      <w:r>
        <w:t>Технический отчет по инженерным изысканиям газоснабжения северо-западной части поселка Баранчинский (на стадии проектирования – РП</w:t>
      </w:r>
      <w:r w:rsidR="000462C2">
        <w:t>)</w:t>
      </w:r>
      <w:r>
        <w:t>, разработанный Свердловским филиалом ГИПРОНИИИГАЗ и утвержденный 27.11.1989 г.</w:t>
      </w:r>
    </w:p>
    <w:p w:rsidR="00C564FA" w:rsidRDefault="00C564FA" w:rsidP="002212AD">
      <w:pPr>
        <w:pStyle w:val="af0"/>
        <w:numPr>
          <w:ilvl w:val="0"/>
          <w:numId w:val="47"/>
        </w:numPr>
      </w:pPr>
      <w:r w:rsidRPr="00A5361D">
        <w:t xml:space="preserve">Отчет о комплексных инженерных изысканиях по объекту: </w:t>
      </w:r>
      <w:r>
        <w:t>«</w:t>
      </w:r>
      <w:r w:rsidRPr="00A5361D">
        <w:t>18-ти квартирный жилой дом по ул.</w:t>
      </w:r>
      <w:r>
        <w:t> </w:t>
      </w:r>
      <w:r w:rsidRPr="00A5361D">
        <w:t>Коммуны на ст.</w:t>
      </w:r>
      <w:r>
        <w:t> </w:t>
      </w:r>
      <w:r w:rsidRPr="00A5361D">
        <w:t>Баранчинская, Свердловской области</w:t>
      </w:r>
      <w:r>
        <w:t>»</w:t>
      </w:r>
      <w:r w:rsidRPr="00A5361D">
        <w:t>. Часть II –Заключение об инженерно-геологич</w:t>
      </w:r>
      <w:r>
        <w:t>еских условиях площадки», разработанный Н. </w:t>
      </w:r>
      <w:r w:rsidRPr="00A5361D">
        <w:t>Тагильским отделением “</w:t>
      </w:r>
      <w:r>
        <w:t>Уралтис</w:t>
      </w:r>
      <w:r w:rsidRPr="00A5361D">
        <w:t>из” в 1985 г.</w:t>
      </w:r>
    </w:p>
    <w:p w:rsidR="000462C2" w:rsidRDefault="00E23ED0" w:rsidP="00E23ED0">
      <w:pPr>
        <w:pStyle w:val="af0"/>
      </w:pPr>
      <w:r w:rsidRPr="000462C2">
        <w:t xml:space="preserve">В соответствии с </w:t>
      </w:r>
      <w:r w:rsidR="000462C2" w:rsidRPr="000462C2">
        <w:t>указанными документами, в северной части поселка Баранчинский уровень грунтовых вод был зафикси</w:t>
      </w:r>
      <w:r w:rsidR="000462C2" w:rsidRPr="00BD76C3">
        <w:t>рова</w:t>
      </w:r>
      <w:r w:rsidR="000462C2" w:rsidRPr="000462C2">
        <w:t xml:space="preserve">н </w:t>
      </w:r>
      <w:r w:rsidR="00C564FA">
        <w:t>на глубине 1,0-2,2</w:t>
      </w:r>
      <w:r w:rsidR="00BD76C3">
        <w:t xml:space="preserve"> м. При этом амплитуду колебания уровня подземных вод рекомендуется </w:t>
      </w:r>
      <w:r w:rsidR="00612BF2">
        <w:t>принимать равной 1,0 м.</w:t>
      </w:r>
    </w:p>
    <w:p w:rsidR="009E3871" w:rsidRDefault="009E3871" w:rsidP="00B00723">
      <w:pPr>
        <w:pStyle w:val="af0"/>
      </w:pPr>
      <w:r>
        <w:lastRenderedPageBreak/>
        <w:t>По результатам химического анализа (</w:t>
      </w:r>
      <w:r w:rsidR="00B00723" w:rsidRPr="00B00723">
        <w:t>прил</w:t>
      </w:r>
      <w:r w:rsidR="00B00723">
        <w:t>ожение 4</w:t>
      </w:r>
      <w:r>
        <w:t>)</w:t>
      </w:r>
      <w:r w:rsidR="00B00723">
        <w:t>,</w:t>
      </w:r>
      <w:r>
        <w:t xml:space="preserve"> подземные воды хлоридно-сульфатно-кальциево-натриевого </w:t>
      </w:r>
      <w:r w:rsidR="00C564FA">
        <w:t xml:space="preserve">или </w:t>
      </w:r>
      <w:r w:rsidR="00C564FA" w:rsidRPr="00B00723">
        <w:t>сульфатно-гидрокарбонатно-натриево-кальциевого состава</w:t>
      </w:r>
      <w:r w:rsidR="00C564FA">
        <w:t xml:space="preserve"> </w:t>
      </w:r>
      <w:r>
        <w:t>состава.</w:t>
      </w:r>
      <w:r w:rsidR="00B00723">
        <w:t xml:space="preserve"> Подземные воды слабоагрессивны</w:t>
      </w:r>
      <w:r>
        <w:t xml:space="preserve"> по содержанию свободный углекислоты к бетону нормальной плотности</w:t>
      </w:r>
      <w:r w:rsidR="00B00723">
        <w:t>.</w:t>
      </w:r>
    </w:p>
    <w:p w:rsidR="001C4044" w:rsidRDefault="000E0FF9" w:rsidP="005638D0">
      <w:pPr>
        <w:pStyle w:val="af0"/>
      </w:pPr>
      <w:r>
        <w:t xml:space="preserve">На последующих стадиях проектирования требуется проведение инженерно-геологических изысканий на участке проектирования с целью уточнения современной глубины залегания уровня подземных вод </w:t>
      </w:r>
      <w:r w:rsidR="005638D0">
        <w:t>для определения перечня мероприятий по инженерной подготовке и условий размещения</w:t>
      </w:r>
      <w:r>
        <w:t xml:space="preserve"> жилищного и иного строительства.</w:t>
      </w:r>
    </w:p>
    <w:p w:rsidR="00D66CDE" w:rsidRDefault="00D66CDE" w:rsidP="00D66CDE">
      <w:pPr>
        <w:pStyle w:val="affa"/>
      </w:pPr>
      <w:r w:rsidRPr="00C8786B">
        <w:t>Растительный мир</w:t>
      </w:r>
    </w:p>
    <w:p w:rsidR="00D66CDE" w:rsidRDefault="00D66CDE" w:rsidP="00D66CDE">
      <w:pPr>
        <w:pStyle w:val="af0"/>
      </w:pPr>
      <w:r>
        <w:t>В соответствии с «Картой-схемой лесорастительного районирования Кушвинского лесничества Свердловской области М 1:3000000» (материалы Уральской Экспедиции Запсиблеспроекта ФГУП «Рослесинфорг»), территория п. Баранчинский относится к Средне-Уральскому лесному району (таежной зоне).</w:t>
      </w:r>
    </w:p>
    <w:p w:rsidR="00D66CDE" w:rsidRDefault="00D66CDE" w:rsidP="00D66CDE">
      <w:pPr>
        <w:pStyle w:val="af0"/>
      </w:pPr>
      <w:r>
        <w:t>Согласно «Карте-схеме деления на лесорастительные провинции Кушвинского лесничества Свердловской области М 1:3000000», территория п. Баранчинский входит в состав Зауральской холмисто-предгорной провинции, южнотаежного лесорастительного округа.</w:t>
      </w:r>
    </w:p>
    <w:p w:rsidR="00D66CDE" w:rsidRPr="00D6254F" w:rsidRDefault="00D66CDE" w:rsidP="00D66CDE">
      <w:pPr>
        <w:pStyle w:val="af0"/>
        <w:rPr>
          <w:szCs w:val="28"/>
        </w:rPr>
      </w:pPr>
      <w:r w:rsidRPr="00D6254F">
        <w:t xml:space="preserve">Для древесной растительности типичен таежный состав. В лесах Баранчинского участкового лесничества, окружающих поселок, произрастает кедр, сосна, лиственница, ель, пихта; из мягко лиственных пород – береза, липа, осина, ольха серая и ива древовидная. Основными представителями являются сосна и береза. </w:t>
      </w:r>
      <w:r w:rsidRPr="00D6254F">
        <w:rPr>
          <w:szCs w:val="28"/>
        </w:rPr>
        <w:t>Травяной покров формируют кислица, папоротники, хвощи, брусничник и т.д.).</w:t>
      </w:r>
    </w:p>
    <w:p w:rsidR="00D66CDE" w:rsidRPr="002D7DC5" w:rsidRDefault="00D66CDE" w:rsidP="00D66CDE">
      <w:pPr>
        <w:pStyle w:val="af0"/>
      </w:pPr>
      <w:r>
        <w:t>Непосредственно н</w:t>
      </w:r>
      <w:r w:rsidRPr="002D7DC5">
        <w:t xml:space="preserve">а территории </w:t>
      </w:r>
      <w:r>
        <w:t xml:space="preserve">участка проектирования поселка Баранчинский </w:t>
      </w:r>
      <w:r w:rsidRPr="002D7DC5">
        <w:t>отсутствуют крупные массивы древесно-кустарниковой растительности</w:t>
      </w:r>
      <w:r w:rsidRPr="000918FF">
        <w:t>. Небольшой фрагмент древесно-кустарниковой растительности площадью 0,12 га расположен на западе участка проектирования (основная порода деревьев – ольха, средняя высота деревьев – 2,5 м).</w:t>
      </w:r>
      <w:r w:rsidRPr="002D7DC5">
        <w:t xml:space="preserve"> </w:t>
      </w:r>
      <w:r w:rsidRPr="002D7DC5">
        <w:rPr>
          <w:lang w:eastAsia="ru-RU"/>
        </w:rPr>
        <w:t xml:space="preserve">Свободные территории заняты лугами, на период разработки проекта планировки </w:t>
      </w:r>
      <w:r w:rsidRPr="002D3F0A">
        <w:rPr>
          <w:lang w:eastAsia="ru-RU"/>
        </w:rPr>
        <w:t>используемыми для выпаса скота и сенокошения.</w:t>
      </w:r>
    </w:p>
    <w:p w:rsidR="00D66CDE" w:rsidRDefault="00D66CDE" w:rsidP="00D66CDE">
      <w:pPr>
        <w:pStyle w:val="af0"/>
      </w:pPr>
      <w:r>
        <w:t>Территория поселка</w:t>
      </w:r>
      <w:r w:rsidRPr="00E75DC4">
        <w:t xml:space="preserve"> Баранчинский совпадает с ареалом обитания растений, занесенных в Красную книгу Свердловской области. Перечень указанных видов растений представлен в таблице </w:t>
      </w:r>
      <w:r>
        <w:t>9</w:t>
      </w:r>
      <w:r w:rsidRPr="00E75DC4">
        <w:t>.</w:t>
      </w:r>
    </w:p>
    <w:p w:rsidR="00D66CDE" w:rsidRDefault="00D66CDE" w:rsidP="00545A82">
      <w:pPr>
        <w:pStyle w:val="af0"/>
      </w:pPr>
    </w:p>
    <w:p w:rsidR="00D41F1F" w:rsidRDefault="00D41F1F" w:rsidP="00545A82">
      <w:pPr>
        <w:pStyle w:val="af0"/>
        <w:sectPr w:rsidR="00D41F1F" w:rsidSect="00C957AE">
          <w:footerReference w:type="default" r:id="rId38"/>
          <w:pgSz w:w="11906" w:h="16838"/>
          <w:pgMar w:top="1134" w:right="851" w:bottom="1134" w:left="1701" w:header="709" w:footer="709" w:gutter="0"/>
          <w:cols w:space="708"/>
          <w:docGrid w:linePitch="360"/>
        </w:sectPr>
      </w:pPr>
    </w:p>
    <w:p w:rsidR="00B87548" w:rsidRPr="00B87548" w:rsidRDefault="00021590" w:rsidP="00021590">
      <w:pPr>
        <w:pStyle w:val="affa"/>
        <w:sectPr w:rsidR="00B87548" w:rsidRPr="00B87548" w:rsidSect="00B87548">
          <w:pgSz w:w="16838" w:h="11906" w:orient="landscape"/>
          <w:pgMar w:top="1701" w:right="1134" w:bottom="851" w:left="1134" w:header="709" w:footer="709" w:gutter="0"/>
          <w:cols w:space="708"/>
          <w:docGrid w:linePitch="360"/>
        </w:sectPr>
      </w:pPr>
      <w:r>
        <w:rPr>
          <w:noProof/>
          <w:lang w:eastAsia="ru-RU"/>
        </w:rPr>
        <w:lastRenderedPageBreak/>
        <w:drawing>
          <wp:anchor distT="0" distB="0" distL="114300" distR="114300" simplePos="0" relativeHeight="251671552" behindDoc="1" locked="0" layoutInCell="1" allowOverlap="1">
            <wp:simplePos x="0" y="0"/>
            <wp:positionH relativeFrom="column">
              <wp:posOffset>2033905</wp:posOffset>
            </wp:positionH>
            <wp:positionV relativeFrom="paragraph">
              <wp:posOffset>4589145</wp:posOffset>
            </wp:positionV>
            <wp:extent cx="5506720" cy="1764665"/>
            <wp:effectExtent l="19050" t="0" r="0" b="0"/>
            <wp:wrapTight wrapText="bothSides">
              <wp:wrapPolygon edited="0">
                <wp:start x="-75" y="0"/>
                <wp:lineTo x="-75" y="21452"/>
                <wp:lineTo x="21595" y="21452"/>
                <wp:lineTo x="21595" y="0"/>
                <wp:lineTo x="-75" y="0"/>
              </wp:wrapPolygon>
            </wp:wrapTight>
            <wp:docPr id="1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srcRect/>
                    <a:stretch>
                      <a:fillRect/>
                    </a:stretch>
                  </pic:blipFill>
                  <pic:spPr bwMode="auto">
                    <a:xfrm>
                      <a:off x="0" y="0"/>
                      <a:ext cx="5506720" cy="1764665"/>
                    </a:xfrm>
                    <a:prstGeom prst="rect">
                      <a:avLst/>
                    </a:prstGeom>
                    <a:noFill/>
                    <a:ln w="9525">
                      <a:noFill/>
                      <a:miter lim="800000"/>
                      <a:headEnd/>
                      <a:tailEnd/>
                    </a:ln>
                  </pic:spPr>
                </pic:pic>
              </a:graphicData>
            </a:graphic>
          </wp:anchor>
        </w:drawing>
      </w:r>
      <w:r w:rsidR="0000779C">
        <w:rPr>
          <w:noProof/>
          <w:lang w:eastAsia="ru-RU"/>
        </w:rPr>
        <w:drawing>
          <wp:anchor distT="0" distB="0" distL="114300" distR="114300" simplePos="0" relativeHeight="251669504" behindDoc="1" locked="0" layoutInCell="1" allowOverlap="1">
            <wp:simplePos x="0" y="0"/>
            <wp:positionH relativeFrom="column">
              <wp:posOffset>-9525</wp:posOffset>
            </wp:positionH>
            <wp:positionV relativeFrom="paragraph">
              <wp:posOffset>-842010</wp:posOffset>
            </wp:positionV>
            <wp:extent cx="9514205" cy="5374640"/>
            <wp:effectExtent l="19050" t="0" r="0" b="0"/>
            <wp:wrapTight wrapText="bothSides">
              <wp:wrapPolygon edited="0">
                <wp:start x="-43" y="0"/>
                <wp:lineTo x="-43" y="21513"/>
                <wp:lineTo x="21581" y="21513"/>
                <wp:lineTo x="21581" y="0"/>
                <wp:lineTo x="-43"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a:srcRect/>
                    <a:stretch>
                      <a:fillRect/>
                    </a:stretch>
                  </pic:blipFill>
                  <pic:spPr bwMode="auto">
                    <a:xfrm>
                      <a:off x="0" y="0"/>
                      <a:ext cx="9514205" cy="5374640"/>
                    </a:xfrm>
                    <a:prstGeom prst="rect">
                      <a:avLst/>
                    </a:prstGeom>
                    <a:noFill/>
                    <a:ln w="9525">
                      <a:noFill/>
                      <a:miter lim="800000"/>
                      <a:headEnd/>
                      <a:tailEnd/>
                    </a:ln>
                  </pic:spPr>
                </pic:pic>
              </a:graphicData>
            </a:graphic>
          </wp:anchor>
        </w:drawing>
      </w:r>
    </w:p>
    <w:p w:rsidR="008A3044" w:rsidRPr="00E86C8F" w:rsidRDefault="008A3044" w:rsidP="00E75DC4">
      <w:pPr>
        <w:pStyle w:val="affd"/>
        <w:spacing w:after="0"/>
      </w:pPr>
      <w:r w:rsidRPr="00E86C8F">
        <w:lastRenderedPageBreak/>
        <w:t>Редкие виды растений, охраняемые Красной книгой</w:t>
      </w:r>
      <w:r w:rsidR="00E75DC4">
        <w:t xml:space="preserve"> на территории и в окрестностях п. Баранчинский</w:t>
      </w:r>
    </w:p>
    <w:p w:rsidR="008A3044" w:rsidRPr="00B57398" w:rsidRDefault="008A3044" w:rsidP="008A3044">
      <w:pPr>
        <w:spacing w:after="0"/>
        <w:jc w:val="right"/>
        <w:rPr>
          <w:rFonts w:ascii="Times New Roman" w:hAnsi="Times New Roman"/>
          <w:b/>
          <w:sz w:val="24"/>
          <w:szCs w:val="20"/>
          <w:highlight w:val="red"/>
        </w:rPr>
      </w:pPr>
      <w:r w:rsidRPr="00E75DC4">
        <w:rPr>
          <w:rFonts w:ascii="Times New Roman" w:hAnsi="Times New Roman"/>
          <w:sz w:val="24"/>
          <w:szCs w:val="20"/>
        </w:rPr>
        <w:t>Таблица </w:t>
      </w:r>
      <w:r w:rsidR="00EF4E88" w:rsidRPr="00EF4E88">
        <w:rPr>
          <w:rFonts w:ascii="Times New Roman" w:hAnsi="Times New Roman"/>
          <w:sz w:val="24"/>
          <w:szCs w:val="20"/>
        </w:rPr>
        <w:t>9</w:t>
      </w:r>
    </w:p>
    <w:tbl>
      <w:tblPr>
        <w:tblW w:w="146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6"/>
        <w:gridCol w:w="2835"/>
        <w:gridCol w:w="3402"/>
        <w:gridCol w:w="4110"/>
        <w:gridCol w:w="3828"/>
      </w:tblGrid>
      <w:tr w:rsidR="008A3044" w:rsidRPr="00B57398" w:rsidTr="00D6254F">
        <w:trPr>
          <w:trHeight w:val="60"/>
          <w:tblHeader/>
        </w:trPr>
        <w:tc>
          <w:tcPr>
            <w:tcW w:w="426" w:type="dxa"/>
            <w:vAlign w:val="center"/>
          </w:tcPr>
          <w:p w:rsidR="008A3044" w:rsidRPr="00E75DC4" w:rsidRDefault="008A3044" w:rsidP="001D36C0">
            <w:pPr>
              <w:spacing w:after="0" w:line="240" w:lineRule="auto"/>
              <w:rPr>
                <w:rFonts w:ascii="Times New Roman" w:hAnsi="Times New Roman"/>
                <w:b/>
              </w:rPr>
            </w:pPr>
            <w:r w:rsidRPr="00E75DC4">
              <w:rPr>
                <w:rFonts w:ascii="Times New Roman" w:hAnsi="Times New Roman"/>
                <w:b/>
                <w:lang w:val="en-US"/>
              </w:rPr>
              <w:t>N</w:t>
            </w:r>
          </w:p>
        </w:tc>
        <w:tc>
          <w:tcPr>
            <w:tcW w:w="2835" w:type="dxa"/>
            <w:vAlign w:val="center"/>
          </w:tcPr>
          <w:p w:rsidR="008A3044" w:rsidRPr="00E75DC4" w:rsidRDefault="008A3044" w:rsidP="001D36C0">
            <w:pPr>
              <w:spacing w:after="0" w:line="240" w:lineRule="auto"/>
              <w:jc w:val="center"/>
              <w:rPr>
                <w:rFonts w:ascii="Times New Roman" w:hAnsi="Times New Roman"/>
                <w:b/>
              </w:rPr>
            </w:pPr>
            <w:r w:rsidRPr="00E75DC4">
              <w:rPr>
                <w:rFonts w:ascii="Times New Roman" w:hAnsi="Times New Roman"/>
                <w:b/>
              </w:rPr>
              <w:t>Наименование вида</w:t>
            </w:r>
          </w:p>
        </w:tc>
        <w:tc>
          <w:tcPr>
            <w:tcW w:w="3402" w:type="dxa"/>
            <w:vAlign w:val="center"/>
          </w:tcPr>
          <w:p w:rsidR="008A3044" w:rsidRPr="00E75DC4" w:rsidRDefault="008A3044" w:rsidP="001D36C0">
            <w:pPr>
              <w:spacing w:after="0" w:line="240" w:lineRule="auto"/>
              <w:jc w:val="center"/>
              <w:rPr>
                <w:rFonts w:ascii="Times New Roman" w:hAnsi="Times New Roman"/>
                <w:b/>
              </w:rPr>
            </w:pPr>
            <w:r w:rsidRPr="00E75DC4">
              <w:rPr>
                <w:rFonts w:ascii="Times New Roman" w:hAnsi="Times New Roman"/>
                <w:b/>
              </w:rPr>
              <w:t>Местораспространение</w:t>
            </w:r>
          </w:p>
        </w:tc>
        <w:tc>
          <w:tcPr>
            <w:tcW w:w="4110" w:type="dxa"/>
            <w:vAlign w:val="center"/>
          </w:tcPr>
          <w:p w:rsidR="008A3044" w:rsidRPr="00E75DC4" w:rsidRDefault="008A3044" w:rsidP="001D36C0">
            <w:pPr>
              <w:spacing w:after="0" w:line="240" w:lineRule="auto"/>
              <w:jc w:val="center"/>
              <w:rPr>
                <w:rFonts w:ascii="Times New Roman" w:hAnsi="Times New Roman"/>
                <w:b/>
              </w:rPr>
            </w:pPr>
            <w:r w:rsidRPr="00E75DC4">
              <w:rPr>
                <w:rFonts w:ascii="Times New Roman" w:hAnsi="Times New Roman"/>
                <w:b/>
              </w:rPr>
              <w:t>Краткая характеристика вида</w:t>
            </w:r>
          </w:p>
        </w:tc>
        <w:tc>
          <w:tcPr>
            <w:tcW w:w="3828" w:type="dxa"/>
            <w:vAlign w:val="center"/>
          </w:tcPr>
          <w:p w:rsidR="008A3044" w:rsidRPr="00E75DC4" w:rsidRDefault="008A3044" w:rsidP="001D36C0">
            <w:pPr>
              <w:spacing w:after="0" w:line="240" w:lineRule="auto"/>
              <w:jc w:val="center"/>
              <w:rPr>
                <w:rFonts w:ascii="Times New Roman" w:hAnsi="Times New Roman"/>
                <w:b/>
                <w:highlight w:val="red"/>
              </w:rPr>
            </w:pPr>
            <w:r w:rsidRPr="00E75DC4">
              <w:rPr>
                <w:rFonts w:ascii="Times New Roman" w:hAnsi="Times New Roman"/>
                <w:b/>
              </w:rPr>
              <w:t>Лимитирующие факторы</w:t>
            </w:r>
          </w:p>
        </w:tc>
      </w:tr>
      <w:tr w:rsidR="00E75DC4" w:rsidRPr="00F52B2E" w:rsidTr="00242F42">
        <w:tc>
          <w:tcPr>
            <w:tcW w:w="14601" w:type="dxa"/>
            <w:gridSpan w:val="5"/>
            <w:vAlign w:val="center"/>
          </w:tcPr>
          <w:p w:rsidR="00E75DC4" w:rsidRPr="00E86C8F" w:rsidRDefault="00E75DC4" w:rsidP="001D36C0">
            <w:pPr>
              <w:spacing w:after="0" w:line="240" w:lineRule="auto"/>
              <w:jc w:val="center"/>
              <w:rPr>
                <w:rFonts w:ascii="Times New Roman" w:hAnsi="Times New Roman"/>
                <w:color w:val="000000"/>
                <w:sz w:val="20"/>
                <w:szCs w:val="20"/>
              </w:rPr>
            </w:pPr>
            <w:r w:rsidRPr="00E75DC4">
              <w:rPr>
                <w:rFonts w:ascii="Times New Roman" w:hAnsi="Times New Roman"/>
                <w:b/>
              </w:rPr>
              <w:t>Растения покрытосеменные</w:t>
            </w:r>
          </w:p>
        </w:tc>
      </w:tr>
      <w:tr w:rsidR="008A3044" w:rsidRPr="00F52B2E" w:rsidTr="00D6254F">
        <w:tc>
          <w:tcPr>
            <w:tcW w:w="426" w:type="dxa"/>
            <w:vAlign w:val="center"/>
          </w:tcPr>
          <w:p w:rsidR="008A3044" w:rsidRPr="00E86C8F" w:rsidRDefault="008A3044" w:rsidP="001D36C0">
            <w:pPr>
              <w:spacing w:after="0" w:line="240" w:lineRule="auto"/>
              <w:jc w:val="center"/>
              <w:rPr>
                <w:rFonts w:ascii="Times New Roman" w:hAnsi="Times New Roman"/>
                <w:sz w:val="20"/>
                <w:szCs w:val="20"/>
              </w:rPr>
            </w:pPr>
            <w:r w:rsidRPr="00E86C8F">
              <w:rPr>
                <w:rFonts w:ascii="Times New Roman" w:hAnsi="Times New Roman"/>
                <w:sz w:val="20"/>
                <w:szCs w:val="20"/>
              </w:rPr>
              <w:t>1</w:t>
            </w:r>
          </w:p>
        </w:tc>
        <w:tc>
          <w:tcPr>
            <w:tcW w:w="2835" w:type="dxa"/>
            <w:vAlign w:val="center"/>
          </w:tcPr>
          <w:p w:rsidR="008A3044" w:rsidRPr="00E86C8F" w:rsidRDefault="008A3044" w:rsidP="001D36C0">
            <w:pPr>
              <w:pStyle w:val="af0"/>
              <w:tabs>
                <w:tab w:val="left" w:pos="0"/>
                <w:tab w:val="left" w:pos="284"/>
              </w:tabs>
              <w:ind w:firstLine="0"/>
              <w:jc w:val="left"/>
              <w:rPr>
                <w:noProof/>
                <w:sz w:val="20"/>
                <w:szCs w:val="20"/>
                <w:lang w:eastAsia="ru-RU"/>
              </w:rPr>
            </w:pPr>
            <w:r w:rsidRPr="00E86C8F">
              <w:rPr>
                <w:noProof/>
                <w:sz w:val="20"/>
                <w:szCs w:val="20"/>
                <w:lang w:eastAsia="ru-RU"/>
              </w:rPr>
              <w:t xml:space="preserve">Козелец гладкий (семейство </w:t>
            </w:r>
            <w:r w:rsidRPr="00E86C8F">
              <w:rPr>
                <w:noProof/>
                <w:sz w:val="20"/>
                <w:szCs w:val="20"/>
                <w:lang w:eastAsia="ru-RU"/>
              </w:rPr>
              <w:drawing>
                <wp:anchor distT="0" distB="0" distL="0" distR="0" simplePos="0" relativeHeight="251716608" behindDoc="1" locked="0" layoutInCell="1" allowOverlap="0">
                  <wp:simplePos x="0" y="0"/>
                  <wp:positionH relativeFrom="column">
                    <wp:posOffset>1148080</wp:posOffset>
                  </wp:positionH>
                  <wp:positionV relativeFrom="line">
                    <wp:posOffset>-209550</wp:posOffset>
                  </wp:positionV>
                  <wp:extent cx="381000" cy="486410"/>
                  <wp:effectExtent l="19050" t="0" r="0" b="0"/>
                  <wp:wrapTight wrapText="bothSides">
                    <wp:wrapPolygon edited="0">
                      <wp:start x="-1080" y="0"/>
                      <wp:lineTo x="-1080" y="21149"/>
                      <wp:lineTo x="21600" y="21149"/>
                      <wp:lineTo x="21600" y="0"/>
                      <wp:lineTo x="-1080" y="0"/>
                    </wp:wrapPolygon>
                  </wp:wrapTight>
                  <wp:docPr id="11" name="Рисунок 2" descr="Scorzonera gla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orzonera glabra"/>
                          <pic:cNvPicPr>
                            <a:picLocks noChangeAspect="1" noChangeArrowheads="1"/>
                          </pic:cNvPicPr>
                        </pic:nvPicPr>
                        <pic:blipFill>
                          <a:blip r:embed="rId41" cstate="print"/>
                          <a:srcRect/>
                          <a:stretch>
                            <a:fillRect/>
                          </a:stretch>
                        </pic:blipFill>
                        <pic:spPr bwMode="auto">
                          <a:xfrm>
                            <a:off x="0" y="0"/>
                            <a:ext cx="381000" cy="486410"/>
                          </a:xfrm>
                          <a:prstGeom prst="rect">
                            <a:avLst/>
                          </a:prstGeom>
                          <a:noFill/>
                          <a:ln w="9525">
                            <a:noFill/>
                            <a:miter lim="800000"/>
                            <a:headEnd/>
                            <a:tailEnd/>
                          </a:ln>
                        </pic:spPr>
                      </pic:pic>
                    </a:graphicData>
                  </a:graphic>
                </wp:anchor>
              </w:drawing>
            </w:r>
            <w:r w:rsidRPr="00E86C8F">
              <w:rPr>
                <w:noProof/>
                <w:sz w:val="20"/>
                <w:szCs w:val="20"/>
                <w:lang w:eastAsia="ru-RU"/>
              </w:rPr>
              <w:t xml:space="preserve">«Астровые») </w:t>
            </w:r>
          </w:p>
        </w:tc>
        <w:tc>
          <w:tcPr>
            <w:tcW w:w="3402" w:type="dxa"/>
            <w:vAlign w:val="center"/>
          </w:tcPr>
          <w:p w:rsidR="008A3044" w:rsidRPr="00E86C8F" w:rsidRDefault="008A3044" w:rsidP="001D36C0">
            <w:pPr>
              <w:pStyle w:val="af0"/>
              <w:tabs>
                <w:tab w:val="left" w:pos="0"/>
                <w:tab w:val="left" w:pos="284"/>
              </w:tabs>
              <w:ind w:firstLine="0"/>
              <w:jc w:val="center"/>
              <w:rPr>
                <w:sz w:val="20"/>
                <w:szCs w:val="20"/>
              </w:rPr>
            </w:pPr>
            <w:r>
              <w:rPr>
                <w:sz w:val="20"/>
                <w:szCs w:val="20"/>
              </w:rPr>
              <w:t>Найден на горе Синей, близ п. Баранчинский</w:t>
            </w:r>
          </w:p>
        </w:tc>
        <w:tc>
          <w:tcPr>
            <w:tcW w:w="4110" w:type="dxa"/>
            <w:vAlign w:val="center"/>
          </w:tcPr>
          <w:p w:rsidR="008A3044" w:rsidRPr="00E86C8F" w:rsidRDefault="008A3044" w:rsidP="001D36C0">
            <w:pPr>
              <w:spacing w:after="0" w:line="240" w:lineRule="auto"/>
              <w:jc w:val="center"/>
              <w:rPr>
                <w:rFonts w:ascii="Times New Roman" w:hAnsi="Times New Roman"/>
                <w:sz w:val="20"/>
                <w:szCs w:val="20"/>
              </w:rPr>
            </w:pPr>
            <w:r w:rsidRPr="00E86C8F">
              <w:rPr>
                <w:rFonts w:ascii="Times New Roman" w:hAnsi="Times New Roman"/>
                <w:color w:val="000000"/>
                <w:sz w:val="20"/>
                <w:szCs w:val="20"/>
              </w:rPr>
              <w:t>Стержнекорневой травянистый многолетник. Петрофит, предпочитает основные горные породы. Размножается семенами.</w:t>
            </w:r>
          </w:p>
        </w:tc>
        <w:tc>
          <w:tcPr>
            <w:tcW w:w="3828" w:type="dxa"/>
            <w:vAlign w:val="center"/>
          </w:tcPr>
          <w:p w:rsidR="008A3044" w:rsidRPr="00E86C8F" w:rsidRDefault="008A3044" w:rsidP="001D36C0">
            <w:pPr>
              <w:spacing w:after="0" w:line="240" w:lineRule="auto"/>
              <w:jc w:val="center"/>
              <w:rPr>
                <w:rFonts w:ascii="Times New Roman" w:hAnsi="Times New Roman"/>
                <w:sz w:val="20"/>
                <w:szCs w:val="20"/>
              </w:rPr>
            </w:pPr>
            <w:r w:rsidRPr="00E86C8F">
              <w:rPr>
                <w:rFonts w:ascii="Times New Roman" w:hAnsi="Times New Roman"/>
                <w:color w:val="000000"/>
                <w:sz w:val="20"/>
                <w:szCs w:val="20"/>
              </w:rPr>
              <w:t>Выпас скота, пожары, рекреационное воздействие, горные разработки.</w:t>
            </w:r>
          </w:p>
        </w:tc>
      </w:tr>
      <w:tr w:rsidR="008A3044" w:rsidRPr="00F52B2E" w:rsidTr="00D6254F">
        <w:tc>
          <w:tcPr>
            <w:tcW w:w="426" w:type="dxa"/>
            <w:vAlign w:val="center"/>
          </w:tcPr>
          <w:p w:rsidR="008A3044" w:rsidRPr="00E86C8F"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2</w:t>
            </w:r>
          </w:p>
        </w:tc>
        <w:tc>
          <w:tcPr>
            <w:tcW w:w="2835" w:type="dxa"/>
            <w:vAlign w:val="center"/>
          </w:tcPr>
          <w:p w:rsidR="008A3044" w:rsidRPr="001878AC" w:rsidRDefault="008A3044" w:rsidP="001D36C0">
            <w:pPr>
              <w:pStyle w:val="af0"/>
              <w:tabs>
                <w:tab w:val="left" w:pos="0"/>
                <w:tab w:val="left" w:pos="284"/>
              </w:tabs>
              <w:ind w:firstLine="0"/>
              <w:jc w:val="left"/>
              <w:rPr>
                <w:noProof/>
                <w:sz w:val="20"/>
                <w:szCs w:val="20"/>
                <w:lang w:eastAsia="ru-RU"/>
              </w:rPr>
            </w:pPr>
            <w:r>
              <w:rPr>
                <w:noProof/>
                <w:sz w:val="20"/>
                <w:szCs w:val="20"/>
                <w:lang w:eastAsia="ru-RU"/>
              </w:rPr>
              <w:drawing>
                <wp:anchor distT="0" distB="0" distL="114300" distR="114300" simplePos="0" relativeHeight="251718656" behindDoc="1" locked="0" layoutInCell="1" allowOverlap="1">
                  <wp:simplePos x="0" y="0"/>
                  <wp:positionH relativeFrom="column">
                    <wp:posOffset>1022350</wp:posOffset>
                  </wp:positionH>
                  <wp:positionV relativeFrom="paragraph">
                    <wp:posOffset>45085</wp:posOffset>
                  </wp:positionV>
                  <wp:extent cx="561340" cy="564515"/>
                  <wp:effectExtent l="19050" t="0" r="0" b="0"/>
                  <wp:wrapTight wrapText="bothSides">
                    <wp:wrapPolygon edited="0">
                      <wp:start x="-733" y="0"/>
                      <wp:lineTo x="-733" y="21138"/>
                      <wp:lineTo x="21258" y="21138"/>
                      <wp:lineTo x="21258" y="0"/>
                      <wp:lineTo x="-733" y="0"/>
                    </wp:wrapPolygon>
                  </wp:wrapTight>
                  <wp:docPr id="34" name="Рисунок 23" descr="http://semantic.uraic.ru/icons/getimage.ashx?id=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emantic.uraic.ru/icons/getimage.ashx?id=7646"/>
                          <pic:cNvPicPr>
                            <a:picLocks noChangeAspect="1" noChangeArrowheads="1"/>
                          </pic:cNvPicPr>
                        </pic:nvPicPr>
                        <pic:blipFill>
                          <a:blip r:embed="rId42" cstate="print"/>
                          <a:srcRect/>
                          <a:stretch>
                            <a:fillRect/>
                          </a:stretch>
                        </pic:blipFill>
                        <pic:spPr bwMode="auto">
                          <a:xfrm>
                            <a:off x="0" y="0"/>
                            <a:ext cx="561340" cy="564515"/>
                          </a:xfrm>
                          <a:prstGeom prst="rect">
                            <a:avLst/>
                          </a:prstGeom>
                          <a:noFill/>
                          <a:ln w="9525">
                            <a:noFill/>
                            <a:miter lim="800000"/>
                            <a:headEnd/>
                            <a:tailEnd/>
                          </a:ln>
                        </pic:spPr>
                      </pic:pic>
                    </a:graphicData>
                  </a:graphic>
                </wp:anchor>
              </w:drawing>
            </w:r>
            <w:r>
              <w:rPr>
                <w:noProof/>
                <w:sz w:val="20"/>
                <w:szCs w:val="20"/>
                <w:lang w:eastAsia="ru-RU"/>
              </w:rPr>
              <w:t>Ясколка уральская</w:t>
            </w:r>
            <w:r>
              <w:rPr>
                <w:noProof/>
                <w:lang w:eastAsia="ru-RU"/>
              </w:rPr>
              <w:t xml:space="preserve"> </w:t>
            </w:r>
            <w:r w:rsidRPr="001878AC">
              <w:rPr>
                <w:noProof/>
                <w:sz w:val="20"/>
                <w:szCs w:val="20"/>
                <w:lang w:eastAsia="ru-RU"/>
              </w:rPr>
              <w:t>(</w:t>
            </w:r>
            <w:r>
              <w:rPr>
                <w:noProof/>
                <w:sz w:val="20"/>
                <w:szCs w:val="20"/>
                <w:lang w:eastAsia="ru-RU"/>
              </w:rPr>
              <w:t>семейство «Гвоздичные)»</w:t>
            </w:r>
          </w:p>
        </w:tc>
        <w:tc>
          <w:tcPr>
            <w:tcW w:w="3402" w:type="dxa"/>
            <w:vAlign w:val="center"/>
          </w:tcPr>
          <w:p w:rsidR="008A3044" w:rsidRPr="00E86C8F" w:rsidRDefault="008A3044" w:rsidP="001D36C0">
            <w:pPr>
              <w:pStyle w:val="af0"/>
              <w:tabs>
                <w:tab w:val="left" w:pos="0"/>
                <w:tab w:val="left" w:pos="284"/>
              </w:tabs>
              <w:ind w:firstLine="0"/>
              <w:jc w:val="center"/>
              <w:rPr>
                <w:color w:val="000000"/>
                <w:sz w:val="20"/>
                <w:szCs w:val="20"/>
              </w:rPr>
            </w:pPr>
            <w:r>
              <w:rPr>
                <w:color w:val="000000"/>
                <w:sz w:val="20"/>
                <w:szCs w:val="20"/>
              </w:rPr>
              <w:t>В окрестностях п. Баранчинский</w:t>
            </w:r>
          </w:p>
        </w:tc>
        <w:tc>
          <w:tcPr>
            <w:tcW w:w="4110" w:type="dxa"/>
            <w:vAlign w:val="center"/>
          </w:tcPr>
          <w:p w:rsidR="008A3044" w:rsidRPr="00E86C8F" w:rsidRDefault="008A3044" w:rsidP="001D36C0">
            <w:pPr>
              <w:spacing w:after="0" w:line="240" w:lineRule="auto"/>
              <w:jc w:val="center"/>
              <w:rPr>
                <w:rFonts w:ascii="Times New Roman" w:hAnsi="Times New Roman"/>
                <w:color w:val="000000"/>
                <w:sz w:val="20"/>
                <w:szCs w:val="20"/>
              </w:rPr>
            </w:pPr>
            <w:r>
              <w:rPr>
                <w:rFonts w:ascii="Times New Roman" w:hAnsi="Times New Roman"/>
                <w:color w:val="000000"/>
                <w:sz w:val="20"/>
                <w:szCs w:val="20"/>
              </w:rPr>
              <w:t>Эндемик Южного и Среднего Урала. Травянистый многолетник. Произрастает по известняковым осыпям и затененным участкам известняковых скал. Размножение семенами и вегетативное.</w:t>
            </w:r>
          </w:p>
        </w:tc>
        <w:tc>
          <w:tcPr>
            <w:tcW w:w="3828" w:type="dxa"/>
            <w:vAlign w:val="center"/>
          </w:tcPr>
          <w:p w:rsidR="008A3044" w:rsidRPr="00E86C8F" w:rsidRDefault="008A3044" w:rsidP="00D66CDE">
            <w:pPr>
              <w:spacing w:after="0" w:line="240" w:lineRule="auto"/>
              <w:jc w:val="center"/>
              <w:rPr>
                <w:rFonts w:ascii="Times New Roman" w:hAnsi="Times New Roman"/>
                <w:color w:val="000000"/>
                <w:sz w:val="20"/>
                <w:szCs w:val="20"/>
              </w:rPr>
            </w:pPr>
            <w:r>
              <w:rPr>
                <w:rFonts w:ascii="Times New Roman" w:hAnsi="Times New Roman"/>
                <w:color w:val="000000"/>
                <w:sz w:val="20"/>
                <w:szCs w:val="20"/>
              </w:rPr>
              <w:t>Узкая экологическая ниша вида</w:t>
            </w:r>
            <w:r w:rsidR="00D66CDE">
              <w:rPr>
                <w:rFonts w:ascii="Times New Roman" w:hAnsi="Times New Roman"/>
                <w:color w:val="000000"/>
                <w:sz w:val="20"/>
                <w:szCs w:val="20"/>
              </w:rPr>
              <w:t xml:space="preserve">. </w:t>
            </w:r>
            <w:r>
              <w:rPr>
                <w:rFonts w:ascii="Times New Roman" w:hAnsi="Times New Roman"/>
                <w:color w:val="000000"/>
                <w:sz w:val="20"/>
                <w:szCs w:val="20"/>
              </w:rPr>
              <w:t>Рекреация и хозяйственная деятельность. Популяции на горе Синяя у п. Баранчинский отчасти повреждены при установке и эксплуатации ретранслятора.</w:t>
            </w:r>
          </w:p>
        </w:tc>
      </w:tr>
      <w:tr w:rsidR="008A3044" w:rsidRPr="00F52B2E" w:rsidTr="00D6254F">
        <w:tc>
          <w:tcPr>
            <w:tcW w:w="426" w:type="dxa"/>
            <w:vAlign w:val="center"/>
          </w:tcPr>
          <w:p w:rsidR="008A3044" w:rsidRPr="00E86C8F"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3</w:t>
            </w:r>
          </w:p>
        </w:tc>
        <w:tc>
          <w:tcPr>
            <w:tcW w:w="2835" w:type="dxa"/>
            <w:vAlign w:val="center"/>
          </w:tcPr>
          <w:p w:rsidR="008A3044" w:rsidRPr="00E86C8F" w:rsidRDefault="008A3044" w:rsidP="001D36C0">
            <w:pPr>
              <w:pStyle w:val="af0"/>
              <w:tabs>
                <w:tab w:val="left" w:pos="0"/>
                <w:tab w:val="left" w:pos="284"/>
              </w:tabs>
              <w:ind w:firstLine="0"/>
              <w:jc w:val="left"/>
            </w:pPr>
            <w:r w:rsidRPr="00E86C8F">
              <w:rPr>
                <w:noProof/>
                <w:sz w:val="20"/>
                <w:szCs w:val="20"/>
                <w:lang w:eastAsia="ru-RU"/>
              </w:rPr>
              <w:drawing>
                <wp:anchor distT="0" distB="0" distL="114300" distR="114300" simplePos="0" relativeHeight="251717632" behindDoc="1" locked="0" layoutInCell="1" allowOverlap="1">
                  <wp:simplePos x="0" y="0"/>
                  <wp:positionH relativeFrom="column">
                    <wp:posOffset>1022350</wp:posOffset>
                  </wp:positionH>
                  <wp:positionV relativeFrom="paragraph">
                    <wp:posOffset>227965</wp:posOffset>
                  </wp:positionV>
                  <wp:extent cx="661670" cy="667385"/>
                  <wp:effectExtent l="19050" t="0" r="5080" b="0"/>
                  <wp:wrapTight wrapText="bothSides">
                    <wp:wrapPolygon edited="0">
                      <wp:start x="-622" y="0"/>
                      <wp:lineTo x="-622" y="20963"/>
                      <wp:lineTo x="21766" y="20963"/>
                      <wp:lineTo x="21766" y="0"/>
                      <wp:lineTo x="-622" y="0"/>
                    </wp:wrapPolygon>
                  </wp:wrapTight>
                  <wp:docPr id="12" name="ctl00_MainContent_imgImage" descr="http://semantic.uraic.ru/icons/getimage.ashx?id=7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MainContent_imgImage" descr="http://semantic.uraic.ru/icons/getimage.ashx?id=7976"/>
                          <pic:cNvPicPr>
                            <a:picLocks noChangeAspect="1" noChangeArrowheads="1"/>
                          </pic:cNvPicPr>
                        </pic:nvPicPr>
                        <pic:blipFill>
                          <a:blip r:embed="rId43" cstate="print"/>
                          <a:srcRect/>
                          <a:stretch>
                            <a:fillRect/>
                          </a:stretch>
                        </pic:blipFill>
                        <pic:spPr bwMode="auto">
                          <a:xfrm>
                            <a:off x="0" y="0"/>
                            <a:ext cx="661670" cy="667385"/>
                          </a:xfrm>
                          <a:prstGeom prst="rect">
                            <a:avLst/>
                          </a:prstGeom>
                          <a:noFill/>
                          <a:ln w="9525">
                            <a:noFill/>
                            <a:miter lim="800000"/>
                            <a:headEnd/>
                            <a:tailEnd/>
                          </a:ln>
                        </pic:spPr>
                      </pic:pic>
                    </a:graphicData>
                  </a:graphic>
                </wp:anchor>
              </w:drawing>
            </w:r>
            <w:r w:rsidRPr="00E86C8F">
              <w:rPr>
                <w:noProof/>
                <w:sz w:val="20"/>
                <w:szCs w:val="20"/>
                <w:lang w:eastAsia="ru-RU"/>
              </w:rPr>
              <w:t>Пальчатокоренник гебридский (семейство «Орхидные»)</w:t>
            </w:r>
          </w:p>
        </w:tc>
        <w:tc>
          <w:tcPr>
            <w:tcW w:w="3402" w:type="dxa"/>
            <w:vAlign w:val="center"/>
          </w:tcPr>
          <w:p w:rsidR="008A3044" w:rsidRPr="00E86C8F" w:rsidRDefault="008A3044" w:rsidP="001D36C0">
            <w:pPr>
              <w:pStyle w:val="af0"/>
              <w:tabs>
                <w:tab w:val="left" w:pos="0"/>
                <w:tab w:val="left" w:pos="284"/>
              </w:tabs>
              <w:ind w:firstLine="0"/>
              <w:jc w:val="center"/>
              <w:rPr>
                <w:sz w:val="20"/>
                <w:szCs w:val="20"/>
              </w:rPr>
            </w:pPr>
            <w:r w:rsidRPr="00E86C8F">
              <w:rPr>
                <w:color w:val="000000"/>
                <w:sz w:val="20"/>
                <w:szCs w:val="20"/>
              </w:rPr>
              <w:t>По сырым берегам рек и ручьев</w:t>
            </w:r>
          </w:p>
        </w:tc>
        <w:tc>
          <w:tcPr>
            <w:tcW w:w="4110" w:type="dxa"/>
            <w:vAlign w:val="center"/>
          </w:tcPr>
          <w:p w:rsidR="008A3044" w:rsidRPr="00E86C8F" w:rsidRDefault="008A3044" w:rsidP="001D36C0">
            <w:pPr>
              <w:spacing w:after="0" w:line="240" w:lineRule="auto"/>
              <w:jc w:val="center"/>
              <w:rPr>
                <w:rFonts w:ascii="Times New Roman" w:hAnsi="Times New Roman"/>
                <w:sz w:val="20"/>
                <w:szCs w:val="20"/>
              </w:rPr>
            </w:pPr>
            <w:r w:rsidRPr="00E86C8F">
              <w:rPr>
                <w:rFonts w:ascii="Times New Roman" w:hAnsi="Times New Roman"/>
                <w:color w:val="000000"/>
                <w:sz w:val="20"/>
                <w:szCs w:val="20"/>
              </w:rPr>
              <w:t>Корнеклубневой травянистый многолетник</w:t>
            </w:r>
          </w:p>
        </w:tc>
        <w:tc>
          <w:tcPr>
            <w:tcW w:w="3828" w:type="dxa"/>
            <w:vAlign w:val="center"/>
          </w:tcPr>
          <w:p w:rsidR="008A3044" w:rsidRPr="00E86C8F" w:rsidRDefault="008A3044" w:rsidP="001D36C0">
            <w:pPr>
              <w:spacing w:after="0" w:line="240" w:lineRule="auto"/>
              <w:jc w:val="center"/>
              <w:rPr>
                <w:rFonts w:ascii="Times New Roman" w:hAnsi="Times New Roman"/>
                <w:sz w:val="20"/>
                <w:szCs w:val="20"/>
              </w:rPr>
            </w:pPr>
            <w:r w:rsidRPr="00E86C8F">
              <w:rPr>
                <w:rFonts w:ascii="Times New Roman" w:hAnsi="Times New Roman"/>
                <w:sz w:val="20"/>
                <w:szCs w:val="20"/>
              </w:rPr>
              <w:t>–</w:t>
            </w:r>
          </w:p>
        </w:tc>
      </w:tr>
      <w:tr w:rsidR="008A3044" w:rsidRPr="00F52B2E" w:rsidTr="00D6254F">
        <w:tc>
          <w:tcPr>
            <w:tcW w:w="426" w:type="dxa"/>
            <w:vAlign w:val="center"/>
          </w:tcPr>
          <w:p w:rsidR="008A3044" w:rsidRPr="00E86C8F"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4</w:t>
            </w:r>
          </w:p>
        </w:tc>
        <w:tc>
          <w:tcPr>
            <w:tcW w:w="2835" w:type="dxa"/>
            <w:vAlign w:val="center"/>
          </w:tcPr>
          <w:p w:rsidR="008A3044" w:rsidRPr="00E442DC" w:rsidRDefault="008A3044" w:rsidP="001D36C0">
            <w:pPr>
              <w:pStyle w:val="af0"/>
              <w:tabs>
                <w:tab w:val="left" w:pos="0"/>
                <w:tab w:val="left" w:pos="284"/>
              </w:tabs>
              <w:ind w:firstLine="0"/>
              <w:jc w:val="left"/>
              <w:rPr>
                <w:noProof/>
                <w:sz w:val="20"/>
                <w:szCs w:val="20"/>
                <w:lang w:eastAsia="ru-RU"/>
              </w:rPr>
            </w:pPr>
            <w:r w:rsidRPr="00E442DC">
              <w:rPr>
                <w:noProof/>
                <w:sz w:val="20"/>
                <w:szCs w:val="20"/>
                <w:lang w:eastAsia="ru-RU"/>
              </w:rPr>
              <w:drawing>
                <wp:anchor distT="0" distB="0" distL="114300" distR="114300" simplePos="0" relativeHeight="251719680" behindDoc="1" locked="0" layoutInCell="1" allowOverlap="1">
                  <wp:simplePos x="0" y="0"/>
                  <wp:positionH relativeFrom="column">
                    <wp:posOffset>1141095</wp:posOffset>
                  </wp:positionH>
                  <wp:positionV relativeFrom="paragraph">
                    <wp:posOffset>314325</wp:posOffset>
                  </wp:positionV>
                  <wp:extent cx="497205" cy="509905"/>
                  <wp:effectExtent l="19050" t="0" r="0" b="0"/>
                  <wp:wrapTight wrapText="bothSides">
                    <wp:wrapPolygon edited="0">
                      <wp:start x="-828" y="0"/>
                      <wp:lineTo x="-828" y="20981"/>
                      <wp:lineTo x="21517" y="20981"/>
                      <wp:lineTo x="21517" y="0"/>
                      <wp:lineTo x="-828" y="0"/>
                    </wp:wrapPolygon>
                  </wp:wrapTight>
                  <wp:docPr id="37" name="Рисунок 26" descr="http://semantic.uraic.ru/icons/getimage.ashx?id=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emantic.uraic.ru/icons/getimage.ashx?id=8036"/>
                          <pic:cNvPicPr>
                            <a:picLocks noChangeAspect="1" noChangeArrowheads="1"/>
                          </pic:cNvPicPr>
                        </pic:nvPicPr>
                        <pic:blipFill>
                          <a:blip r:embed="rId44" cstate="print"/>
                          <a:srcRect/>
                          <a:stretch>
                            <a:fillRect/>
                          </a:stretch>
                        </pic:blipFill>
                        <pic:spPr bwMode="auto">
                          <a:xfrm>
                            <a:off x="0" y="0"/>
                            <a:ext cx="497205" cy="509905"/>
                          </a:xfrm>
                          <a:prstGeom prst="rect">
                            <a:avLst/>
                          </a:prstGeom>
                          <a:noFill/>
                          <a:ln w="9525">
                            <a:noFill/>
                            <a:miter lim="800000"/>
                            <a:headEnd/>
                            <a:tailEnd/>
                          </a:ln>
                        </pic:spPr>
                      </pic:pic>
                    </a:graphicData>
                  </a:graphic>
                </wp:anchor>
              </w:drawing>
            </w:r>
            <w:r w:rsidRPr="00E442DC">
              <w:rPr>
                <w:noProof/>
                <w:sz w:val="20"/>
                <w:szCs w:val="20"/>
                <w:lang w:eastAsia="ru-RU"/>
              </w:rPr>
              <w:t>Фиалка Морица (семейство «Фиалковые»)</w:t>
            </w:r>
            <w:r w:rsidRPr="00E442DC">
              <w:rPr>
                <w:noProof/>
                <w:lang w:eastAsia="ru-RU"/>
              </w:rPr>
              <w:t xml:space="preserve"> </w:t>
            </w:r>
          </w:p>
        </w:tc>
        <w:tc>
          <w:tcPr>
            <w:tcW w:w="3402" w:type="dxa"/>
            <w:vAlign w:val="center"/>
          </w:tcPr>
          <w:p w:rsidR="008A3044" w:rsidRPr="00E442DC" w:rsidRDefault="008A3044" w:rsidP="001D36C0">
            <w:pPr>
              <w:pStyle w:val="af0"/>
              <w:tabs>
                <w:tab w:val="left" w:pos="0"/>
                <w:tab w:val="left" w:pos="284"/>
              </w:tabs>
              <w:ind w:firstLine="0"/>
              <w:jc w:val="center"/>
              <w:rPr>
                <w:color w:val="000000"/>
                <w:sz w:val="20"/>
                <w:szCs w:val="20"/>
              </w:rPr>
            </w:pPr>
            <w:r w:rsidRPr="00E442DC">
              <w:rPr>
                <w:color w:val="000000"/>
                <w:sz w:val="20"/>
                <w:szCs w:val="20"/>
              </w:rPr>
              <w:t xml:space="preserve">Гора Синяя в окрестностях п. Баранчинский </w:t>
            </w:r>
          </w:p>
        </w:tc>
        <w:tc>
          <w:tcPr>
            <w:tcW w:w="4110" w:type="dxa"/>
            <w:vAlign w:val="center"/>
          </w:tcPr>
          <w:p w:rsidR="008A3044" w:rsidRPr="00E442DC" w:rsidRDefault="008A3044" w:rsidP="001D36C0">
            <w:pPr>
              <w:spacing w:after="0" w:line="240" w:lineRule="auto"/>
              <w:jc w:val="center"/>
              <w:rPr>
                <w:rFonts w:ascii="Times New Roman" w:hAnsi="Times New Roman"/>
                <w:color w:val="000000"/>
                <w:sz w:val="20"/>
                <w:szCs w:val="20"/>
              </w:rPr>
            </w:pPr>
            <w:r w:rsidRPr="00E442DC">
              <w:rPr>
                <w:rFonts w:ascii="Times New Roman" w:hAnsi="Times New Roman"/>
                <w:color w:val="000000"/>
                <w:sz w:val="20"/>
                <w:szCs w:val="20"/>
              </w:rPr>
              <w:t>Теневыносливый короткокорневищный вегетативно подвижный поликарпический многолетник. Произрастает в тенистых (обычно хвойных) лесах. Размножается вегетативно и семенами.</w:t>
            </w:r>
          </w:p>
        </w:tc>
        <w:tc>
          <w:tcPr>
            <w:tcW w:w="3828" w:type="dxa"/>
            <w:vAlign w:val="center"/>
          </w:tcPr>
          <w:p w:rsidR="008A3044" w:rsidRPr="00E442DC" w:rsidRDefault="008A3044" w:rsidP="001D36C0">
            <w:pPr>
              <w:spacing w:after="0" w:line="240" w:lineRule="auto"/>
              <w:jc w:val="center"/>
              <w:rPr>
                <w:rFonts w:ascii="Times New Roman" w:hAnsi="Times New Roman"/>
                <w:sz w:val="20"/>
                <w:szCs w:val="20"/>
              </w:rPr>
            </w:pPr>
            <w:r w:rsidRPr="00E442DC">
              <w:rPr>
                <w:rFonts w:ascii="Times New Roman" w:hAnsi="Times New Roman"/>
                <w:sz w:val="20"/>
                <w:szCs w:val="20"/>
              </w:rPr>
              <w:t>Рекреация, лесные пожары, рубка леса</w:t>
            </w:r>
          </w:p>
        </w:tc>
      </w:tr>
      <w:tr w:rsidR="008A3044" w:rsidRPr="00F52B2E" w:rsidTr="00D6254F">
        <w:tc>
          <w:tcPr>
            <w:tcW w:w="426" w:type="dxa"/>
            <w:vAlign w:val="center"/>
          </w:tcPr>
          <w:p w:rsidR="008A3044" w:rsidRPr="00E86C8F"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5</w:t>
            </w:r>
          </w:p>
        </w:tc>
        <w:tc>
          <w:tcPr>
            <w:tcW w:w="2835" w:type="dxa"/>
            <w:vAlign w:val="center"/>
          </w:tcPr>
          <w:p w:rsidR="008A3044" w:rsidRPr="00E86C8F" w:rsidRDefault="008A3044" w:rsidP="001D36C0">
            <w:pPr>
              <w:pStyle w:val="af0"/>
              <w:tabs>
                <w:tab w:val="left" w:pos="0"/>
                <w:tab w:val="left" w:pos="284"/>
              </w:tabs>
              <w:ind w:firstLine="0"/>
              <w:jc w:val="left"/>
              <w:rPr>
                <w:noProof/>
                <w:sz w:val="20"/>
                <w:szCs w:val="20"/>
                <w:lang w:eastAsia="ru-RU"/>
              </w:rPr>
            </w:pPr>
            <w:r w:rsidRPr="00E86C8F">
              <w:rPr>
                <w:noProof/>
                <w:sz w:val="20"/>
                <w:szCs w:val="20"/>
                <w:lang w:eastAsia="ru-RU"/>
              </w:rPr>
              <w:drawing>
                <wp:anchor distT="0" distB="0" distL="114300" distR="114300" simplePos="0" relativeHeight="251715584" behindDoc="0" locked="0" layoutInCell="1" allowOverlap="1">
                  <wp:simplePos x="0" y="0"/>
                  <wp:positionH relativeFrom="column">
                    <wp:posOffset>1109345</wp:posOffset>
                  </wp:positionH>
                  <wp:positionV relativeFrom="paragraph">
                    <wp:posOffset>68580</wp:posOffset>
                  </wp:positionV>
                  <wp:extent cx="470535" cy="665480"/>
                  <wp:effectExtent l="19050" t="0" r="5715" b="0"/>
                  <wp:wrapThrough wrapText="bothSides">
                    <wp:wrapPolygon edited="0">
                      <wp:start x="-874" y="0"/>
                      <wp:lineTo x="-874" y="21023"/>
                      <wp:lineTo x="21862" y="21023"/>
                      <wp:lineTo x="21862" y="0"/>
                      <wp:lineTo x="-874" y="0"/>
                    </wp:wrapPolygon>
                  </wp:wrapThrough>
                  <wp:docPr id="1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srcRect/>
                          <a:stretch>
                            <a:fillRect/>
                          </a:stretch>
                        </pic:blipFill>
                        <pic:spPr bwMode="auto">
                          <a:xfrm>
                            <a:off x="0" y="0"/>
                            <a:ext cx="470535" cy="665480"/>
                          </a:xfrm>
                          <a:prstGeom prst="rect">
                            <a:avLst/>
                          </a:prstGeom>
                          <a:noFill/>
                          <a:ln w="9525">
                            <a:noFill/>
                            <a:miter lim="800000"/>
                            <a:headEnd/>
                            <a:tailEnd/>
                          </a:ln>
                        </pic:spPr>
                      </pic:pic>
                    </a:graphicData>
                  </a:graphic>
                </wp:anchor>
              </w:drawing>
            </w:r>
            <w:r w:rsidRPr="00E86C8F">
              <w:rPr>
                <w:noProof/>
                <w:sz w:val="20"/>
                <w:szCs w:val="20"/>
                <w:lang w:eastAsia="ru-RU"/>
              </w:rPr>
              <w:t>Венерин башмачок крапчатый (семейство «Орхидные»)</w:t>
            </w:r>
          </w:p>
        </w:tc>
        <w:tc>
          <w:tcPr>
            <w:tcW w:w="3402" w:type="dxa"/>
            <w:vAlign w:val="center"/>
          </w:tcPr>
          <w:p w:rsidR="008A3044" w:rsidRPr="00E86C8F" w:rsidRDefault="008A3044" w:rsidP="001D36C0">
            <w:pPr>
              <w:pStyle w:val="af0"/>
              <w:tabs>
                <w:tab w:val="left" w:pos="0"/>
                <w:tab w:val="left" w:pos="284"/>
              </w:tabs>
              <w:ind w:firstLine="0"/>
              <w:jc w:val="center"/>
              <w:rPr>
                <w:sz w:val="20"/>
                <w:szCs w:val="20"/>
              </w:rPr>
            </w:pPr>
            <w:r w:rsidRPr="00E86C8F">
              <w:rPr>
                <w:sz w:val="20"/>
                <w:szCs w:val="20"/>
              </w:rPr>
              <w:t>Произрастает в хвойных и смешанных лесах, травянистых и зеленомошных лесах, по опушкам, полянам, по склонам надпойменных террас.</w:t>
            </w:r>
          </w:p>
        </w:tc>
        <w:tc>
          <w:tcPr>
            <w:tcW w:w="4110" w:type="dxa"/>
            <w:vAlign w:val="center"/>
          </w:tcPr>
          <w:p w:rsidR="008A3044" w:rsidRPr="00E86C8F" w:rsidRDefault="008A3044" w:rsidP="001D36C0">
            <w:pPr>
              <w:spacing w:after="0" w:line="240" w:lineRule="auto"/>
              <w:jc w:val="center"/>
              <w:rPr>
                <w:rFonts w:ascii="Times New Roman" w:hAnsi="Times New Roman"/>
                <w:sz w:val="20"/>
                <w:szCs w:val="20"/>
              </w:rPr>
            </w:pPr>
            <w:r w:rsidRPr="00E86C8F">
              <w:rPr>
                <w:rFonts w:ascii="Times New Roman" w:hAnsi="Times New Roman"/>
                <w:sz w:val="20"/>
                <w:szCs w:val="20"/>
              </w:rPr>
              <w:t>Длиннокорневищный травянистый многолетник. Размножается, главным образом, вегетативно.</w:t>
            </w:r>
          </w:p>
        </w:tc>
        <w:tc>
          <w:tcPr>
            <w:tcW w:w="3828" w:type="dxa"/>
            <w:vAlign w:val="center"/>
          </w:tcPr>
          <w:p w:rsidR="008A3044" w:rsidRPr="00E86C8F" w:rsidRDefault="008A3044" w:rsidP="001D36C0">
            <w:pPr>
              <w:spacing w:after="0" w:line="240" w:lineRule="auto"/>
              <w:jc w:val="center"/>
              <w:rPr>
                <w:rFonts w:ascii="Times New Roman" w:hAnsi="Times New Roman"/>
                <w:sz w:val="20"/>
                <w:szCs w:val="20"/>
              </w:rPr>
            </w:pPr>
            <w:r w:rsidRPr="00E86C8F">
              <w:rPr>
                <w:rFonts w:ascii="Times New Roman" w:hAnsi="Times New Roman"/>
                <w:sz w:val="20"/>
                <w:szCs w:val="20"/>
              </w:rPr>
              <w:t>Пожары, рубка лесов, осушительная мелиорация, выпас скота, рекреационное воздействие, сбор на букеты и для лекарственных целей</w:t>
            </w:r>
          </w:p>
        </w:tc>
      </w:tr>
      <w:tr w:rsidR="008A3044" w:rsidRPr="00F52B2E" w:rsidTr="001D36C0">
        <w:tc>
          <w:tcPr>
            <w:tcW w:w="14601" w:type="dxa"/>
            <w:gridSpan w:val="5"/>
            <w:vAlign w:val="center"/>
          </w:tcPr>
          <w:p w:rsidR="008A3044" w:rsidRPr="00E75DC4" w:rsidRDefault="008A3044" w:rsidP="001D36C0">
            <w:pPr>
              <w:spacing w:after="0" w:line="240" w:lineRule="auto"/>
              <w:jc w:val="center"/>
              <w:rPr>
                <w:rFonts w:ascii="Times New Roman" w:hAnsi="Times New Roman"/>
                <w:b/>
              </w:rPr>
            </w:pPr>
            <w:r w:rsidRPr="00E75DC4">
              <w:rPr>
                <w:rFonts w:ascii="Times New Roman" w:hAnsi="Times New Roman"/>
                <w:b/>
              </w:rPr>
              <w:t>Растения папоротникообразные</w:t>
            </w:r>
          </w:p>
        </w:tc>
      </w:tr>
      <w:tr w:rsidR="008A3044" w:rsidRPr="00F52B2E" w:rsidTr="00D6254F">
        <w:tc>
          <w:tcPr>
            <w:tcW w:w="426" w:type="dxa"/>
            <w:vAlign w:val="center"/>
          </w:tcPr>
          <w:p w:rsidR="008A3044" w:rsidRPr="00E86C8F"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1</w:t>
            </w:r>
          </w:p>
        </w:tc>
        <w:tc>
          <w:tcPr>
            <w:tcW w:w="2835" w:type="dxa"/>
            <w:vAlign w:val="center"/>
          </w:tcPr>
          <w:p w:rsidR="008A3044" w:rsidRPr="00E86C8F" w:rsidRDefault="008A3044" w:rsidP="001D36C0">
            <w:pPr>
              <w:pStyle w:val="af0"/>
              <w:tabs>
                <w:tab w:val="left" w:pos="0"/>
                <w:tab w:val="left" w:pos="284"/>
              </w:tabs>
              <w:ind w:firstLine="0"/>
              <w:jc w:val="left"/>
              <w:rPr>
                <w:noProof/>
                <w:sz w:val="20"/>
                <w:szCs w:val="20"/>
                <w:lang w:eastAsia="ru-RU"/>
              </w:rPr>
            </w:pPr>
            <w:r>
              <w:rPr>
                <w:noProof/>
                <w:sz w:val="20"/>
                <w:szCs w:val="20"/>
                <w:lang w:eastAsia="ru-RU"/>
              </w:rPr>
              <w:drawing>
                <wp:anchor distT="0" distB="0" distL="114300" distR="114300" simplePos="0" relativeHeight="251720704" behindDoc="1" locked="0" layoutInCell="1" allowOverlap="1">
                  <wp:simplePos x="0" y="0"/>
                  <wp:positionH relativeFrom="column">
                    <wp:posOffset>1093470</wp:posOffset>
                  </wp:positionH>
                  <wp:positionV relativeFrom="paragraph">
                    <wp:posOffset>38735</wp:posOffset>
                  </wp:positionV>
                  <wp:extent cx="546100" cy="530225"/>
                  <wp:effectExtent l="19050" t="0" r="6350" b="0"/>
                  <wp:wrapTight wrapText="bothSides">
                    <wp:wrapPolygon edited="0">
                      <wp:start x="-753" y="0"/>
                      <wp:lineTo x="-753" y="20953"/>
                      <wp:lineTo x="21851" y="20953"/>
                      <wp:lineTo x="21851" y="0"/>
                      <wp:lineTo x="-753" y="0"/>
                    </wp:wrapPolygon>
                  </wp:wrapTight>
                  <wp:docPr id="39" name="Рисунок 29" descr="http://www.redbook.ru/741/images/p5_vudsiyastroyn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redbook.ru/741/images/p5_vudsiyastroynaya.jpg"/>
                          <pic:cNvPicPr>
                            <a:picLocks noChangeAspect="1" noChangeArrowheads="1"/>
                          </pic:cNvPicPr>
                        </pic:nvPicPr>
                        <pic:blipFill>
                          <a:blip r:embed="rId46" cstate="print"/>
                          <a:srcRect/>
                          <a:stretch>
                            <a:fillRect/>
                          </a:stretch>
                        </pic:blipFill>
                        <pic:spPr bwMode="auto">
                          <a:xfrm>
                            <a:off x="0" y="0"/>
                            <a:ext cx="546100" cy="530225"/>
                          </a:xfrm>
                          <a:prstGeom prst="rect">
                            <a:avLst/>
                          </a:prstGeom>
                          <a:noFill/>
                          <a:ln w="9525">
                            <a:noFill/>
                            <a:miter lim="800000"/>
                            <a:headEnd/>
                            <a:tailEnd/>
                          </a:ln>
                        </pic:spPr>
                      </pic:pic>
                    </a:graphicData>
                  </a:graphic>
                </wp:anchor>
              </w:drawing>
            </w:r>
            <w:r>
              <w:rPr>
                <w:noProof/>
                <w:sz w:val="20"/>
                <w:szCs w:val="20"/>
                <w:lang w:eastAsia="ru-RU"/>
              </w:rPr>
              <w:t>Вудсия стройная (семейство «Вудсиевые»)</w:t>
            </w:r>
            <w:r>
              <w:t xml:space="preserve"> </w:t>
            </w:r>
          </w:p>
        </w:tc>
        <w:tc>
          <w:tcPr>
            <w:tcW w:w="3402" w:type="dxa"/>
            <w:vAlign w:val="center"/>
          </w:tcPr>
          <w:p w:rsidR="008A3044" w:rsidRPr="00E86C8F" w:rsidRDefault="008A3044" w:rsidP="001D36C0">
            <w:pPr>
              <w:pStyle w:val="af0"/>
              <w:tabs>
                <w:tab w:val="left" w:pos="0"/>
                <w:tab w:val="left" w:pos="284"/>
              </w:tabs>
              <w:ind w:firstLine="0"/>
              <w:jc w:val="center"/>
              <w:rPr>
                <w:sz w:val="20"/>
                <w:szCs w:val="20"/>
              </w:rPr>
            </w:pPr>
            <w:r>
              <w:rPr>
                <w:sz w:val="20"/>
                <w:szCs w:val="20"/>
              </w:rPr>
              <w:t>Встречается на горах Голая, Синяя и Кудрявый камень в окрестностях п. Баранчинский</w:t>
            </w:r>
          </w:p>
        </w:tc>
        <w:tc>
          <w:tcPr>
            <w:tcW w:w="4110" w:type="dxa"/>
            <w:vAlign w:val="center"/>
          </w:tcPr>
          <w:p w:rsidR="008A3044" w:rsidRPr="00E86C8F"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Короткокорневищный травянистый папоротник. Произрастает в трещинах и расщелинах скальных обнажений различных горных пород. Размножается спорами.</w:t>
            </w:r>
          </w:p>
        </w:tc>
        <w:tc>
          <w:tcPr>
            <w:tcW w:w="3828" w:type="dxa"/>
            <w:vAlign w:val="center"/>
          </w:tcPr>
          <w:p w:rsidR="008A3044" w:rsidRPr="00E86C8F"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Горные разработки, рекреационное воздействие</w:t>
            </w:r>
          </w:p>
        </w:tc>
      </w:tr>
    </w:tbl>
    <w:p w:rsidR="00D66CDE" w:rsidRDefault="008A3044" w:rsidP="00D66CDE">
      <w:pPr>
        <w:pStyle w:val="af3"/>
        <w:rPr>
          <w:sz w:val="22"/>
          <w:szCs w:val="22"/>
        </w:rPr>
      </w:pPr>
      <w:r w:rsidRPr="00B46F30">
        <w:rPr>
          <w:bCs/>
          <w:sz w:val="22"/>
          <w:szCs w:val="22"/>
        </w:rPr>
        <w:t>*Таблица составлена по данным «</w:t>
      </w:r>
      <w:r w:rsidRPr="00B46F30">
        <w:rPr>
          <w:sz w:val="22"/>
          <w:szCs w:val="22"/>
        </w:rPr>
        <w:t>Красной книги Свердловской области: животные, растения, грибы», утвержденной постановлением Правительства Свердловской области от 12 мая 1996 г № 377-п (с изменениями от 23 марта 2006 г). Год изд. 2008.</w:t>
      </w:r>
    </w:p>
    <w:p w:rsidR="004357D6" w:rsidRPr="00947594" w:rsidRDefault="004357D6" w:rsidP="00D66CDE">
      <w:pPr>
        <w:pStyle w:val="affa"/>
      </w:pPr>
      <w:r w:rsidRPr="00947594">
        <w:lastRenderedPageBreak/>
        <w:t>Животный мир</w:t>
      </w:r>
    </w:p>
    <w:p w:rsidR="00947594" w:rsidRDefault="00121028" w:rsidP="00947594">
      <w:pPr>
        <w:pStyle w:val="af0"/>
        <w:rPr>
          <w:szCs w:val="28"/>
        </w:rPr>
      </w:pPr>
      <w:r>
        <w:t>Территория поселка Баранчинский</w:t>
      </w:r>
      <w:r w:rsidR="003A5D43" w:rsidRPr="00F93951">
        <w:t xml:space="preserve"> и его окрестностей относится к таежной зоогеографической провинции. Здесь отмечен характерный для Среднего Урала видовой состав наземных позвоночных животных.</w:t>
      </w:r>
      <w:r w:rsidR="00947594" w:rsidRPr="00947594">
        <w:rPr>
          <w:szCs w:val="28"/>
        </w:rPr>
        <w:t xml:space="preserve"> </w:t>
      </w:r>
      <w:r w:rsidR="00947594">
        <w:rPr>
          <w:szCs w:val="28"/>
        </w:rPr>
        <w:t>Из охотничье-</w:t>
      </w:r>
      <w:r w:rsidR="00947594" w:rsidRPr="0039614D">
        <w:rPr>
          <w:szCs w:val="28"/>
        </w:rPr>
        <w:t xml:space="preserve">промысловых животных на территории обитают </w:t>
      </w:r>
      <w:r w:rsidR="00947594">
        <w:rPr>
          <w:szCs w:val="28"/>
        </w:rPr>
        <w:t>следующие виды</w:t>
      </w:r>
      <w:r w:rsidR="00947594" w:rsidRPr="0039614D">
        <w:rPr>
          <w:szCs w:val="28"/>
        </w:rPr>
        <w:t>: медведь, рысь, волк, куница, колонок, горностай, барсук, лисица. Из копытных животных повсеместно встречается лось. Грызуны представлены белкой, бурундуком. Много зайца-беляка. Из пти</w:t>
      </w:r>
      <w:r w:rsidR="00947594">
        <w:rPr>
          <w:szCs w:val="28"/>
        </w:rPr>
        <w:t>ц – глухарь, тетерев, рябчик.</w:t>
      </w:r>
    </w:p>
    <w:p w:rsidR="004D2E05" w:rsidRDefault="004D2E05" w:rsidP="004D2E05">
      <w:pPr>
        <w:pStyle w:val="af0"/>
        <w:rPr>
          <w:lang w:eastAsia="ru-RU"/>
        </w:rPr>
      </w:pPr>
      <w:r w:rsidRPr="00F93951">
        <w:rPr>
          <w:lang w:eastAsia="ru-RU"/>
        </w:rPr>
        <w:t>Промышле</w:t>
      </w:r>
      <w:r w:rsidR="00947594">
        <w:rPr>
          <w:lang w:eastAsia="ru-RU"/>
        </w:rPr>
        <w:t xml:space="preserve">нная ориентация </w:t>
      </w:r>
      <w:r w:rsidR="00D77E69">
        <w:rPr>
          <w:lang w:eastAsia="ru-RU"/>
        </w:rPr>
        <w:t xml:space="preserve">поселка Баранчинский </w:t>
      </w:r>
      <w:r w:rsidRPr="00F93951">
        <w:rPr>
          <w:lang w:eastAsia="ru-RU"/>
        </w:rPr>
        <w:t>приводит к заметному обеднению видового и количественного состава растений и животных.</w:t>
      </w:r>
    </w:p>
    <w:p w:rsidR="00E00543" w:rsidRDefault="00E00543" w:rsidP="00E00543">
      <w:pPr>
        <w:pStyle w:val="af0"/>
      </w:pPr>
      <w:r w:rsidRPr="00E86C8F">
        <w:t xml:space="preserve">Территория </w:t>
      </w:r>
      <w:r w:rsidR="00D77E69">
        <w:t xml:space="preserve">поселка Баранчинский </w:t>
      </w:r>
      <w:r w:rsidRPr="00E86C8F">
        <w:t>совпадает с ареалом обитания животных, занесенных в Красную книгу Свердловской области. Перечень указанных видов животных представлен в таблице</w:t>
      </w:r>
      <w:r>
        <w:t> </w:t>
      </w:r>
      <w:r w:rsidR="00EF4E88">
        <w:t>10</w:t>
      </w:r>
      <w:r w:rsidRPr="008146A8">
        <w:t>.</w:t>
      </w:r>
    </w:p>
    <w:p w:rsidR="008A3044" w:rsidRPr="00662496" w:rsidRDefault="008A3044" w:rsidP="008A3044">
      <w:pPr>
        <w:pStyle w:val="affd"/>
        <w:spacing w:after="0"/>
      </w:pPr>
      <w:r w:rsidRPr="00662496">
        <w:t>Редкие виды животных, охраняемые Красной книгой на терр</w:t>
      </w:r>
      <w:r w:rsidR="00C819AF">
        <w:t>итории и в окрестностях п. Баранчинский</w:t>
      </w:r>
    </w:p>
    <w:p w:rsidR="008A3044" w:rsidRPr="00EF4E88" w:rsidRDefault="008A3044" w:rsidP="008A3044">
      <w:pPr>
        <w:spacing w:after="0"/>
        <w:jc w:val="right"/>
        <w:rPr>
          <w:rFonts w:ascii="Times New Roman" w:hAnsi="Times New Roman"/>
          <w:b/>
          <w:szCs w:val="20"/>
        </w:rPr>
      </w:pPr>
      <w:r w:rsidRPr="00EF4E88">
        <w:rPr>
          <w:rFonts w:ascii="Times New Roman" w:hAnsi="Times New Roman"/>
          <w:szCs w:val="20"/>
        </w:rPr>
        <w:t>Таблица </w:t>
      </w:r>
      <w:r w:rsidR="00EF4E88" w:rsidRPr="00EF4E88">
        <w:rPr>
          <w:rFonts w:ascii="Times New Roman" w:hAnsi="Times New Roman"/>
          <w:szCs w:val="20"/>
        </w:rPr>
        <w:t>10</w:t>
      </w: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92"/>
        <w:gridCol w:w="2693"/>
        <w:gridCol w:w="3119"/>
        <w:gridCol w:w="3685"/>
        <w:gridCol w:w="2835"/>
        <w:gridCol w:w="1985"/>
      </w:tblGrid>
      <w:tr w:rsidR="008A3044" w:rsidRPr="00F52B2E" w:rsidTr="00D77E69">
        <w:trPr>
          <w:trHeight w:val="445"/>
          <w:tblHeader/>
        </w:trPr>
        <w:tc>
          <w:tcPr>
            <w:tcW w:w="392" w:type="dxa"/>
            <w:vAlign w:val="center"/>
          </w:tcPr>
          <w:p w:rsidR="008A3044" w:rsidRPr="00C819AF" w:rsidRDefault="008A3044" w:rsidP="001D36C0">
            <w:pPr>
              <w:spacing w:after="0" w:line="240" w:lineRule="auto"/>
              <w:jc w:val="center"/>
              <w:rPr>
                <w:rFonts w:ascii="Times New Roman" w:hAnsi="Times New Roman"/>
                <w:b/>
              </w:rPr>
            </w:pPr>
            <w:r w:rsidRPr="00C819AF">
              <w:rPr>
                <w:rFonts w:ascii="Times New Roman" w:hAnsi="Times New Roman"/>
                <w:b/>
                <w:lang w:val="en-US"/>
              </w:rPr>
              <w:t>N</w:t>
            </w:r>
          </w:p>
        </w:tc>
        <w:tc>
          <w:tcPr>
            <w:tcW w:w="2693" w:type="dxa"/>
            <w:vAlign w:val="center"/>
          </w:tcPr>
          <w:p w:rsidR="008A3044" w:rsidRPr="00C819AF" w:rsidRDefault="008A3044" w:rsidP="001D36C0">
            <w:pPr>
              <w:spacing w:after="0" w:line="240" w:lineRule="auto"/>
              <w:jc w:val="center"/>
              <w:rPr>
                <w:rFonts w:ascii="Times New Roman" w:hAnsi="Times New Roman"/>
                <w:b/>
              </w:rPr>
            </w:pPr>
            <w:r w:rsidRPr="00C819AF">
              <w:rPr>
                <w:rFonts w:ascii="Times New Roman" w:hAnsi="Times New Roman"/>
                <w:b/>
              </w:rPr>
              <w:t>Наименование вида</w:t>
            </w:r>
          </w:p>
        </w:tc>
        <w:tc>
          <w:tcPr>
            <w:tcW w:w="3119" w:type="dxa"/>
            <w:vAlign w:val="center"/>
          </w:tcPr>
          <w:p w:rsidR="008A3044" w:rsidRPr="00C819AF" w:rsidRDefault="008A3044" w:rsidP="001D36C0">
            <w:pPr>
              <w:spacing w:after="0" w:line="240" w:lineRule="auto"/>
              <w:jc w:val="center"/>
              <w:rPr>
                <w:rFonts w:ascii="Times New Roman" w:hAnsi="Times New Roman"/>
                <w:b/>
              </w:rPr>
            </w:pPr>
            <w:r w:rsidRPr="00C819AF">
              <w:rPr>
                <w:rFonts w:ascii="Times New Roman" w:hAnsi="Times New Roman"/>
                <w:b/>
              </w:rPr>
              <w:t>Местораспространение</w:t>
            </w:r>
          </w:p>
        </w:tc>
        <w:tc>
          <w:tcPr>
            <w:tcW w:w="3685" w:type="dxa"/>
            <w:vAlign w:val="center"/>
          </w:tcPr>
          <w:p w:rsidR="008A3044" w:rsidRPr="00C819AF" w:rsidRDefault="008A3044" w:rsidP="001D36C0">
            <w:pPr>
              <w:spacing w:after="0" w:line="240" w:lineRule="auto"/>
              <w:jc w:val="center"/>
              <w:rPr>
                <w:rFonts w:ascii="Times New Roman" w:hAnsi="Times New Roman"/>
                <w:b/>
              </w:rPr>
            </w:pPr>
            <w:r w:rsidRPr="00C819AF">
              <w:rPr>
                <w:rFonts w:ascii="Times New Roman" w:hAnsi="Times New Roman"/>
                <w:b/>
              </w:rPr>
              <w:t>Краткая характеристика вида</w:t>
            </w:r>
          </w:p>
        </w:tc>
        <w:tc>
          <w:tcPr>
            <w:tcW w:w="2835" w:type="dxa"/>
            <w:vAlign w:val="center"/>
          </w:tcPr>
          <w:p w:rsidR="008A3044" w:rsidRPr="00C819AF" w:rsidRDefault="008A3044" w:rsidP="001D36C0">
            <w:pPr>
              <w:spacing w:after="0" w:line="240" w:lineRule="auto"/>
              <w:jc w:val="center"/>
              <w:rPr>
                <w:rFonts w:ascii="Times New Roman" w:hAnsi="Times New Roman"/>
                <w:b/>
              </w:rPr>
            </w:pPr>
            <w:r w:rsidRPr="00C819AF">
              <w:rPr>
                <w:rFonts w:ascii="Times New Roman" w:hAnsi="Times New Roman"/>
                <w:b/>
              </w:rPr>
              <w:t>Лимитирующие факторы</w:t>
            </w:r>
          </w:p>
        </w:tc>
        <w:tc>
          <w:tcPr>
            <w:tcW w:w="1985" w:type="dxa"/>
            <w:vAlign w:val="center"/>
          </w:tcPr>
          <w:p w:rsidR="008A3044" w:rsidRPr="00C819AF" w:rsidRDefault="008A3044" w:rsidP="001D36C0">
            <w:pPr>
              <w:spacing w:after="0" w:line="240" w:lineRule="auto"/>
              <w:jc w:val="center"/>
              <w:rPr>
                <w:rFonts w:ascii="Times New Roman" w:hAnsi="Times New Roman"/>
                <w:b/>
              </w:rPr>
            </w:pPr>
            <w:r w:rsidRPr="00C819AF">
              <w:rPr>
                <w:rFonts w:ascii="Times New Roman" w:hAnsi="Times New Roman"/>
                <w:b/>
              </w:rPr>
              <w:t>Меры охраны</w:t>
            </w:r>
          </w:p>
        </w:tc>
      </w:tr>
      <w:tr w:rsidR="008A3044" w:rsidRPr="00F52B2E" w:rsidTr="001D36C0">
        <w:tc>
          <w:tcPr>
            <w:tcW w:w="14709" w:type="dxa"/>
            <w:gridSpan w:val="6"/>
            <w:vAlign w:val="center"/>
          </w:tcPr>
          <w:p w:rsidR="008A3044" w:rsidRPr="00C819AF" w:rsidRDefault="008A3044" w:rsidP="001D36C0">
            <w:pPr>
              <w:spacing w:after="0" w:line="240" w:lineRule="auto"/>
              <w:jc w:val="center"/>
              <w:rPr>
                <w:rFonts w:ascii="Times New Roman" w:hAnsi="Times New Roman"/>
                <w:b/>
                <w:highlight w:val="yellow"/>
              </w:rPr>
            </w:pPr>
            <w:r w:rsidRPr="00C819AF">
              <w:rPr>
                <w:rFonts w:ascii="Times New Roman" w:hAnsi="Times New Roman"/>
                <w:b/>
              </w:rPr>
              <w:t>Млекопитающие</w:t>
            </w:r>
          </w:p>
        </w:tc>
      </w:tr>
      <w:tr w:rsidR="008A3044" w:rsidRPr="00F52B2E" w:rsidTr="00D77E69">
        <w:tc>
          <w:tcPr>
            <w:tcW w:w="392"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1</w:t>
            </w:r>
          </w:p>
        </w:tc>
        <w:tc>
          <w:tcPr>
            <w:tcW w:w="2693" w:type="dxa"/>
            <w:vAlign w:val="center"/>
          </w:tcPr>
          <w:p w:rsidR="008A3044" w:rsidRPr="00662496" w:rsidRDefault="008A3044" w:rsidP="001D36C0">
            <w:pPr>
              <w:spacing w:after="0" w:line="240" w:lineRule="auto"/>
              <w:rPr>
                <w:rFonts w:ascii="Times New Roman" w:hAnsi="Times New Roman"/>
                <w:sz w:val="20"/>
                <w:szCs w:val="20"/>
              </w:rPr>
            </w:pPr>
            <w:r w:rsidRPr="00662496">
              <w:rPr>
                <w:rFonts w:ascii="Times New Roman" w:hAnsi="Times New Roman"/>
                <w:noProof/>
              </w:rPr>
              <w:drawing>
                <wp:anchor distT="0" distB="0" distL="114300" distR="114300" simplePos="0" relativeHeight="251722752" behindDoc="1" locked="0" layoutInCell="1" allowOverlap="1">
                  <wp:simplePos x="0" y="0"/>
                  <wp:positionH relativeFrom="column">
                    <wp:posOffset>1160145</wp:posOffset>
                  </wp:positionH>
                  <wp:positionV relativeFrom="paragraph">
                    <wp:posOffset>328930</wp:posOffset>
                  </wp:positionV>
                  <wp:extent cx="476250" cy="266700"/>
                  <wp:effectExtent l="19050" t="0" r="0" b="0"/>
                  <wp:wrapThrough wrapText="bothSides">
                    <wp:wrapPolygon edited="0">
                      <wp:start x="5184" y="0"/>
                      <wp:lineTo x="0" y="4629"/>
                      <wp:lineTo x="-864" y="18514"/>
                      <wp:lineTo x="1728" y="20057"/>
                      <wp:lineTo x="7776" y="20057"/>
                      <wp:lineTo x="20736" y="20057"/>
                      <wp:lineTo x="20736" y="3086"/>
                      <wp:lineTo x="10368" y="0"/>
                      <wp:lineTo x="5184" y="0"/>
                    </wp:wrapPolygon>
                  </wp:wrapThrough>
                  <wp:docPr id="14" name="Рисунок 2"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3"/>
                          <pic:cNvPicPr>
                            <a:picLocks noChangeAspect="1" noChangeArrowheads="1"/>
                          </pic:cNvPicPr>
                        </pic:nvPicPr>
                        <pic:blipFill>
                          <a:blip r:embed="rId47" cstate="print"/>
                          <a:srcRect/>
                          <a:stretch>
                            <a:fillRect/>
                          </a:stretch>
                        </pic:blipFill>
                        <pic:spPr bwMode="auto">
                          <a:xfrm>
                            <a:off x="0" y="0"/>
                            <a:ext cx="476250" cy="266700"/>
                          </a:xfrm>
                          <a:prstGeom prst="rect">
                            <a:avLst/>
                          </a:prstGeom>
                          <a:noFill/>
                          <a:ln w="9525">
                            <a:noFill/>
                            <a:miter lim="800000"/>
                            <a:headEnd/>
                            <a:tailEnd/>
                          </a:ln>
                        </pic:spPr>
                      </pic:pic>
                    </a:graphicData>
                  </a:graphic>
                </wp:anchor>
              </w:drawing>
            </w:r>
            <w:r w:rsidRPr="00662496">
              <w:rPr>
                <w:rFonts w:ascii="Times New Roman" w:hAnsi="Times New Roman"/>
                <w:b/>
                <w:sz w:val="20"/>
                <w:szCs w:val="20"/>
              </w:rPr>
              <w:t>Обыкновенный ёж</w:t>
            </w:r>
            <w:r w:rsidRPr="00662496">
              <w:rPr>
                <w:rFonts w:ascii="Times New Roman" w:hAnsi="Times New Roman"/>
                <w:sz w:val="20"/>
                <w:szCs w:val="20"/>
              </w:rPr>
              <w:t xml:space="preserve"> (отряд «Насекомоядные»; семейство «Ежовые»)</w:t>
            </w:r>
          </w:p>
        </w:tc>
        <w:tc>
          <w:tcPr>
            <w:tcW w:w="3119"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 xml:space="preserve">Овраги, заросли </w:t>
            </w:r>
            <w:r w:rsidR="00C819AF">
              <w:rPr>
                <w:rFonts w:ascii="Times New Roman" w:hAnsi="Times New Roman"/>
                <w:sz w:val="20"/>
                <w:szCs w:val="20"/>
              </w:rPr>
              <w:t>кустарников на территории п. Баранчинский</w:t>
            </w:r>
            <w:r w:rsidRPr="00662496">
              <w:rPr>
                <w:rFonts w:ascii="Times New Roman" w:hAnsi="Times New Roman"/>
                <w:sz w:val="20"/>
                <w:szCs w:val="20"/>
              </w:rPr>
              <w:t>, смешанные и лиственные леса, лесные опушки, вырубки, колки, перелески</w:t>
            </w:r>
          </w:p>
        </w:tc>
        <w:tc>
          <w:tcPr>
            <w:tcW w:w="3685"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Ведет сумеречный и ночной образ жизни. Питается беспозвоночными, мелкими позвоночными животными, а также сочными плодами. К осени набирает значительный запас жира и в сентябре-ноябре впадает в зимнюю спячку, продолжающуюся до полного схода снега.</w:t>
            </w:r>
          </w:p>
        </w:tc>
        <w:tc>
          <w:tcPr>
            <w:tcW w:w="2835"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Суровые зимы, хищничество бродячих собак, гибель под автотранспортом</w:t>
            </w:r>
          </w:p>
        </w:tc>
        <w:tc>
          <w:tcPr>
            <w:tcW w:w="1985" w:type="dxa"/>
            <w:vAlign w:val="center"/>
          </w:tcPr>
          <w:p w:rsidR="008A3044" w:rsidRPr="00662496" w:rsidRDefault="008A3044" w:rsidP="001D36C0">
            <w:pPr>
              <w:spacing w:after="0" w:line="240" w:lineRule="auto"/>
              <w:jc w:val="center"/>
              <w:rPr>
                <w:rFonts w:ascii="Times New Roman" w:hAnsi="Times New Roman"/>
                <w:sz w:val="20"/>
                <w:szCs w:val="20"/>
                <w:lang w:val="en-US"/>
              </w:rPr>
            </w:pPr>
            <w:r w:rsidRPr="00662496">
              <w:rPr>
                <w:rFonts w:ascii="Times New Roman" w:hAnsi="Times New Roman"/>
                <w:sz w:val="20"/>
                <w:szCs w:val="20"/>
                <w:lang w:val="en-US"/>
              </w:rPr>
              <w:t>–</w:t>
            </w:r>
          </w:p>
        </w:tc>
      </w:tr>
      <w:tr w:rsidR="008A3044" w:rsidRPr="00F52B2E" w:rsidTr="00D77E69">
        <w:tc>
          <w:tcPr>
            <w:tcW w:w="392"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2</w:t>
            </w:r>
          </w:p>
        </w:tc>
        <w:tc>
          <w:tcPr>
            <w:tcW w:w="2693" w:type="dxa"/>
            <w:vAlign w:val="center"/>
          </w:tcPr>
          <w:p w:rsidR="008A3044" w:rsidRPr="00662496" w:rsidRDefault="008A3044" w:rsidP="001D36C0">
            <w:pPr>
              <w:spacing w:after="0" w:line="240" w:lineRule="auto"/>
              <w:rPr>
                <w:rFonts w:ascii="Times New Roman" w:hAnsi="Times New Roman"/>
                <w:b/>
                <w:sz w:val="20"/>
                <w:szCs w:val="20"/>
              </w:rPr>
            </w:pPr>
            <w:r w:rsidRPr="00662496">
              <w:rPr>
                <w:rFonts w:ascii="Times New Roman" w:hAnsi="Times New Roman"/>
                <w:b/>
                <w:noProof/>
                <w:sz w:val="20"/>
                <w:szCs w:val="20"/>
              </w:rPr>
              <w:drawing>
                <wp:anchor distT="0" distB="0" distL="114300" distR="114300" simplePos="0" relativeHeight="251726848" behindDoc="1" locked="0" layoutInCell="1" allowOverlap="1">
                  <wp:simplePos x="0" y="0"/>
                  <wp:positionH relativeFrom="column">
                    <wp:posOffset>1043305</wp:posOffset>
                  </wp:positionH>
                  <wp:positionV relativeFrom="paragraph">
                    <wp:posOffset>201295</wp:posOffset>
                  </wp:positionV>
                  <wp:extent cx="517525" cy="269875"/>
                  <wp:effectExtent l="19050" t="0" r="0" b="0"/>
                  <wp:wrapTight wrapText="bothSides">
                    <wp:wrapPolygon edited="0">
                      <wp:start x="-795" y="0"/>
                      <wp:lineTo x="-795" y="19821"/>
                      <wp:lineTo x="21467" y="19821"/>
                      <wp:lineTo x="21467" y="0"/>
                      <wp:lineTo x="-795" y="0"/>
                    </wp:wrapPolygon>
                  </wp:wrapTight>
                  <wp:docPr id="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517525" cy="269875"/>
                          </a:xfrm>
                          <a:prstGeom prst="rect">
                            <a:avLst/>
                          </a:prstGeom>
                          <a:noFill/>
                          <a:ln w="9525">
                            <a:noFill/>
                            <a:miter lim="800000"/>
                            <a:headEnd/>
                            <a:tailEnd/>
                          </a:ln>
                        </pic:spPr>
                      </pic:pic>
                    </a:graphicData>
                  </a:graphic>
                </wp:anchor>
              </w:drawing>
            </w:r>
            <w:r w:rsidRPr="00662496">
              <w:rPr>
                <w:rFonts w:ascii="Times New Roman" w:hAnsi="Times New Roman"/>
                <w:b/>
                <w:sz w:val="20"/>
                <w:szCs w:val="20"/>
              </w:rPr>
              <w:t xml:space="preserve">Нетопырь натузиуса </w:t>
            </w:r>
            <w:r w:rsidRPr="00662496">
              <w:rPr>
                <w:rFonts w:ascii="Times New Roman" w:hAnsi="Times New Roman"/>
                <w:sz w:val="20"/>
                <w:szCs w:val="20"/>
              </w:rPr>
              <w:t>(</w:t>
            </w:r>
            <w:r>
              <w:rPr>
                <w:rFonts w:ascii="Times New Roman" w:hAnsi="Times New Roman"/>
                <w:color w:val="000000"/>
                <w:sz w:val="20"/>
                <w:szCs w:val="20"/>
              </w:rPr>
              <w:t xml:space="preserve">Отряд «Летучие мыши»; </w:t>
            </w:r>
            <w:r w:rsidRPr="00662496">
              <w:rPr>
                <w:rFonts w:ascii="Times New Roman" w:hAnsi="Times New Roman"/>
                <w:color w:val="000000"/>
                <w:sz w:val="20"/>
                <w:szCs w:val="20"/>
              </w:rPr>
              <w:t>Семейство «Гладконосые рукокрылые»)</w:t>
            </w:r>
          </w:p>
        </w:tc>
        <w:tc>
          <w:tcPr>
            <w:tcW w:w="3119"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color w:val="000000"/>
                <w:sz w:val="20"/>
                <w:szCs w:val="20"/>
              </w:rPr>
              <w:t xml:space="preserve">В качестве дневных убежищ использует дупла со щелевидным входом и полости под отставшей корой деревьев; реже чердаки, пустоты за наличниками и под крышами, где не висит как обычная летучая мышь, а забивается в щели. </w:t>
            </w:r>
            <w:r>
              <w:rPr>
                <w:rFonts w:ascii="Times New Roman" w:hAnsi="Times New Roman"/>
                <w:color w:val="000000"/>
                <w:sz w:val="20"/>
                <w:szCs w:val="20"/>
              </w:rPr>
              <w:t xml:space="preserve">В </w:t>
            </w:r>
            <w:r w:rsidR="00C819AF">
              <w:rPr>
                <w:rFonts w:ascii="Times New Roman" w:hAnsi="Times New Roman"/>
                <w:color w:val="000000"/>
                <w:sz w:val="20"/>
                <w:szCs w:val="20"/>
              </w:rPr>
              <w:lastRenderedPageBreak/>
              <w:t>окрестностях п. Баранчинский</w:t>
            </w:r>
            <w:r>
              <w:rPr>
                <w:rFonts w:ascii="Times New Roman" w:hAnsi="Times New Roman"/>
                <w:color w:val="000000"/>
                <w:sz w:val="20"/>
                <w:szCs w:val="20"/>
              </w:rPr>
              <w:t>.</w:t>
            </w:r>
          </w:p>
        </w:tc>
        <w:tc>
          <w:tcPr>
            <w:tcW w:w="3685"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color w:val="000000"/>
                <w:sz w:val="20"/>
                <w:szCs w:val="20"/>
              </w:rPr>
              <w:lastRenderedPageBreak/>
              <w:t>Охотиться начинает ранним вечером, но массовый лёт наблюдается с наступлением полной темноты. Добычу ловит на высоте 1-7 м; основу питания составляют комары, жуки, бабочки. На зиму мигрирует южнее.</w:t>
            </w:r>
          </w:p>
        </w:tc>
        <w:tc>
          <w:tcPr>
            <w:tcW w:w="2835"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color w:val="000000"/>
                <w:sz w:val="20"/>
                <w:szCs w:val="20"/>
              </w:rPr>
              <w:t>Разрушение и нарушение мест дневных убежищ. Гибель зверьков в результате ошибок при дезинсекции в сельском и лесном хозяйствах</w:t>
            </w:r>
          </w:p>
        </w:tc>
        <w:tc>
          <w:tcPr>
            <w:tcW w:w="1985" w:type="dxa"/>
            <w:vAlign w:val="center"/>
          </w:tcPr>
          <w:p w:rsidR="008A3044" w:rsidRPr="00662496" w:rsidRDefault="008A3044" w:rsidP="00D77E69">
            <w:pPr>
              <w:spacing w:after="0" w:line="240" w:lineRule="auto"/>
              <w:jc w:val="center"/>
              <w:rPr>
                <w:rFonts w:ascii="Times New Roman" w:hAnsi="Times New Roman"/>
                <w:sz w:val="20"/>
                <w:szCs w:val="20"/>
              </w:rPr>
            </w:pPr>
            <w:r w:rsidRPr="00662496">
              <w:rPr>
                <w:rFonts w:ascii="Times New Roman" w:hAnsi="Times New Roman"/>
                <w:color w:val="000000"/>
                <w:sz w:val="20"/>
                <w:szCs w:val="20"/>
              </w:rPr>
              <w:t>Выявление выводковых колоний и организация их охраны. Развешивание искусственных убежищ).</w:t>
            </w:r>
          </w:p>
        </w:tc>
      </w:tr>
      <w:tr w:rsidR="008A3044" w:rsidRPr="00F52B2E" w:rsidTr="00C819AF">
        <w:trPr>
          <w:trHeight w:val="289"/>
        </w:trPr>
        <w:tc>
          <w:tcPr>
            <w:tcW w:w="14709" w:type="dxa"/>
            <w:gridSpan w:val="6"/>
            <w:vAlign w:val="center"/>
          </w:tcPr>
          <w:p w:rsidR="008A3044" w:rsidRPr="00C819AF" w:rsidRDefault="008A3044" w:rsidP="001D36C0">
            <w:pPr>
              <w:pStyle w:val="af0"/>
              <w:tabs>
                <w:tab w:val="left" w:pos="0"/>
              </w:tabs>
              <w:ind w:firstLine="0"/>
              <w:jc w:val="center"/>
              <w:rPr>
                <w:b/>
                <w:sz w:val="22"/>
                <w:szCs w:val="22"/>
                <w:highlight w:val="yellow"/>
              </w:rPr>
            </w:pPr>
            <w:r w:rsidRPr="00C819AF">
              <w:rPr>
                <w:b/>
                <w:sz w:val="22"/>
                <w:szCs w:val="22"/>
              </w:rPr>
              <w:lastRenderedPageBreak/>
              <w:t>Птицы</w:t>
            </w:r>
          </w:p>
        </w:tc>
      </w:tr>
      <w:tr w:rsidR="008A3044" w:rsidRPr="00F52B2E" w:rsidTr="00D77E69">
        <w:tc>
          <w:tcPr>
            <w:tcW w:w="392"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1</w:t>
            </w:r>
          </w:p>
        </w:tc>
        <w:tc>
          <w:tcPr>
            <w:tcW w:w="2693" w:type="dxa"/>
            <w:vAlign w:val="center"/>
          </w:tcPr>
          <w:p w:rsidR="008A3044" w:rsidRPr="001744E5" w:rsidRDefault="008A3044" w:rsidP="001D36C0">
            <w:pPr>
              <w:pStyle w:val="af0"/>
              <w:tabs>
                <w:tab w:val="left" w:pos="0"/>
                <w:tab w:val="left" w:pos="284"/>
              </w:tabs>
              <w:ind w:firstLine="0"/>
              <w:jc w:val="left"/>
              <w:rPr>
                <w:b/>
                <w:sz w:val="20"/>
                <w:szCs w:val="20"/>
              </w:rPr>
            </w:pPr>
            <w:r w:rsidRPr="00662496">
              <w:rPr>
                <w:b/>
                <w:noProof/>
                <w:sz w:val="20"/>
                <w:szCs w:val="20"/>
                <w:lang w:eastAsia="ru-RU"/>
              </w:rPr>
              <w:drawing>
                <wp:anchor distT="0" distB="0" distL="114300" distR="114300" simplePos="0" relativeHeight="251723776" behindDoc="1" locked="0" layoutInCell="1" allowOverlap="1">
                  <wp:simplePos x="0" y="0"/>
                  <wp:positionH relativeFrom="column">
                    <wp:posOffset>1281430</wp:posOffset>
                  </wp:positionH>
                  <wp:positionV relativeFrom="paragraph">
                    <wp:posOffset>29845</wp:posOffset>
                  </wp:positionV>
                  <wp:extent cx="304165" cy="419100"/>
                  <wp:effectExtent l="19050" t="0" r="635" b="0"/>
                  <wp:wrapThrough wrapText="bothSides">
                    <wp:wrapPolygon edited="0">
                      <wp:start x="-1353" y="0"/>
                      <wp:lineTo x="-1353" y="20618"/>
                      <wp:lineTo x="21645" y="20618"/>
                      <wp:lineTo x="21645" y="0"/>
                      <wp:lineTo x="-1353" y="0"/>
                    </wp:wrapPolygon>
                  </wp:wrapThrough>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304165" cy="419100"/>
                          </a:xfrm>
                          <a:prstGeom prst="rect">
                            <a:avLst/>
                          </a:prstGeom>
                          <a:noFill/>
                          <a:ln w="9525">
                            <a:noFill/>
                            <a:miter lim="800000"/>
                            <a:headEnd/>
                            <a:tailEnd/>
                          </a:ln>
                        </pic:spPr>
                      </pic:pic>
                    </a:graphicData>
                  </a:graphic>
                </wp:anchor>
              </w:drawing>
            </w:r>
            <w:r w:rsidRPr="00662496">
              <w:rPr>
                <w:b/>
                <w:sz w:val="20"/>
                <w:szCs w:val="20"/>
              </w:rPr>
              <w:t>Кобчик</w:t>
            </w:r>
            <w:r>
              <w:rPr>
                <w:b/>
                <w:sz w:val="20"/>
                <w:szCs w:val="20"/>
              </w:rPr>
              <w:t xml:space="preserve"> </w:t>
            </w:r>
            <w:r w:rsidRPr="00662496">
              <w:rPr>
                <w:sz w:val="20"/>
                <w:szCs w:val="20"/>
              </w:rPr>
              <w:t>(отряд «Соколообразные»</w:t>
            </w:r>
            <w:r>
              <w:rPr>
                <w:sz w:val="20"/>
                <w:szCs w:val="20"/>
              </w:rPr>
              <w:t xml:space="preserve"> </w:t>
            </w:r>
            <w:r w:rsidRPr="00662496">
              <w:rPr>
                <w:sz w:val="20"/>
                <w:szCs w:val="20"/>
              </w:rPr>
              <w:t>семейство «Соколиные»)</w:t>
            </w:r>
          </w:p>
        </w:tc>
        <w:tc>
          <w:tcPr>
            <w:tcW w:w="3119"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Речные поймы, небольшие колки, лесополосы.</w:t>
            </w:r>
          </w:p>
        </w:tc>
        <w:tc>
          <w:tcPr>
            <w:tcW w:w="3685" w:type="dxa"/>
            <w:vAlign w:val="center"/>
          </w:tcPr>
          <w:p w:rsidR="008A3044" w:rsidRPr="00662496" w:rsidRDefault="008A3044" w:rsidP="001D36C0">
            <w:pPr>
              <w:pStyle w:val="af0"/>
              <w:tabs>
                <w:tab w:val="left" w:pos="0"/>
                <w:tab w:val="left" w:pos="284"/>
              </w:tabs>
              <w:ind w:firstLine="0"/>
              <w:jc w:val="center"/>
              <w:rPr>
                <w:b/>
                <w:sz w:val="20"/>
                <w:szCs w:val="20"/>
              </w:rPr>
            </w:pPr>
            <w:r w:rsidRPr="00662496">
              <w:rPr>
                <w:sz w:val="20"/>
                <w:szCs w:val="20"/>
              </w:rPr>
              <w:t>Прилетает в мае. Гнездится как отдельными парами, так и колониями от 2-3 до нескольких десятков пар. Питается исключительно насекомыми – стрекозами, кузнечиками, крупными жуками. Улетает на зимовку в августе-сентябре.</w:t>
            </w:r>
          </w:p>
        </w:tc>
        <w:tc>
          <w:tcPr>
            <w:tcW w:w="2835" w:type="dxa"/>
            <w:vAlign w:val="center"/>
          </w:tcPr>
          <w:p w:rsidR="008A3044" w:rsidRPr="00662496"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Б</w:t>
            </w:r>
            <w:r w:rsidRPr="00662496">
              <w:rPr>
                <w:rFonts w:ascii="Times New Roman" w:hAnsi="Times New Roman"/>
                <w:sz w:val="20"/>
                <w:szCs w:val="20"/>
              </w:rPr>
              <w:t>еспокойство на гнездовании, разорение гнезд человеком, браконьерский отстрел.</w:t>
            </w:r>
          </w:p>
        </w:tc>
        <w:tc>
          <w:tcPr>
            <w:tcW w:w="1985" w:type="dxa"/>
            <w:vAlign w:val="center"/>
          </w:tcPr>
          <w:p w:rsidR="008A3044" w:rsidRPr="00662496"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П</w:t>
            </w:r>
            <w:r w:rsidRPr="00662496">
              <w:rPr>
                <w:rFonts w:ascii="Times New Roman" w:hAnsi="Times New Roman"/>
                <w:sz w:val="20"/>
                <w:szCs w:val="20"/>
              </w:rPr>
              <w:t>ропаганда охраны хищных птиц, повышение уровня грамотности и культуры охотников.</w:t>
            </w:r>
          </w:p>
        </w:tc>
      </w:tr>
      <w:tr w:rsidR="008A3044" w:rsidRPr="00F52B2E" w:rsidTr="00D77E69">
        <w:tc>
          <w:tcPr>
            <w:tcW w:w="392"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2</w:t>
            </w:r>
          </w:p>
        </w:tc>
        <w:tc>
          <w:tcPr>
            <w:tcW w:w="2693" w:type="dxa"/>
            <w:vAlign w:val="center"/>
          </w:tcPr>
          <w:p w:rsidR="008A3044" w:rsidRPr="001744E5" w:rsidRDefault="008A3044" w:rsidP="001D36C0">
            <w:pPr>
              <w:spacing w:after="0" w:line="240" w:lineRule="auto"/>
              <w:rPr>
                <w:rFonts w:ascii="Times New Roman" w:hAnsi="Times New Roman"/>
                <w:b/>
                <w:sz w:val="20"/>
                <w:szCs w:val="20"/>
              </w:rPr>
            </w:pPr>
            <w:r w:rsidRPr="00662496">
              <w:rPr>
                <w:rFonts w:ascii="Times New Roman" w:hAnsi="Times New Roman"/>
                <w:b/>
                <w:sz w:val="20"/>
                <w:szCs w:val="20"/>
              </w:rPr>
              <w:t>Бородатая неясыть</w:t>
            </w:r>
            <w:r>
              <w:rPr>
                <w:rFonts w:ascii="Times New Roman" w:hAnsi="Times New Roman"/>
                <w:b/>
                <w:sz w:val="20"/>
                <w:szCs w:val="20"/>
              </w:rPr>
              <w:t xml:space="preserve"> </w:t>
            </w:r>
            <w:r w:rsidRPr="00662496">
              <w:rPr>
                <w:rFonts w:ascii="Times New Roman" w:hAnsi="Times New Roman"/>
                <w:b/>
                <w:noProof/>
                <w:sz w:val="20"/>
                <w:szCs w:val="20"/>
              </w:rPr>
              <w:drawing>
                <wp:anchor distT="0" distB="0" distL="114300" distR="114300" simplePos="0" relativeHeight="251724800" behindDoc="1" locked="0" layoutInCell="1" allowOverlap="1">
                  <wp:simplePos x="0" y="0"/>
                  <wp:positionH relativeFrom="column">
                    <wp:posOffset>1309370</wp:posOffset>
                  </wp:positionH>
                  <wp:positionV relativeFrom="paragraph">
                    <wp:posOffset>-229870</wp:posOffset>
                  </wp:positionV>
                  <wp:extent cx="285750" cy="504825"/>
                  <wp:effectExtent l="19050" t="0" r="0" b="0"/>
                  <wp:wrapThrough wrapText="bothSides">
                    <wp:wrapPolygon edited="0">
                      <wp:start x="-1440" y="0"/>
                      <wp:lineTo x="-1440" y="21192"/>
                      <wp:lineTo x="21600" y="21192"/>
                      <wp:lineTo x="21600" y="0"/>
                      <wp:lineTo x="-1440" y="0"/>
                    </wp:wrapPolygon>
                  </wp:wrapThrough>
                  <wp:docPr id="2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srcRect/>
                          <a:stretch>
                            <a:fillRect/>
                          </a:stretch>
                        </pic:blipFill>
                        <pic:spPr bwMode="auto">
                          <a:xfrm>
                            <a:off x="0" y="0"/>
                            <a:ext cx="285750" cy="504825"/>
                          </a:xfrm>
                          <a:prstGeom prst="rect">
                            <a:avLst/>
                          </a:prstGeom>
                          <a:noFill/>
                          <a:ln w="9525">
                            <a:noFill/>
                            <a:miter lim="800000"/>
                            <a:headEnd/>
                            <a:tailEnd/>
                          </a:ln>
                        </pic:spPr>
                      </pic:pic>
                    </a:graphicData>
                  </a:graphic>
                </wp:anchor>
              </w:drawing>
            </w:r>
            <w:r w:rsidRPr="00662496">
              <w:rPr>
                <w:rFonts w:ascii="Times New Roman" w:hAnsi="Times New Roman"/>
                <w:sz w:val="20"/>
                <w:szCs w:val="20"/>
              </w:rPr>
              <w:t>(отряд «Совообразные»;</w:t>
            </w:r>
            <w:r>
              <w:rPr>
                <w:rFonts w:ascii="Times New Roman" w:hAnsi="Times New Roman"/>
                <w:b/>
                <w:sz w:val="20"/>
                <w:szCs w:val="20"/>
              </w:rPr>
              <w:t xml:space="preserve"> </w:t>
            </w:r>
            <w:r w:rsidRPr="00662496">
              <w:rPr>
                <w:rFonts w:ascii="Times New Roman" w:hAnsi="Times New Roman"/>
                <w:sz w:val="20"/>
                <w:szCs w:val="20"/>
              </w:rPr>
              <w:t>семейство «Совиные»)</w:t>
            </w:r>
          </w:p>
        </w:tc>
        <w:tc>
          <w:tcPr>
            <w:tcW w:w="3119"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Населяет старые с болотами, луговинами, вырубками хвойные и смешанные леса</w:t>
            </w:r>
          </w:p>
        </w:tc>
        <w:tc>
          <w:tcPr>
            <w:tcW w:w="3685" w:type="dxa"/>
            <w:vAlign w:val="center"/>
          </w:tcPr>
          <w:p w:rsidR="008A3044" w:rsidRPr="00662496" w:rsidRDefault="008A3044" w:rsidP="001D36C0">
            <w:pPr>
              <w:pStyle w:val="af0"/>
              <w:tabs>
                <w:tab w:val="left" w:pos="0"/>
              </w:tabs>
              <w:ind w:firstLine="33"/>
              <w:jc w:val="center"/>
              <w:rPr>
                <w:sz w:val="20"/>
                <w:szCs w:val="20"/>
              </w:rPr>
            </w:pPr>
            <w:r w:rsidRPr="00662496">
              <w:rPr>
                <w:sz w:val="20"/>
                <w:szCs w:val="20"/>
              </w:rPr>
              <w:t>Оседлый вид, не при бескормице кочует, залетает в города. Гнездо активно защищает. В голодное время добывает лягушек размером до рябчика</w:t>
            </w:r>
            <w:r>
              <w:rPr>
                <w:sz w:val="20"/>
                <w:szCs w:val="20"/>
              </w:rPr>
              <w:t>.</w:t>
            </w:r>
          </w:p>
        </w:tc>
        <w:tc>
          <w:tcPr>
            <w:tcW w:w="2835"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Незаконная добыча для изготовления чучел. Бородатая неясыть недостаточно осторожна, отчего зачастую попадает под выстрелы браконьеров.</w:t>
            </w:r>
          </w:p>
        </w:tc>
        <w:tc>
          <w:tcPr>
            <w:tcW w:w="1985"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Необходимо усиление ответственности за торговлю чучелами.</w:t>
            </w:r>
          </w:p>
        </w:tc>
      </w:tr>
      <w:tr w:rsidR="008A3044" w:rsidRPr="00F52B2E" w:rsidTr="00D77E69">
        <w:tc>
          <w:tcPr>
            <w:tcW w:w="392"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3</w:t>
            </w:r>
          </w:p>
        </w:tc>
        <w:tc>
          <w:tcPr>
            <w:tcW w:w="2693" w:type="dxa"/>
            <w:vAlign w:val="center"/>
          </w:tcPr>
          <w:p w:rsidR="008A3044" w:rsidRPr="001744E5" w:rsidRDefault="008A3044" w:rsidP="001D36C0">
            <w:pPr>
              <w:spacing w:after="0" w:line="240" w:lineRule="auto"/>
              <w:rPr>
                <w:rFonts w:ascii="Times New Roman" w:hAnsi="Times New Roman"/>
                <w:b/>
                <w:sz w:val="20"/>
                <w:szCs w:val="20"/>
              </w:rPr>
            </w:pPr>
            <w:r w:rsidRPr="00662496">
              <w:rPr>
                <w:rFonts w:ascii="Times New Roman" w:hAnsi="Times New Roman"/>
                <w:b/>
                <w:sz w:val="20"/>
                <w:szCs w:val="20"/>
              </w:rPr>
              <w:t>Седой дятел</w:t>
            </w:r>
            <w:r>
              <w:rPr>
                <w:rFonts w:ascii="Times New Roman" w:hAnsi="Times New Roman"/>
                <w:b/>
                <w:sz w:val="20"/>
                <w:szCs w:val="20"/>
              </w:rPr>
              <w:t xml:space="preserve"> </w:t>
            </w:r>
            <w:r w:rsidRPr="00662496">
              <w:rPr>
                <w:rFonts w:ascii="Times New Roman" w:hAnsi="Times New Roman"/>
                <w:noProof/>
                <w:sz w:val="20"/>
                <w:szCs w:val="20"/>
              </w:rPr>
              <w:drawing>
                <wp:anchor distT="0" distB="0" distL="114300" distR="114300" simplePos="0" relativeHeight="251725824" behindDoc="1" locked="0" layoutInCell="1" allowOverlap="1">
                  <wp:simplePos x="0" y="0"/>
                  <wp:positionH relativeFrom="column">
                    <wp:posOffset>1319530</wp:posOffset>
                  </wp:positionH>
                  <wp:positionV relativeFrom="paragraph">
                    <wp:posOffset>-186055</wp:posOffset>
                  </wp:positionV>
                  <wp:extent cx="297180" cy="361950"/>
                  <wp:effectExtent l="19050" t="0" r="7620" b="0"/>
                  <wp:wrapThrough wrapText="bothSides">
                    <wp:wrapPolygon edited="0">
                      <wp:start x="-1385" y="0"/>
                      <wp:lineTo x="-1385" y="20463"/>
                      <wp:lineTo x="22154" y="20463"/>
                      <wp:lineTo x="22154" y="0"/>
                      <wp:lineTo x="-1385" y="0"/>
                    </wp:wrapPolygon>
                  </wp:wrapThrough>
                  <wp:docPr id="2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srcRect/>
                          <a:stretch>
                            <a:fillRect/>
                          </a:stretch>
                        </pic:blipFill>
                        <pic:spPr bwMode="auto">
                          <a:xfrm>
                            <a:off x="0" y="0"/>
                            <a:ext cx="297180" cy="361950"/>
                          </a:xfrm>
                          <a:prstGeom prst="rect">
                            <a:avLst/>
                          </a:prstGeom>
                          <a:noFill/>
                          <a:ln w="9525">
                            <a:noFill/>
                            <a:miter lim="800000"/>
                            <a:headEnd/>
                            <a:tailEnd/>
                          </a:ln>
                        </pic:spPr>
                      </pic:pic>
                    </a:graphicData>
                  </a:graphic>
                </wp:anchor>
              </w:drawing>
            </w:r>
            <w:r w:rsidRPr="00662496">
              <w:rPr>
                <w:rFonts w:ascii="Times New Roman" w:hAnsi="Times New Roman"/>
                <w:sz w:val="20"/>
                <w:szCs w:val="20"/>
              </w:rPr>
              <w:t>(отряд «Дятлообразные»; семейство «Дятловые»)</w:t>
            </w:r>
          </w:p>
        </w:tc>
        <w:tc>
          <w:tcPr>
            <w:tcW w:w="3119"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Чаще других появляется непосредственно на территории населенного пункта, где обычно осматривает деревянные строения.</w:t>
            </w:r>
          </w:p>
        </w:tc>
        <w:tc>
          <w:tcPr>
            <w:tcW w:w="3685" w:type="dxa"/>
            <w:vAlign w:val="center"/>
          </w:tcPr>
          <w:p w:rsidR="008A3044" w:rsidRPr="001744E5" w:rsidRDefault="008A3044" w:rsidP="001D36C0">
            <w:pPr>
              <w:pStyle w:val="af0"/>
              <w:tabs>
                <w:tab w:val="left" w:pos="284"/>
              </w:tabs>
              <w:ind w:firstLine="0"/>
              <w:jc w:val="center"/>
              <w:rPr>
                <w:b/>
                <w:sz w:val="20"/>
                <w:szCs w:val="20"/>
              </w:rPr>
            </w:pPr>
            <w:r w:rsidRPr="00662496">
              <w:rPr>
                <w:sz w:val="20"/>
                <w:szCs w:val="20"/>
              </w:rPr>
              <w:t>Редкий гнездящийся вид</w:t>
            </w:r>
            <w:r>
              <w:rPr>
                <w:sz w:val="20"/>
                <w:szCs w:val="20"/>
              </w:rPr>
              <w:t>.</w:t>
            </w:r>
          </w:p>
        </w:tc>
        <w:tc>
          <w:tcPr>
            <w:tcW w:w="2835"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не выявлены; всюду в пределах ареала  имеет невысокую плотность населения</w:t>
            </w:r>
            <w:r w:rsidRPr="00662496">
              <w:rPr>
                <w:rFonts w:ascii="Times New Roman" w:hAnsi="Times New Roman"/>
              </w:rPr>
              <w:t>.</w:t>
            </w:r>
          </w:p>
        </w:tc>
        <w:tc>
          <w:tcPr>
            <w:tcW w:w="1985"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w:t>
            </w:r>
          </w:p>
        </w:tc>
      </w:tr>
      <w:tr w:rsidR="008A3044" w:rsidRPr="00F52B2E" w:rsidTr="001D36C0">
        <w:tc>
          <w:tcPr>
            <w:tcW w:w="14709" w:type="dxa"/>
            <w:gridSpan w:val="6"/>
            <w:vAlign w:val="center"/>
          </w:tcPr>
          <w:p w:rsidR="008A3044" w:rsidRPr="00C819AF" w:rsidRDefault="008A3044" w:rsidP="001D36C0">
            <w:pPr>
              <w:spacing w:after="0" w:line="240" w:lineRule="auto"/>
              <w:jc w:val="center"/>
              <w:rPr>
                <w:rFonts w:ascii="Times New Roman" w:hAnsi="Times New Roman"/>
                <w:b/>
              </w:rPr>
            </w:pPr>
            <w:r w:rsidRPr="00C819AF">
              <w:rPr>
                <w:rFonts w:ascii="Times New Roman" w:hAnsi="Times New Roman"/>
                <w:b/>
              </w:rPr>
              <w:t>Насекомые</w:t>
            </w:r>
          </w:p>
        </w:tc>
      </w:tr>
      <w:tr w:rsidR="008A3044" w:rsidRPr="00F52B2E" w:rsidTr="00D77E69">
        <w:tc>
          <w:tcPr>
            <w:tcW w:w="392" w:type="dxa"/>
            <w:vAlign w:val="center"/>
          </w:tcPr>
          <w:p w:rsidR="008A3044" w:rsidRPr="00662496"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1</w:t>
            </w:r>
          </w:p>
        </w:tc>
        <w:tc>
          <w:tcPr>
            <w:tcW w:w="2693" w:type="dxa"/>
            <w:vAlign w:val="center"/>
          </w:tcPr>
          <w:p w:rsidR="008A3044" w:rsidRPr="00662496" w:rsidRDefault="008A3044" w:rsidP="001D36C0">
            <w:pPr>
              <w:spacing w:after="0" w:line="240" w:lineRule="auto"/>
              <w:rPr>
                <w:rFonts w:ascii="Times New Roman" w:hAnsi="Times New Roman"/>
                <w:b/>
                <w:sz w:val="20"/>
                <w:szCs w:val="20"/>
              </w:rPr>
            </w:pPr>
            <w:r>
              <w:rPr>
                <w:rFonts w:ascii="Times New Roman" w:hAnsi="Times New Roman"/>
                <w:b/>
                <w:noProof/>
                <w:sz w:val="20"/>
                <w:szCs w:val="20"/>
              </w:rPr>
              <w:drawing>
                <wp:anchor distT="0" distB="0" distL="114300" distR="114300" simplePos="0" relativeHeight="251727872" behindDoc="1" locked="0" layoutInCell="1" allowOverlap="1">
                  <wp:simplePos x="0" y="0"/>
                  <wp:positionH relativeFrom="column">
                    <wp:posOffset>1141095</wp:posOffset>
                  </wp:positionH>
                  <wp:positionV relativeFrom="paragraph">
                    <wp:posOffset>49530</wp:posOffset>
                  </wp:positionV>
                  <wp:extent cx="412750" cy="461010"/>
                  <wp:effectExtent l="19050" t="0" r="6350" b="0"/>
                  <wp:wrapTight wrapText="bothSides">
                    <wp:wrapPolygon edited="0">
                      <wp:start x="-997" y="0"/>
                      <wp:lineTo x="-997" y="20529"/>
                      <wp:lineTo x="21932" y="20529"/>
                      <wp:lineTo x="21932" y="0"/>
                      <wp:lineTo x="-997" y="0"/>
                    </wp:wrapPolygon>
                  </wp:wrapTight>
                  <wp:docPr id="26" name="Рисунок 17" descr="http://semantic.uraic.ru/icons/getimage.ashx?id=7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emantic.uraic.ru/icons/getimage.ashx?id=7324"/>
                          <pic:cNvPicPr>
                            <a:picLocks noChangeAspect="1" noChangeArrowheads="1"/>
                          </pic:cNvPicPr>
                        </pic:nvPicPr>
                        <pic:blipFill>
                          <a:blip r:embed="rId52"/>
                          <a:srcRect/>
                          <a:stretch>
                            <a:fillRect/>
                          </a:stretch>
                        </pic:blipFill>
                        <pic:spPr bwMode="auto">
                          <a:xfrm>
                            <a:off x="0" y="0"/>
                            <a:ext cx="412750" cy="461010"/>
                          </a:xfrm>
                          <a:prstGeom prst="rect">
                            <a:avLst/>
                          </a:prstGeom>
                          <a:noFill/>
                          <a:ln w="9525">
                            <a:noFill/>
                            <a:miter lim="800000"/>
                            <a:headEnd/>
                            <a:tailEnd/>
                          </a:ln>
                        </pic:spPr>
                      </pic:pic>
                    </a:graphicData>
                  </a:graphic>
                </wp:anchor>
              </w:drawing>
            </w:r>
            <w:r>
              <w:rPr>
                <w:rFonts w:ascii="Times New Roman" w:hAnsi="Times New Roman"/>
                <w:b/>
                <w:sz w:val="20"/>
                <w:szCs w:val="20"/>
              </w:rPr>
              <w:t>Бархатница Дайдамия</w:t>
            </w:r>
            <w:r>
              <w:t xml:space="preserve"> </w:t>
            </w:r>
            <w:r>
              <w:rPr>
                <w:rFonts w:ascii="Times New Roman" w:hAnsi="Times New Roman"/>
                <w:sz w:val="20"/>
                <w:szCs w:val="20"/>
              </w:rPr>
              <w:t>(отряд «Чешуекрылые»; семейство «Бархатницы</w:t>
            </w:r>
            <w:r w:rsidRPr="00662496">
              <w:rPr>
                <w:rFonts w:ascii="Times New Roman" w:hAnsi="Times New Roman"/>
                <w:sz w:val="20"/>
                <w:szCs w:val="20"/>
              </w:rPr>
              <w:t>»)</w:t>
            </w:r>
          </w:p>
        </w:tc>
        <w:tc>
          <w:tcPr>
            <w:tcW w:w="3119" w:type="dxa"/>
            <w:vAlign w:val="center"/>
          </w:tcPr>
          <w:p w:rsidR="008A3044" w:rsidRPr="00662496" w:rsidRDefault="008A3044" w:rsidP="00C819AF">
            <w:pPr>
              <w:spacing w:after="0" w:line="240" w:lineRule="auto"/>
              <w:jc w:val="center"/>
              <w:rPr>
                <w:rFonts w:ascii="Times New Roman" w:hAnsi="Times New Roman"/>
                <w:sz w:val="20"/>
                <w:szCs w:val="20"/>
              </w:rPr>
            </w:pPr>
            <w:r>
              <w:rPr>
                <w:rFonts w:ascii="Times New Roman" w:hAnsi="Times New Roman"/>
                <w:sz w:val="20"/>
                <w:szCs w:val="20"/>
              </w:rPr>
              <w:t>Встречается по опушкам и рединам таежных хвойных и смешанных лесов в окрестностях п. Баранчинский.</w:t>
            </w:r>
          </w:p>
        </w:tc>
        <w:tc>
          <w:tcPr>
            <w:tcW w:w="3685" w:type="dxa"/>
            <w:vAlign w:val="center"/>
          </w:tcPr>
          <w:p w:rsidR="008A3044" w:rsidRPr="00662496" w:rsidRDefault="008A3044" w:rsidP="001D36C0">
            <w:pPr>
              <w:pStyle w:val="af0"/>
              <w:tabs>
                <w:tab w:val="left" w:pos="284"/>
              </w:tabs>
              <w:ind w:firstLine="0"/>
              <w:jc w:val="center"/>
              <w:rPr>
                <w:sz w:val="20"/>
                <w:szCs w:val="20"/>
              </w:rPr>
            </w:pPr>
            <w:r>
              <w:rPr>
                <w:sz w:val="20"/>
                <w:szCs w:val="20"/>
              </w:rPr>
              <w:t>Бабочки активны с середины июня до середины июля, обладают стремительным полетом. Гусеницы живут на злаках, зимуют в третьем возрасте.</w:t>
            </w:r>
          </w:p>
        </w:tc>
        <w:tc>
          <w:tcPr>
            <w:tcW w:w="2835" w:type="dxa"/>
            <w:vAlign w:val="center"/>
          </w:tcPr>
          <w:p w:rsidR="008A3044" w:rsidRPr="00662496"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Нарушение водного режима таежных лесов в результате сплошных рубок</w:t>
            </w:r>
          </w:p>
        </w:tc>
        <w:tc>
          <w:tcPr>
            <w:tcW w:w="1985" w:type="dxa"/>
            <w:vAlign w:val="center"/>
          </w:tcPr>
          <w:p w:rsidR="008A3044" w:rsidRPr="00662496" w:rsidRDefault="008A3044" w:rsidP="001D36C0">
            <w:pPr>
              <w:spacing w:after="0" w:line="240" w:lineRule="auto"/>
              <w:jc w:val="center"/>
              <w:rPr>
                <w:rFonts w:ascii="Times New Roman" w:hAnsi="Times New Roman"/>
                <w:sz w:val="20"/>
                <w:szCs w:val="20"/>
              </w:rPr>
            </w:pPr>
            <w:r w:rsidRPr="00662496">
              <w:rPr>
                <w:rFonts w:ascii="Times New Roman" w:hAnsi="Times New Roman"/>
                <w:sz w:val="20"/>
                <w:szCs w:val="20"/>
              </w:rPr>
              <w:t>–</w:t>
            </w:r>
          </w:p>
        </w:tc>
      </w:tr>
      <w:tr w:rsidR="008A3044" w:rsidRPr="00F52B2E" w:rsidTr="00D77E69">
        <w:trPr>
          <w:trHeight w:val="623"/>
        </w:trPr>
        <w:tc>
          <w:tcPr>
            <w:tcW w:w="392" w:type="dxa"/>
            <w:vAlign w:val="center"/>
          </w:tcPr>
          <w:p w:rsidR="008A3044" w:rsidRPr="00662496"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2</w:t>
            </w:r>
          </w:p>
        </w:tc>
        <w:tc>
          <w:tcPr>
            <w:tcW w:w="2693" w:type="dxa"/>
            <w:vAlign w:val="center"/>
          </w:tcPr>
          <w:p w:rsidR="008A3044" w:rsidRPr="00662496" w:rsidRDefault="008A3044" w:rsidP="001D36C0">
            <w:pPr>
              <w:spacing w:after="0" w:line="240" w:lineRule="auto"/>
              <w:rPr>
                <w:rFonts w:ascii="Times New Roman" w:hAnsi="Times New Roman"/>
                <w:b/>
                <w:sz w:val="20"/>
                <w:szCs w:val="20"/>
              </w:rPr>
            </w:pPr>
            <w:r>
              <w:rPr>
                <w:rFonts w:ascii="Times New Roman" w:hAnsi="Times New Roman"/>
                <w:b/>
                <w:noProof/>
                <w:sz w:val="20"/>
                <w:szCs w:val="20"/>
              </w:rPr>
              <w:drawing>
                <wp:anchor distT="0" distB="0" distL="114300" distR="114300" simplePos="0" relativeHeight="251728896" behindDoc="1" locked="0" layoutInCell="1" allowOverlap="1">
                  <wp:simplePos x="0" y="0"/>
                  <wp:positionH relativeFrom="column">
                    <wp:posOffset>1141095</wp:posOffset>
                  </wp:positionH>
                  <wp:positionV relativeFrom="paragraph">
                    <wp:posOffset>3175</wp:posOffset>
                  </wp:positionV>
                  <wp:extent cx="399415" cy="365760"/>
                  <wp:effectExtent l="19050" t="0" r="635" b="0"/>
                  <wp:wrapTight wrapText="bothSides">
                    <wp:wrapPolygon edited="0">
                      <wp:start x="-1030" y="0"/>
                      <wp:lineTo x="-1030" y="20250"/>
                      <wp:lineTo x="21634" y="20250"/>
                      <wp:lineTo x="21634" y="0"/>
                      <wp:lineTo x="-1030" y="0"/>
                    </wp:wrapPolygon>
                  </wp:wrapTight>
                  <wp:docPr id="27" name="Рисунок 20" descr="http://www.redbook.ru/74/images/Chernushka_ciklop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redbook.ru/74/images/Chernushka_ciklop_!.gif"/>
                          <pic:cNvPicPr>
                            <a:picLocks noChangeAspect="1" noChangeArrowheads="1"/>
                          </pic:cNvPicPr>
                        </pic:nvPicPr>
                        <pic:blipFill>
                          <a:blip r:embed="rId53"/>
                          <a:srcRect/>
                          <a:stretch>
                            <a:fillRect/>
                          </a:stretch>
                        </pic:blipFill>
                        <pic:spPr bwMode="auto">
                          <a:xfrm>
                            <a:off x="0" y="0"/>
                            <a:ext cx="399415" cy="365760"/>
                          </a:xfrm>
                          <a:prstGeom prst="rect">
                            <a:avLst/>
                          </a:prstGeom>
                          <a:noFill/>
                          <a:ln w="9525">
                            <a:noFill/>
                            <a:miter lim="800000"/>
                            <a:headEnd/>
                            <a:tailEnd/>
                          </a:ln>
                        </pic:spPr>
                      </pic:pic>
                    </a:graphicData>
                  </a:graphic>
                </wp:anchor>
              </w:drawing>
            </w:r>
            <w:r>
              <w:rPr>
                <w:rFonts w:ascii="Times New Roman" w:hAnsi="Times New Roman"/>
                <w:b/>
                <w:sz w:val="20"/>
                <w:szCs w:val="20"/>
              </w:rPr>
              <w:t>Чернушка Циклоп</w:t>
            </w:r>
            <w:r>
              <w:rPr>
                <w:noProof/>
              </w:rPr>
              <w:t xml:space="preserve"> </w:t>
            </w:r>
            <w:r w:rsidRPr="00662496">
              <w:rPr>
                <w:rFonts w:ascii="Times New Roman" w:hAnsi="Times New Roman"/>
                <w:sz w:val="20"/>
                <w:szCs w:val="20"/>
              </w:rPr>
              <w:t>(отряд «</w:t>
            </w:r>
            <w:r>
              <w:rPr>
                <w:rFonts w:ascii="Times New Roman" w:hAnsi="Times New Roman"/>
                <w:sz w:val="20"/>
                <w:szCs w:val="20"/>
              </w:rPr>
              <w:t>Чешуекрылые»; семейство «Бархатницы</w:t>
            </w:r>
            <w:r w:rsidRPr="00662496">
              <w:rPr>
                <w:rFonts w:ascii="Times New Roman" w:hAnsi="Times New Roman"/>
                <w:sz w:val="20"/>
                <w:szCs w:val="20"/>
              </w:rPr>
              <w:t>»)</w:t>
            </w:r>
          </w:p>
        </w:tc>
        <w:tc>
          <w:tcPr>
            <w:tcW w:w="3119" w:type="dxa"/>
            <w:vAlign w:val="center"/>
          </w:tcPr>
          <w:p w:rsidR="008A3044" w:rsidRPr="00662496"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Встречается по опушкам, просеками, рединам таежных хвойных и смешанн</w:t>
            </w:r>
            <w:r w:rsidR="00C819AF">
              <w:rPr>
                <w:rFonts w:ascii="Times New Roman" w:hAnsi="Times New Roman"/>
                <w:sz w:val="20"/>
                <w:szCs w:val="20"/>
              </w:rPr>
              <w:t>ых лесов в окрестностях п. Баранчинский</w:t>
            </w:r>
            <w:r>
              <w:rPr>
                <w:rFonts w:ascii="Times New Roman" w:hAnsi="Times New Roman"/>
                <w:sz w:val="20"/>
                <w:szCs w:val="20"/>
              </w:rPr>
              <w:t>.</w:t>
            </w:r>
          </w:p>
        </w:tc>
        <w:tc>
          <w:tcPr>
            <w:tcW w:w="3685" w:type="dxa"/>
            <w:vAlign w:val="center"/>
          </w:tcPr>
          <w:p w:rsidR="008A3044" w:rsidRPr="00662496" w:rsidRDefault="008A3044" w:rsidP="001D36C0">
            <w:pPr>
              <w:pStyle w:val="af0"/>
              <w:tabs>
                <w:tab w:val="left" w:pos="284"/>
              </w:tabs>
              <w:ind w:firstLine="0"/>
              <w:jc w:val="center"/>
              <w:rPr>
                <w:sz w:val="20"/>
                <w:szCs w:val="20"/>
              </w:rPr>
            </w:pPr>
            <w:r>
              <w:rPr>
                <w:sz w:val="20"/>
                <w:szCs w:val="20"/>
              </w:rPr>
              <w:t>Бабочки наблюдались в июне, летают, придерживаясь лесных опушек. Кормовыми растениями гусениц этого вида являются некоторые злаки и осоки.</w:t>
            </w:r>
          </w:p>
        </w:tc>
        <w:tc>
          <w:tcPr>
            <w:tcW w:w="2835" w:type="dxa"/>
            <w:vAlign w:val="center"/>
          </w:tcPr>
          <w:p w:rsidR="008A3044" w:rsidRPr="00662496"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Нарушение водного режима таежных лесов в результате сплошных рубок</w:t>
            </w:r>
          </w:p>
        </w:tc>
        <w:tc>
          <w:tcPr>
            <w:tcW w:w="1985" w:type="dxa"/>
            <w:vAlign w:val="center"/>
          </w:tcPr>
          <w:p w:rsidR="008A3044" w:rsidRPr="00662496" w:rsidRDefault="008A3044" w:rsidP="001D36C0">
            <w:pPr>
              <w:spacing w:after="0" w:line="240" w:lineRule="auto"/>
              <w:jc w:val="center"/>
              <w:rPr>
                <w:rFonts w:ascii="Times New Roman" w:hAnsi="Times New Roman"/>
                <w:sz w:val="20"/>
                <w:szCs w:val="20"/>
              </w:rPr>
            </w:pPr>
            <w:r>
              <w:rPr>
                <w:rFonts w:ascii="Times New Roman" w:hAnsi="Times New Roman"/>
                <w:sz w:val="20"/>
                <w:szCs w:val="20"/>
              </w:rPr>
              <w:t>Сохранение участков спелых горных лесов</w:t>
            </w:r>
          </w:p>
        </w:tc>
      </w:tr>
    </w:tbl>
    <w:p w:rsidR="00F52B2E" w:rsidRPr="00167E32" w:rsidRDefault="00167E32" w:rsidP="00473EA0">
      <w:pPr>
        <w:pStyle w:val="af3"/>
        <w:rPr>
          <w:sz w:val="22"/>
          <w:szCs w:val="22"/>
        </w:rPr>
        <w:sectPr w:rsidR="00F52B2E" w:rsidRPr="00167E32" w:rsidSect="00F52B2E">
          <w:pgSz w:w="16838" w:h="11906" w:orient="landscape"/>
          <w:pgMar w:top="1701" w:right="1134" w:bottom="851" w:left="1134" w:header="709" w:footer="709" w:gutter="0"/>
          <w:cols w:space="708"/>
          <w:docGrid w:linePitch="360"/>
        </w:sectPr>
      </w:pPr>
      <w:r w:rsidRPr="00B46F30">
        <w:rPr>
          <w:bCs/>
          <w:sz w:val="22"/>
          <w:szCs w:val="22"/>
        </w:rPr>
        <w:t>*Таблица составлена по данным «</w:t>
      </w:r>
      <w:r w:rsidRPr="00B46F30">
        <w:rPr>
          <w:sz w:val="22"/>
          <w:szCs w:val="22"/>
        </w:rPr>
        <w:t>Красной книги Свердловской области: животные, растения, грибы», утвержденной постановлением Правительства Свердловской области от 12 мая 1996 г № 377-п (с изменениями от 23 марта 2006 г). Год изд. 2008.</w:t>
      </w:r>
    </w:p>
    <w:p w:rsidR="004357D6" w:rsidRDefault="004357D6" w:rsidP="004357D6">
      <w:pPr>
        <w:pStyle w:val="2"/>
        <w:jc w:val="center"/>
      </w:pPr>
      <w:bookmarkStart w:id="15" w:name="_Toc373000152"/>
      <w:r w:rsidRPr="00C445C6">
        <w:lastRenderedPageBreak/>
        <w:t>Полезные ископаемые</w:t>
      </w:r>
      <w:bookmarkEnd w:id="15"/>
    </w:p>
    <w:p w:rsidR="00CB5739" w:rsidRDefault="009E4F98" w:rsidP="00CB5739">
      <w:pPr>
        <w:pStyle w:val="af0"/>
      </w:pPr>
      <w:r>
        <w:t xml:space="preserve">В соответствии с информацией, </w:t>
      </w:r>
      <w:r w:rsidR="00BA18F6">
        <w:t xml:space="preserve">содержащейся в генплане п. Баранчинский, в границах </w:t>
      </w:r>
      <w:r w:rsidR="00CB5739" w:rsidRPr="00CB5739">
        <w:t xml:space="preserve">посёлка </w:t>
      </w:r>
      <w:r w:rsidR="00BA18F6">
        <w:t xml:space="preserve">отсутствуют месторождения </w:t>
      </w:r>
      <w:r w:rsidR="00CB5739" w:rsidRPr="00CB5739">
        <w:t>полезных</w:t>
      </w:r>
      <w:r w:rsidR="00633BFC">
        <w:t xml:space="preserve"> ископаемых</w:t>
      </w:r>
      <w:r w:rsidR="00CB5739" w:rsidRPr="00CB5739">
        <w:t>.</w:t>
      </w:r>
    </w:p>
    <w:p w:rsidR="00633BFC" w:rsidRDefault="00436DFE" w:rsidP="00CB5739">
      <w:pPr>
        <w:pStyle w:val="af0"/>
      </w:pPr>
      <w:r>
        <w:t>Характеристика ближайших</w:t>
      </w:r>
      <w:r w:rsidR="00633BFC">
        <w:t xml:space="preserve"> к п. Баранчинский </w:t>
      </w:r>
      <w:r>
        <w:t>месторождений</w:t>
      </w:r>
      <w:r w:rsidR="00633BFC">
        <w:t xml:space="preserve"> полезных ископаемых</w:t>
      </w:r>
      <w:r>
        <w:t xml:space="preserve"> представлена в таблице </w:t>
      </w:r>
      <w:r w:rsidR="00EF4E88">
        <w:t>11</w:t>
      </w:r>
      <w:r>
        <w:t>.</w:t>
      </w:r>
    </w:p>
    <w:p w:rsidR="00436DFE" w:rsidRDefault="00436DFE" w:rsidP="00436DFE">
      <w:pPr>
        <w:pStyle w:val="aff8"/>
        <w:ind w:left="0"/>
      </w:pPr>
      <w:r>
        <w:t>Характеристика ближайших к п. Баранчинский месторождений полезных ископаемых</w:t>
      </w:r>
    </w:p>
    <w:p w:rsidR="00436DFE" w:rsidRPr="00436DFE" w:rsidRDefault="00436DFE" w:rsidP="00436DFE">
      <w:pPr>
        <w:pStyle w:val="aff8"/>
        <w:ind w:left="0"/>
        <w:jc w:val="right"/>
        <w:rPr>
          <w:b w:val="0"/>
        </w:rPr>
      </w:pPr>
      <w:r w:rsidRPr="00436DFE">
        <w:rPr>
          <w:b w:val="0"/>
        </w:rPr>
        <w:t>Таблица </w:t>
      </w:r>
      <w:r w:rsidR="00EF4E88">
        <w:rPr>
          <w:b w:val="0"/>
        </w:rPr>
        <w:t>11</w:t>
      </w:r>
    </w:p>
    <w:tbl>
      <w:tblPr>
        <w:tblStyle w:val="ab"/>
        <w:tblW w:w="5000" w:type="pct"/>
        <w:tblLook w:val="04A0"/>
      </w:tblPr>
      <w:tblGrid>
        <w:gridCol w:w="532"/>
        <w:gridCol w:w="2837"/>
        <w:gridCol w:w="2689"/>
        <w:gridCol w:w="3512"/>
      </w:tblGrid>
      <w:tr w:rsidR="00E23E62" w:rsidRPr="00436DFE" w:rsidTr="00E23E62">
        <w:tc>
          <w:tcPr>
            <w:tcW w:w="278" w:type="pct"/>
            <w:vAlign w:val="center"/>
          </w:tcPr>
          <w:p w:rsidR="00E23E62" w:rsidRPr="00436DFE" w:rsidRDefault="00E23E62" w:rsidP="00436DFE">
            <w:pPr>
              <w:pStyle w:val="af3"/>
              <w:jc w:val="center"/>
              <w:rPr>
                <w:b/>
                <w:sz w:val="22"/>
                <w:szCs w:val="22"/>
              </w:rPr>
            </w:pPr>
            <w:r w:rsidRPr="00436DFE">
              <w:rPr>
                <w:b/>
                <w:sz w:val="22"/>
                <w:szCs w:val="22"/>
              </w:rPr>
              <w:t>№ п/п</w:t>
            </w:r>
          </w:p>
        </w:tc>
        <w:tc>
          <w:tcPr>
            <w:tcW w:w="1482" w:type="pct"/>
            <w:vAlign w:val="center"/>
          </w:tcPr>
          <w:p w:rsidR="00E23E62" w:rsidRPr="00E23E62" w:rsidRDefault="00E23E62" w:rsidP="00E23E62">
            <w:pPr>
              <w:pStyle w:val="af3"/>
              <w:jc w:val="center"/>
              <w:rPr>
                <w:b/>
                <w:sz w:val="22"/>
                <w:szCs w:val="22"/>
              </w:rPr>
            </w:pPr>
            <w:r w:rsidRPr="00E23E62">
              <w:rPr>
                <w:b/>
                <w:sz w:val="22"/>
                <w:szCs w:val="22"/>
              </w:rPr>
              <w:t>Наименование месторождения</w:t>
            </w:r>
          </w:p>
        </w:tc>
        <w:tc>
          <w:tcPr>
            <w:tcW w:w="1405" w:type="pct"/>
            <w:vAlign w:val="center"/>
          </w:tcPr>
          <w:p w:rsidR="00E23E62" w:rsidRPr="00E23E62" w:rsidRDefault="00E23E62" w:rsidP="00E23E62">
            <w:pPr>
              <w:pStyle w:val="af3"/>
              <w:jc w:val="center"/>
              <w:rPr>
                <w:b/>
                <w:sz w:val="22"/>
                <w:szCs w:val="22"/>
              </w:rPr>
            </w:pPr>
            <w:r w:rsidRPr="00E23E62">
              <w:rPr>
                <w:b/>
                <w:sz w:val="22"/>
                <w:szCs w:val="22"/>
              </w:rPr>
              <w:t>Местоположение</w:t>
            </w:r>
          </w:p>
        </w:tc>
        <w:tc>
          <w:tcPr>
            <w:tcW w:w="1835" w:type="pct"/>
            <w:vAlign w:val="center"/>
          </w:tcPr>
          <w:p w:rsidR="00E23E62" w:rsidRPr="00E23E62" w:rsidRDefault="00E23E62" w:rsidP="00E23E62">
            <w:pPr>
              <w:pStyle w:val="af3"/>
              <w:jc w:val="center"/>
              <w:rPr>
                <w:b/>
                <w:sz w:val="22"/>
                <w:szCs w:val="22"/>
              </w:rPr>
            </w:pPr>
            <w:r w:rsidRPr="00E23E62">
              <w:rPr>
                <w:b/>
                <w:sz w:val="22"/>
                <w:szCs w:val="22"/>
              </w:rPr>
              <w:t>Характеристика</w:t>
            </w:r>
          </w:p>
        </w:tc>
      </w:tr>
      <w:tr w:rsidR="00E23E62" w:rsidRPr="00436DFE" w:rsidTr="00A66649">
        <w:tc>
          <w:tcPr>
            <w:tcW w:w="278" w:type="pct"/>
            <w:vAlign w:val="center"/>
          </w:tcPr>
          <w:p w:rsidR="00E23E62" w:rsidRPr="00A66649" w:rsidRDefault="00E23E62" w:rsidP="00A66649">
            <w:pPr>
              <w:pStyle w:val="af3"/>
              <w:jc w:val="center"/>
              <w:rPr>
                <w:sz w:val="22"/>
                <w:szCs w:val="22"/>
              </w:rPr>
            </w:pPr>
            <w:r w:rsidRPr="00A66649">
              <w:rPr>
                <w:sz w:val="22"/>
                <w:szCs w:val="22"/>
              </w:rPr>
              <w:t>1</w:t>
            </w:r>
          </w:p>
        </w:tc>
        <w:tc>
          <w:tcPr>
            <w:tcW w:w="1482" w:type="pct"/>
            <w:vAlign w:val="center"/>
          </w:tcPr>
          <w:p w:rsidR="00E23E62" w:rsidRPr="00A66649" w:rsidRDefault="00E23E62" w:rsidP="00A66649">
            <w:pPr>
              <w:pStyle w:val="af3"/>
              <w:jc w:val="center"/>
              <w:rPr>
                <w:sz w:val="22"/>
                <w:szCs w:val="22"/>
              </w:rPr>
            </w:pPr>
            <w:r w:rsidRPr="00A66649">
              <w:rPr>
                <w:sz w:val="22"/>
                <w:szCs w:val="22"/>
              </w:rPr>
              <w:t>Синегорское месторождение</w:t>
            </w:r>
          </w:p>
        </w:tc>
        <w:tc>
          <w:tcPr>
            <w:tcW w:w="1405" w:type="pct"/>
            <w:vAlign w:val="center"/>
          </w:tcPr>
          <w:p w:rsidR="00E23E62" w:rsidRPr="00A66649" w:rsidRDefault="00E23E62" w:rsidP="00A66649">
            <w:pPr>
              <w:pStyle w:val="af3"/>
              <w:jc w:val="center"/>
              <w:rPr>
                <w:sz w:val="22"/>
                <w:szCs w:val="22"/>
              </w:rPr>
            </w:pPr>
            <w:r w:rsidRPr="00A66649">
              <w:rPr>
                <w:sz w:val="22"/>
                <w:szCs w:val="22"/>
              </w:rPr>
              <w:t>в 4 км от п</w:t>
            </w:r>
            <w:r w:rsidR="0085414E">
              <w:rPr>
                <w:sz w:val="22"/>
                <w:szCs w:val="22"/>
              </w:rPr>
              <w:t>. Баранчинский</w:t>
            </w:r>
          </w:p>
        </w:tc>
        <w:tc>
          <w:tcPr>
            <w:tcW w:w="1835" w:type="pct"/>
            <w:vAlign w:val="center"/>
          </w:tcPr>
          <w:p w:rsidR="00E23E62" w:rsidRPr="00A66649" w:rsidRDefault="0085414E" w:rsidP="00A66649">
            <w:pPr>
              <w:pStyle w:val="af3"/>
              <w:jc w:val="center"/>
              <w:rPr>
                <w:sz w:val="22"/>
                <w:szCs w:val="22"/>
              </w:rPr>
            </w:pPr>
            <w:r>
              <w:rPr>
                <w:sz w:val="22"/>
                <w:szCs w:val="22"/>
              </w:rPr>
              <w:t>Месторождение в</w:t>
            </w:r>
            <w:r w:rsidR="00E23E62" w:rsidRPr="00A66649">
              <w:rPr>
                <w:sz w:val="22"/>
                <w:szCs w:val="22"/>
              </w:rPr>
              <w:t>крапленных титаномагнетитовых руд</w:t>
            </w:r>
          </w:p>
        </w:tc>
      </w:tr>
      <w:tr w:rsidR="00E23E62" w:rsidRPr="00436DFE" w:rsidTr="00A66649">
        <w:tc>
          <w:tcPr>
            <w:tcW w:w="278" w:type="pct"/>
            <w:vAlign w:val="center"/>
          </w:tcPr>
          <w:p w:rsidR="00E23E62" w:rsidRPr="00A66649" w:rsidRDefault="00E23E62" w:rsidP="00A66649">
            <w:pPr>
              <w:pStyle w:val="af3"/>
              <w:jc w:val="center"/>
              <w:rPr>
                <w:sz w:val="22"/>
                <w:szCs w:val="22"/>
              </w:rPr>
            </w:pPr>
            <w:r w:rsidRPr="00A66649">
              <w:rPr>
                <w:sz w:val="22"/>
                <w:szCs w:val="22"/>
              </w:rPr>
              <w:t>2</w:t>
            </w:r>
          </w:p>
        </w:tc>
        <w:tc>
          <w:tcPr>
            <w:tcW w:w="1482" w:type="pct"/>
            <w:vAlign w:val="center"/>
          </w:tcPr>
          <w:p w:rsidR="00E23E62" w:rsidRPr="00A66649" w:rsidRDefault="00E23E62" w:rsidP="00A66649">
            <w:pPr>
              <w:pStyle w:val="af3"/>
              <w:jc w:val="center"/>
              <w:rPr>
                <w:sz w:val="22"/>
                <w:szCs w:val="22"/>
              </w:rPr>
            </w:pPr>
            <w:r w:rsidRPr="00A66649">
              <w:rPr>
                <w:sz w:val="22"/>
                <w:szCs w:val="22"/>
              </w:rPr>
              <w:t>Месторождение горы Голой</w:t>
            </w:r>
          </w:p>
        </w:tc>
        <w:tc>
          <w:tcPr>
            <w:tcW w:w="1405" w:type="pct"/>
            <w:vAlign w:val="center"/>
          </w:tcPr>
          <w:p w:rsidR="00E23E62" w:rsidRPr="00A66649" w:rsidRDefault="00E23E62" w:rsidP="00A66649">
            <w:pPr>
              <w:pStyle w:val="af3"/>
              <w:jc w:val="center"/>
              <w:rPr>
                <w:sz w:val="22"/>
                <w:szCs w:val="22"/>
              </w:rPr>
            </w:pPr>
            <w:r w:rsidRPr="00A66649">
              <w:rPr>
                <w:sz w:val="22"/>
                <w:szCs w:val="22"/>
              </w:rPr>
              <w:t>в 8 км к юго-западу от п</w:t>
            </w:r>
            <w:r w:rsidR="0085414E">
              <w:rPr>
                <w:sz w:val="22"/>
                <w:szCs w:val="22"/>
              </w:rPr>
              <w:t>. Баранчинский</w:t>
            </w:r>
          </w:p>
        </w:tc>
        <w:tc>
          <w:tcPr>
            <w:tcW w:w="1835" w:type="pct"/>
            <w:vAlign w:val="center"/>
          </w:tcPr>
          <w:p w:rsidR="007D553F" w:rsidRPr="0085414E" w:rsidRDefault="0085414E" w:rsidP="0085414E">
            <w:pPr>
              <w:pStyle w:val="af0"/>
              <w:ind w:firstLine="0"/>
              <w:jc w:val="center"/>
              <w:rPr>
                <w:sz w:val="24"/>
                <w:lang w:eastAsia="ru-RU"/>
              </w:rPr>
            </w:pPr>
            <w:r>
              <w:rPr>
                <w:sz w:val="24"/>
                <w:lang w:eastAsia="ru-RU"/>
              </w:rPr>
              <w:t>–</w:t>
            </w:r>
          </w:p>
        </w:tc>
      </w:tr>
      <w:tr w:rsidR="00E23E62" w:rsidRPr="00436DFE" w:rsidTr="00A66649">
        <w:tc>
          <w:tcPr>
            <w:tcW w:w="278" w:type="pct"/>
            <w:vAlign w:val="center"/>
          </w:tcPr>
          <w:p w:rsidR="00E23E62" w:rsidRPr="00A66649" w:rsidRDefault="00E23E62" w:rsidP="00A66649">
            <w:pPr>
              <w:pStyle w:val="af3"/>
              <w:jc w:val="center"/>
              <w:rPr>
                <w:sz w:val="22"/>
                <w:szCs w:val="22"/>
              </w:rPr>
            </w:pPr>
            <w:r w:rsidRPr="00A66649">
              <w:rPr>
                <w:sz w:val="22"/>
                <w:szCs w:val="22"/>
              </w:rPr>
              <w:t>3</w:t>
            </w:r>
          </w:p>
        </w:tc>
        <w:tc>
          <w:tcPr>
            <w:tcW w:w="1482" w:type="pct"/>
            <w:vAlign w:val="center"/>
          </w:tcPr>
          <w:p w:rsidR="00E23E62" w:rsidRPr="00A66649" w:rsidRDefault="00E23E62" w:rsidP="00A66649">
            <w:pPr>
              <w:pStyle w:val="af3"/>
              <w:jc w:val="center"/>
              <w:rPr>
                <w:sz w:val="22"/>
                <w:szCs w:val="22"/>
              </w:rPr>
            </w:pPr>
            <w:r w:rsidRPr="00A66649">
              <w:rPr>
                <w:sz w:val="22"/>
                <w:szCs w:val="22"/>
              </w:rPr>
              <w:t>Волковское месторождение</w:t>
            </w:r>
          </w:p>
        </w:tc>
        <w:tc>
          <w:tcPr>
            <w:tcW w:w="1405" w:type="pct"/>
            <w:vAlign w:val="center"/>
          </w:tcPr>
          <w:p w:rsidR="00E23E62" w:rsidRPr="00A66649" w:rsidRDefault="00A66649" w:rsidP="00121028">
            <w:pPr>
              <w:pStyle w:val="af3"/>
              <w:jc w:val="center"/>
              <w:rPr>
                <w:sz w:val="22"/>
                <w:szCs w:val="22"/>
              </w:rPr>
            </w:pPr>
            <w:r w:rsidRPr="00A66649">
              <w:rPr>
                <w:sz w:val="22"/>
                <w:szCs w:val="22"/>
              </w:rPr>
              <w:t>в 8 км к востоку от станции Баранчинская</w:t>
            </w:r>
          </w:p>
        </w:tc>
        <w:tc>
          <w:tcPr>
            <w:tcW w:w="1835" w:type="pct"/>
            <w:vAlign w:val="center"/>
          </w:tcPr>
          <w:p w:rsidR="00E23E62" w:rsidRPr="00A66649" w:rsidRDefault="00A66649" w:rsidP="00A66649">
            <w:pPr>
              <w:pStyle w:val="af3"/>
              <w:jc w:val="center"/>
              <w:rPr>
                <w:sz w:val="22"/>
                <w:szCs w:val="22"/>
              </w:rPr>
            </w:pPr>
            <w:r w:rsidRPr="00A66649">
              <w:rPr>
                <w:sz w:val="22"/>
                <w:szCs w:val="22"/>
              </w:rPr>
              <w:t>М</w:t>
            </w:r>
            <w:r w:rsidR="00E23E62" w:rsidRPr="00A66649">
              <w:rPr>
                <w:sz w:val="22"/>
                <w:szCs w:val="22"/>
              </w:rPr>
              <w:t>есторождение медных, железованнадиевых руд. Оруднение Волковского месторождения приурочено к Баранчинскому массиву основных изверженных пород, представленными габбро. Руды представлены вкраплениями титаномагнетита медной сульфидной минерализацией и апатита.</w:t>
            </w:r>
          </w:p>
        </w:tc>
      </w:tr>
    </w:tbl>
    <w:p w:rsidR="004357D6" w:rsidRDefault="004357D6" w:rsidP="004357D6">
      <w:pPr>
        <w:pStyle w:val="2"/>
        <w:jc w:val="center"/>
      </w:pPr>
      <w:bookmarkStart w:id="16" w:name="_Toc373000153"/>
      <w:r w:rsidRPr="00C445C6">
        <w:t>Особо охраняемые территории</w:t>
      </w:r>
      <w:bookmarkEnd w:id="16"/>
    </w:p>
    <w:p w:rsidR="008A72F6" w:rsidRDefault="008A72F6" w:rsidP="008A72F6">
      <w:pPr>
        <w:pStyle w:val="af0"/>
        <w:rPr>
          <w:szCs w:val="21"/>
          <w:shd w:val="clear" w:color="auto" w:fill="FFFFFF"/>
        </w:rPr>
      </w:pPr>
      <w:r>
        <w:t>В границах участка</w:t>
      </w:r>
      <w:r w:rsidRPr="00E677D4">
        <w:t xml:space="preserve"> проектирования </w:t>
      </w:r>
      <w:r>
        <w:t xml:space="preserve">п. Баранчинский </w:t>
      </w:r>
      <w:r w:rsidRPr="00E677D4">
        <w:t>отсутствуют объекты культурного наследия в соответствии</w:t>
      </w:r>
      <w:r>
        <w:t xml:space="preserve"> с действующим</w:t>
      </w:r>
      <w:r w:rsidRPr="00E677D4">
        <w:t xml:space="preserve"> «</w:t>
      </w:r>
      <w:r>
        <w:rPr>
          <w:szCs w:val="21"/>
          <w:shd w:val="clear" w:color="auto" w:fill="FFFFFF"/>
        </w:rPr>
        <w:t>Перечнем</w:t>
      </w:r>
      <w:r w:rsidRPr="00E677D4">
        <w:rPr>
          <w:szCs w:val="21"/>
          <w:shd w:val="clear" w:color="auto" w:fill="FFFFFF"/>
        </w:rPr>
        <w:t xml:space="preserve"> объектов культурного наследия, находящихся на территориях муниципальных образований Свердловской области»</w:t>
      </w:r>
      <w:r w:rsidRPr="00F125C5">
        <w:rPr>
          <w:szCs w:val="21"/>
          <w:shd w:val="clear" w:color="auto" w:fill="FFFFFF"/>
        </w:rPr>
        <w:t>.</w:t>
      </w:r>
    </w:p>
    <w:p w:rsidR="008A72F6" w:rsidRPr="004B3FDA" w:rsidRDefault="008A72F6" w:rsidP="008A72F6">
      <w:pPr>
        <w:pStyle w:val="af0"/>
      </w:pPr>
      <w:r w:rsidRPr="00652499">
        <w:t xml:space="preserve">В границах </w:t>
      </w:r>
      <w:r>
        <w:t>участка</w:t>
      </w:r>
      <w:r w:rsidRPr="00652499">
        <w:t xml:space="preserve"> проектирования </w:t>
      </w:r>
      <w:r>
        <w:t xml:space="preserve">п. Баранчинский отсутствуют </w:t>
      </w:r>
      <w:r w:rsidRPr="00652499">
        <w:rPr>
          <w:rFonts w:eastAsia="TimesNewRomanPSMT"/>
        </w:rPr>
        <w:t xml:space="preserve">особо охраняемые природные </w:t>
      </w:r>
      <w:r>
        <w:rPr>
          <w:rFonts w:eastAsia="TimesNewRomanPSMT"/>
        </w:rPr>
        <w:t xml:space="preserve">территории </w:t>
      </w:r>
      <w:r w:rsidRPr="00652499">
        <w:t xml:space="preserve">в соответствии с </w:t>
      </w:r>
      <w:r w:rsidRPr="0062232A">
        <w:t>Постановление</w:t>
      </w:r>
      <w:r>
        <w:t>м</w:t>
      </w:r>
      <w:r w:rsidRPr="0062232A">
        <w:t xml:space="preserve"> Правительства Сверд</w:t>
      </w:r>
      <w:r>
        <w:t>ловской области от 17.01.2001 г. № </w:t>
      </w:r>
      <w:r w:rsidRPr="0062232A">
        <w:t>41-ПП (ред. от 11.06.2013</w:t>
      </w:r>
      <w:r>
        <w:t> г.) «</w:t>
      </w:r>
      <w:r w:rsidRPr="0062232A">
        <w:t>Об установлении категорий, статуса и режима особой охраны особо охраняемых природных территорий областного значения и утверждении перечней особо охраняемых природных территорий, распо</w:t>
      </w:r>
      <w:r>
        <w:t>ложенных в Свердловской области» (вместе с «</w:t>
      </w:r>
      <w:r w:rsidRPr="0062232A">
        <w:t>Перечнем памятник</w:t>
      </w:r>
      <w:r>
        <w:t>ов природы Свердловской области», «</w:t>
      </w:r>
      <w:r w:rsidRPr="0062232A">
        <w:t xml:space="preserve">Перечнем государственных </w:t>
      </w:r>
      <w:r>
        <w:t>заказников Свердловской области», «</w:t>
      </w:r>
      <w:r w:rsidRPr="0062232A">
        <w:t xml:space="preserve">Перечнем </w:t>
      </w:r>
      <w:r>
        <w:t>лесопарков Свердловской области», «</w:t>
      </w:r>
      <w:r w:rsidRPr="0062232A">
        <w:t>Перечнем дендропарков и ботаниче</w:t>
      </w:r>
      <w:r>
        <w:t>ских садов Свердловской области»</w:t>
      </w:r>
      <w:r w:rsidRPr="0062232A">
        <w:t>)</w:t>
      </w:r>
      <w:r>
        <w:t>.</w:t>
      </w:r>
    </w:p>
    <w:p w:rsidR="008A72F6" w:rsidRDefault="008A72F6" w:rsidP="008A72F6"/>
    <w:p w:rsidR="00421CBE" w:rsidRDefault="00DB2938" w:rsidP="00421CBE">
      <w:pPr>
        <w:pStyle w:val="af0"/>
      </w:pPr>
      <w:r w:rsidRPr="00421CBE">
        <w:lastRenderedPageBreak/>
        <w:t xml:space="preserve">Перечень объектов культурного наследия, </w:t>
      </w:r>
      <w:r w:rsidR="00421CBE" w:rsidRPr="00421CBE">
        <w:t>расположенных в непосредственной близости п. Баранчинский представлен в таблице </w:t>
      </w:r>
      <w:r w:rsidR="00EF4E88">
        <w:t>12</w:t>
      </w:r>
      <w:r w:rsidR="00421CBE" w:rsidRPr="00421CBE">
        <w:t>.</w:t>
      </w:r>
    </w:p>
    <w:p w:rsidR="00421CBE" w:rsidRDefault="00421CBE" w:rsidP="00421CBE">
      <w:pPr>
        <w:pStyle w:val="aff8"/>
        <w:ind w:left="0"/>
      </w:pPr>
      <w:r w:rsidRPr="00421CBE">
        <w:t>Перечень объектов культурного наследия, расположенных в непосредственной близости п. Баранчинский</w:t>
      </w:r>
    </w:p>
    <w:p w:rsidR="00421CBE" w:rsidRPr="00421CBE" w:rsidRDefault="00421CBE" w:rsidP="00421CBE">
      <w:pPr>
        <w:pStyle w:val="aff8"/>
        <w:ind w:left="0"/>
        <w:jc w:val="right"/>
        <w:rPr>
          <w:b w:val="0"/>
        </w:rPr>
      </w:pPr>
      <w:r w:rsidRPr="00421CBE">
        <w:rPr>
          <w:b w:val="0"/>
        </w:rPr>
        <w:t>Таблица </w:t>
      </w:r>
      <w:r w:rsidR="00EF4E88">
        <w:rPr>
          <w:b w:val="0"/>
        </w:rPr>
        <w:t>12</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tblPr>
      <w:tblGrid>
        <w:gridCol w:w="436"/>
        <w:gridCol w:w="2420"/>
        <w:gridCol w:w="1658"/>
        <w:gridCol w:w="2807"/>
        <w:gridCol w:w="2173"/>
      </w:tblGrid>
      <w:tr w:rsidR="00421CBE" w:rsidRPr="00342D0E" w:rsidTr="007115B2">
        <w:trPr>
          <w:cantSplit/>
          <w:trHeight w:val="160"/>
          <w:tblHeader/>
        </w:trPr>
        <w:tc>
          <w:tcPr>
            <w:tcW w:w="243" w:type="pct"/>
            <w:vAlign w:val="center"/>
          </w:tcPr>
          <w:p w:rsidR="00421CBE" w:rsidRPr="00117C47" w:rsidRDefault="00421CBE" w:rsidP="00421CBE">
            <w:pPr>
              <w:pStyle w:val="af3"/>
              <w:jc w:val="center"/>
              <w:rPr>
                <w:b/>
              </w:rPr>
            </w:pPr>
            <w:r w:rsidRPr="00117C47">
              <w:rPr>
                <w:b/>
              </w:rPr>
              <w:t>№ п/п</w:t>
            </w:r>
          </w:p>
        </w:tc>
        <w:tc>
          <w:tcPr>
            <w:tcW w:w="1287" w:type="pct"/>
            <w:vAlign w:val="center"/>
          </w:tcPr>
          <w:p w:rsidR="00421CBE" w:rsidRPr="00117C47" w:rsidRDefault="00421CBE" w:rsidP="00421CBE">
            <w:pPr>
              <w:pStyle w:val="af3"/>
              <w:jc w:val="center"/>
              <w:rPr>
                <w:b/>
              </w:rPr>
            </w:pPr>
            <w:r w:rsidRPr="00117C47">
              <w:rPr>
                <w:b/>
              </w:rPr>
              <w:t>Наименование объекта культурного наследия в соответствии с актом органа государственной власти о его постановке на государственную охрану или о внесении изменений в описание объектов</w:t>
            </w:r>
          </w:p>
        </w:tc>
        <w:tc>
          <w:tcPr>
            <w:tcW w:w="822" w:type="pct"/>
            <w:vAlign w:val="center"/>
          </w:tcPr>
          <w:p w:rsidR="00421CBE" w:rsidRPr="00117C47" w:rsidRDefault="00421CBE" w:rsidP="00421CBE">
            <w:pPr>
              <w:pStyle w:val="af3"/>
              <w:jc w:val="center"/>
              <w:rPr>
                <w:b/>
              </w:rPr>
            </w:pPr>
            <w:r w:rsidRPr="00117C47">
              <w:rPr>
                <w:b/>
              </w:rPr>
              <w:t>Дата создания (возникновения) объекта культурного наследия и (или) дата связанного с ним исторического события, автор</w:t>
            </w:r>
          </w:p>
        </w:tc>
        <w:tc>
          <w:tcPr>
            <w:tcW w:w="1491" w:type="pct"/>
            <w:vAlign w:val="center"/>
          </w:tcPr>
          <w:p w:rsidR="00421CBE" w:rsidRPr="00117C47" w:rsidRDefault="00421CBE" w:rsidP="00421CBE">
            <w:pPr>
              <w:pStyle w:val="af3"/>
              <w:jc w:val="center"/>
              <w:rPr>
                <w:b/>
              </w:rPr>
            </w:pPr>
            <w:r w:rsidRPr="00117C47">
              <w:rPr>
                <w:b/>
              </w:rPr>
              <w:t>Адрес объекта культурного наследия в соответствии с актом органа государственной власти о его постановке на государственную охрану или о внесении изменений в описание объектов</w:t>
            </w:r>
          </w:p>
        </w:tc>
        <w:tc>
          <w:tcPr>
            <w:tcW w:w="1157" w:type="pct"/>
            <w:vAlign w:val="center"/>
          </w:tcPr>
          <w:p w:rsidR="00421CBE" w:rsidRPr="00117C47" w:rsidRDefault="00421CBE" w:rsidP="00421CBE">
            <w:pPr>
              <w:pStyle w:val="af3"/>
              <w:jc w:val="center"/>
              <w:rPr>
                <w:b/>
              </w:rPr>
            </w:pPr>
            <w:r w:rsidRPr="00117C47">
              <w:rPr>
                <w:b/>
              </w:rPr>
              <w:t>Наименов</w:t>
            </w:r>
            <w:r w:rsidR="007115B2" w:rsidRPr="00117C47">
              <w:rPr>
                <w:b/>
              </w:rPr>
              <w:t xml:space="preserve">ание, дата и номер акта органа </w:t>
            </w:r>
            <w:r w:rsidRPr="00117C47">
              <w:rPr>
                <w:b/>
              </w:rPr>
              <w:t>государственной власти о его постановке на государственную охрану; о внесении изменений в описание объектов</w:t>
            </w:r>
          </w:p>
        </w:tc>
      </w:tr>
      <w:tr w:rsidR="00421CBE" w:rsidRPr="00342D0E" w:rsidTr="007115B2">
        <w:trPr>
          <w:cantSplit/>
          <w:trHeight w:val="160"/>
          <w:tblHeader/>
        </w:trPr>
        <w:tc>
          <w:tcPr>
            <w:tcW w:w="243" w:type="pct"/>
            <w:vAlign w:val="center"/>
          </w:tcPr>
          <w:p w:rsidR="00421CBE" w:rsidRPr="00117C47" w:rsidRDefault="00421CBE" w:rsidP="00421CBE">
            <w:pPr>
              <w:pStyle w:val="af3"/>
              <w:jc w:val="center"/>
              <w:rPr>
                <w:b/>
              </w:rPr>
            </w:pPr>
            <w:r w:rsidRPr="00117C47">
              <w:rPr>
                <w:b/>
              </w:rPr>
              <w:t>1</w:t>
            </w:r>
          </w:p>
        </w:tc>
        <w:tc>
          <w:tcPr>
            <w:tcW w:w="1287" w:type="pct"/>
            <w:vAlign w:val="center"/>
          </w:tcPr>
          <w:p w:rsidR="00421CBE" w:rsidRPr="00117C47" w:rsidRDefault="00421CBE" w:rsidP="00421CBE">
            <w:pPr>
              <w:pStyle w:val="af3"/>
              <w:jc w:val="center"/>
              <w:rPr>
                <w:b/>
              </w:rPr>
            </w:pPr>
            <w:r w:rsidRPr="00117C47">
              <w:rPr>
                <w:b/>
              </w:rPr>
              <w:t>2</w:t>
            </w:r>
          </w:p>
        </w:tc>
        <w:tc>
          <w:tcPr>
            <w:tcW w:w="822" w:type="pct"/>
            <w:vAlign w:val="center"/>
          </w:tcPr>
          <w:p w:rsidR="00421CBE" w:rsidRPr="00117C47" w:rsidRDefault="00421CBE" w:rsidP="00421CBE">
            <w:pPr>
              <w:pStyle w:val="af3"/>
              <w:jc w:val="center"/>
              <w:rPr>
                <w:b/>
              </w:rPr>
            </w:pPr>
            <w:r w:rsidRPr="00117C47">
              <w:rPr>
                <w:b/>
              </w:rPr>
              <w:t>3</w:t>
            </w:r>
          </w:p>
        </w:tc>
        <w:tc>
          <w:tcPr>
            <w:tcW w:w="1491" w:type="pct"/>
            <w:vAlign w:val="center"/>
          </w:tcPr>
          <w:p w:rsidR="00421CBE" w:rsidRPr="00117C47" w:rsidRDefault="00421CBE" w:rsidP="00421CBE">
            <w:pPr>
              <w:pStyle w:val="af3"/>
              <w:jc w:val="center"/>
              <w:rPr>
                <w:b/>
              </w:rPr>
            </w:pPr>
            <w:r w:rsidRPr="00117C47">
              <w:rPr>
                <w:b/>
              </w:rPr>
              <w:t>4</w:t>
            </w:r>
          </w:p>
        </w:tc>
        <w:tc>
          <w:tcPr>
            <w:tcW w:w="1157" w:type="pct"/>
            <w:vAlign w:val="center"/>
          </w:tcPr>
          <w:p w:rsidR="00421CBE" w:rsidRPr="00117C47" w:rsidRDefault="00421CBE" w:rsidP="00421CBE">
            <w:pPr>
              <w:pStyle w:val="af3"/>
              <w:jc w:val="center"/>
              <w:rPr>
                <w:b/>
              </w:rPr>
            </w:pPr>
            <w:r w:rsidRPr="00117C47">
              <w:rPr>
                <w:b/>
              </w:rPr>
              <w:t>6</w:t>
            </w:r>
          </w:p>
        </w:tc>
      </w:tr>
      <w:tr w:rsidR="00421CBE" w:rsidRPr="00342D0E" w:rsidTr="00421CBE">
        <w:trPr>
          <w:cantSplit/>
          <w:trHeight w:val="160"/>
          <w:tblHeader/>
        </w:trPr>
        <w:tc>
          <w:tcPr>
            <w:tcW w:w="5000" w:type="pct"/>
            <w:gridSpan w:val="5"/>
            <w:vAlign w:val="center"/>
          </w:tcPr>
          <w:p w:rsidR="00421CBE" w:rsidRPr="00117C47" w:rsidRDefault="00421CBE" w:rsidP="00421CBE">
            <w:pPr>
              <w:pStyle w:val="af3"/>
              <w:jc w:val="center"/>
              <w:rPr>
                <w:b/>
              </w:rPr>
            </w:pPr>
            <w:r w:rsidRPr="00117C47">
              <w:rPr>
                <w:b/>
              </w:rPr>
              <w:t>Объекты археологического наследия</w:t>
            </w:r>
          </w:p>
        </w:tc>
      </w:tr>
      <w:tr w:rsidR="00421CBE" w:rsidRPr="00342D0E" w:rsidTr="007115B2">
        <w:trPr>
          <w:cantSplit/>
          <w:trHeight w:val="160"/>
        </w:trPr>
        <w:tc>
          <w:tcPr>
            <w:tcW w:w="243" w:type="pct"/>
            <w:vAlign w:val="center"/>
          </w:tcPr>
          <w:p w:rsidR="00421CBE" w:rsidRPr="007115B2" w:rsidRDefault="007115B2" w:rsidP="00421CBE">
            <w:pPr>
              <w:pStyle w:val="af3"/>
              <w:jc w:val="center"/>
              <w:rPr>
                <w:sz w:val="22"/>
                <w:szCs w:val="22"/>
              </w:rPr>
            </w:pPr>
            <w:r w:rsidRPr="007115B2">
              <w:rPr>
                <w:sz w:val="22"/>
                <w:szCs w:val="22"/>
              </w:rPr>
              <w:t>1</w:t>
            </w:r>
          </w:p>
        </w:tc>
        <w:tc>
          <w:tcPr>
            <w:tcW w:w="1287" w:type="pct"/>
            <w:vAlign w:val="center"/>
          </w:tcPr>
          <w:p w:rsidR="00421CBE" w:rsidRPr="007115B2" w:rsidRDefault="00421CBE" w:rsidP="00421CBE">
            <w:pPr>
              <w:pStyle w:val="af3"/>
              <w:jc w:val="center"/>
              <w:rPr>
                <w:sz w:val="22"/>
                <w:szCs w:val="22"/>
              </w:rPr>
            </w:pPr>
            <w:r w:rsidRPr="007115B2">
              <w:rPr>
                <w:sz w:val="22"/>
                <w:szCs w:val="22"/>
              </w:rPr>
              <w:t>Баранчинское поселение</w:t>
            </w:r>
          </w:p>
        </w:tc>
        <w:tc>
          <w:tcPr>
            <w:tcW w:w="822" w:type="pct"/>
            <w:vAlign w:val="center"/>
          </w:tcPr>
          <w:p w:rsidR="00421CBE" w:rsidRPr="007115B2" w:rsidRDefault="00421CBE" w:rsidP="00421CBE">
            <w:pPr>
              <w:pStyle w:val="af3"/>
              <w:jc w:val="center"/>
              <w:rPr>
                <w:sz w:val="22"/>
                <w:szCs w:val="22"/>
              </w:rPr>
            </w:pPr>
            <w:r w:rsidRPr="007115B2">
              <w:rPr>
                <w:sz w:val="22"/>
                <w:szCs w:val="22"/>
              </w:rPr>
              <w:t>мезолит, поздний неолит</w:t>
            </w:r>
          </w:p>
        </w:tc>
        <w:tc>
          <w:tcPr>
            <w:tcW w:w="1491" w:type="pct"/>
            <w:vAlign w:val="center"/>
          </w:tcPr>
          <w:p w:rsidR="00421CBE" w:rsidRPr="007115B2" w:rsidRDefault="00421CBE" w:rsidP="00421CBE">
            <w:pPr>
              <w:pStyle w:val="af3"/>
              <w:jc w:val="center"/>
              <w:rPr>
                <w:sz w:val="22"/>
                <w:szCs w:val="22"/>
              </w:rPr>
            </w:pPr>
            <w:r w:rsidRPr="007115B2">
              <w:rPr>
                <w:sz w:val="22"/>
                <w:szCs w:val="22"/>
              </w:rPr>
              <w:t>левый берег р. Баранча, в 0,4 км к ЮВ от п. Баранчинский</w:t>
            </w:r>
          </w:p>
        </w:tc>
        <w:tc>
          <w:tcPr>
            <w:tcW w:w="1157" w:type="pct"/>
            <w:vAlign w:val="center"/>
          </w:tcPr>
          <w:p w:rsidR="00421CBE" w:rsidRPr="007115B2" w:rsidRDefault="00421CBE" w:rsidP="00421CBE">
            <w:pPr>
              <w:pStyle w:val="af3"/>
              <w:jc w:val="center"/>
              <w:rPr>
                <w:sz w:val="22"/>
                <w:szCs w:val="22"/>
              </w:rPr>
            </w:pPr>
            <w:r w:rsidRPr="007115B2">
              <w:rPr>
                <w:sz w:val="22"/>
                <w:szCs w:val="22"/>
              </w:rPr>
              <w:t>Решение исполнительного комитета Свердловского областного Совета народных депутатов от 31.12.1987 г. № 535 (далее – 535)</w:t>
            </w:r>
          </w:p>
        </w:tc>
      </w:tr>
      <w:tr w:rsidR="00421CBE" w:rsidRPr="00342D0E" w:rsidTr="007115B2">
        <w:trPr>
          <w:cantSplit/>
          <w:trHeight w:val="160"/>
        </w:trPr>
        <w:tc>
          <w:tcPr>
            <w:tcW w:w="243" w:type="pct"/>
            <w:vAlign w:val="center"/>
          </w:tcPr>
          <w:p w:rsidR="00421CBE" w:rsidRPr="007115B2" w:rsidRDefault="007115B2" w:rsidP="00421CBE">
            <w:pPr>
              <w:pStyle w:val="af3"/>
              <w:jc w:val="center"/>
              <w:rPr>
                <w:sz w:val="22"/>
                <w:szCs w:val="22"/>
              </w:rPr>
            </w:pPr>
            <w:r w:rsidRPr="007115B2">
              <w:rPr>
                <w:sz w:val="22"/>
                <w:szCs w:val="22"/>
              </w:rPr>
              <w:t>2</w:t>
            </w:r>
          </w:p>
        </w:tc>
        <w:tc>
          <w:tcPr>
            <w:tcW w:w="1287" w:type="pct"/>
            <w:vAlign w:val="center"/>
          </w:tcPr>
          <w:p w:rsidR="00421CBE" w:rsidRPr="007115B2" w:rsidRDefault="00421CBE" w:rsidP="00421CBE">
            <w:pPr>
              <w:pStyle w:val="af3"/>
              <w:jc w:val="center"/>
              <w:rPr>
                <w:sz w:val="22"/>
                <w:szCs w:val="22"/>
              </w:rPr>
            </w:pPr>
            <w:r w:rsidRPr="007115B2">
              <w:rPr>
                <w:sz w:val="22"/>
                <w:szCs w:val="22"/>
              </w:rPr>
              <w:t>Стоянка Боровка </w:t>
            </w:r>
            <w:r w:rsidRPr="007115B2">
              <w:rPr>
                <w:sz w:val="22"/>
                <w:szCs w:val="22"/>
                <w:lang w:val="en-US"/>
              </w:rPr>
              <w:t>II</w:t>
            </w:r>
          </w:p>
        </w:tc>
        <w:tc>
          <w:tcPr>
            <w:tcW w:w="822" w:type="pct"/>
            <w:vAlign w:val="center"/>
          </w:tcPr>
          <w:p w:rsidR="00421CBE" w:rsidRPr="007115B2" w:rsidRDefault="00421CBE" w:rsidP="00421CBE">
            <w:pPr>
              <w:pStyle w:val="af3"/>
              <w:jc w:val="center"/>
              <w:rPr>
                <w:sz w:val="22"/>
                <w:szCs w:val="22"/>
              </w:rPr>
            </w:pPr>
            <w:r w:rsidRPr="007115B2">
              <w:rPr>
                <w:sz w:val="22"/>
                <w:szCs w:val="22"/>
              </w:rPr>
              <w:t>мезолит, ранний железный век</w:t>
            </w:r>
          </w:p>
        </w:tc>
        <w:tc>
          <w:tcPr>
            <w:tcW w:w="1491" w:type="pct"/>
            <w:vAlign w:val="center"/>
          </w:tcPr>
          <w:p w:rsidR="00421CBE" w:rsidRPr="007115B2" w:rsidRDefault="00421CBE" w:rsidP="00A242C6">
            <w:pPr>
              <w:pStyle w:val="af3"/>
              <w:jc w:val="center"/>
              <w:rPr>
                <w:sz w:val="22"/>
                <w:szCs w:val="22"/>
              </w:rPr>
            </w:pPr>
            <w:r w:rsidRPr="007115B2">
              <w:rPr>
                <w:sz w:val="22"/>
                <w:szCs w:val="22"/>
              </w:rPr>
              <w:t>левый берег р.</w:t>
            </w:r>
            <w:r w:rsidR="00A242C6" w:rsidRPr="007115B2">
              <w:rPr>
                <w:sz w:val="22"/>
                <w:szCs w:val="22"/>
              </w:rPr>
              <w:t> Боровка</w:t>
            </w:r>
            <w:r w:rsidRPr="007115B2">
              <w:rPr>
                <w:sz w:val="22"/>
                <w:szCs w:val="22"/>
              </w:rPr>
              <w:t>,</w:t>
            </w:r>
            <w:r w:rsidR="00A242C6" w:rsidRPr="007115B2">
              <w:rPr>
                <w:sz w:val="22"/>
                <w:szCs w:val="22"/>
              </w:rPr>
              <w:t xml:space="preserve"> </w:t>
            </w:r>
            <w:r w:rsidRPr="007115B2">
              <w:rPr>
                <w:sz w:val="22"/>
                <w:szCs w:val="22"/>
              </w:rPr>
              <w:t xml:space="preserve">в </w:t>
            </w:r>
            <w:r w:rsidR="00A242C6" w:rsidRPr="007115B2">
              <w:rPr>
                <w:sz w:val="22"/>
                <w:szCs w:val="22"/>
              </w:rPr>
              <w:t>1,45 </w:t>
            </w:r>
            <w:r w:rsidRPr="007115B2">
              <w:rPr>
                <w:sz w:val="22"/>
                <w:szCs w:val="22"/>
              </w:rPr>
              <w:t xml:space="preserve">км </w:t>
            </w:r>
            <w:r w:rsidR="00A242C6" w:rsidRPr="007115B2">
              <w:rPr>
                <w:sz w:val="22"/>
                <w:szCs w:val="22"/>
              </w:rPr>
              <w:t>к</w:t>
            </w:r>
            <w:r w:rsidRPr="007115B2">
              <w:rPr>
                <w:sz w:val="22"/>
                <w:szCs w:val="22"/>
              </w:rPr>
              <w:t xml:space="preserve"> СВ от</w:t>
            </w:r>
            <w:r w:rsidR="00A242C6" w:rsidRPr="007115B2">
              <w:rPr>
                <w:sz w:val="22"/>
                <w:szCs w:val="22"/>
              </w:rPr>
              <w:t xml:space="preserve"> п. </w:t>
            </w:r>
            <w:r w:rsidRPr="007115B2">
              <w:rPr>
                <w:sz w:val="22"/>
                <w:szCs w:val="22"/>
              </w:rPr>
              <w:t>Баранчинский</w:t>
            </w:r>
          </w:p>
        </w:tc>
        <w:tc>
          <w:tcPr>
            <w:tcW w:w="1157" w:type="pct"/>
            <w:vAlign w:val="center"/>
          </w:tcPr>
          <w:p w:rsidR="00421CBE" w:rsidRPr="007115B2" w:rsidRDefault="00421CBE" w:rsidP="00421CBE">
            <w:pPr>
              <w:pStyle w:val="af3"/>
              <w:jc w:val="center"/>
              <w:rPr>
                <w:sz w:val="22"/>
                <w:szCs w:val="22"/>
              </w:rPr>
            </w:pPr>
            <w:r w:rsidRPr="007115B2">
              <w:rPr>
                <w:sz w:val="22"/>
                <w:szCs w:val="22"/>
              </w:rPr>
              <w:t>535</w:t>
            </w:r>
          </w:p>
        </w:tc>
      </w:tr>
      <w:tr w:rsidR="00421CBE" w:rsidRPr="00342D0E" w:rsidTr="007115B2">
        <w:trPr>
          <w:cantSplit/>
          <w:trHeight w:val="160"/>
        </w:trPr>
        <w:tc>
          <w:tcPr>
            <w:tcW w:w="243" w:type="pct"/>
            <w:vAlign w:val="center"/>
          </w:tcPr>
          <w:p w:rsidR="00421CBE" w:rsidRPr="007115B2" w:rsidRDefault="007115B2" w:rsidP="00421CBE">
            <w:pPr>
              <w:pStyle w:val="af3"/>
              <w:jc w:val="center"/>
              <w:rPr>
                <w:sz w:val="22"/>
                <w:szCs w:val="22"/>
              </w:rPr>
            </w:pPr>
            <w:r w:rsidRPr="007115B2">
              <w:rPr>
                <w:sz w:val="22"/>
                <w:szCs w:val="22"/>
              </w:rPr>
              <w:t>3</w:t>
            </w:r>
          </w:p>
        </w:tc>
        <w:tc>
          <w:tcPr>
            <w:tcW w:w="1287" w:type="pct"/>
            <w:vAlign w:val="center"/>
          </w:tcPr>
          <w:p w:rsidR="00421CBE" w:rsidRPr="007115B2" w:rsidRDefault="00421CBE" w:rsidP="00421CBE">
            <w:pPr>
              <w:pStyle w:val="af3"/>
              <w:jc w:val="center"/>
              <w:rPr>
                <w:sz w:val="22"/>
                <w:szCs w:val="22"/>
              </w:rPr>
            </w:pPr>
            <w:r w:rsidRPr="007115B2">
              <w:rPr>
                <w:sz w:val="22"/>
                <w:szCs w:val="22"/>
              </w:rPr>
              <w:t>Стоянка Боровка</w:t>
            </w:r>
            <w:r w:rsidR="00A242C6" w:rsidRPr="007115B2">
              <w:rPr>
                <w:sz w:val="22"/>
                <w:szCs w:val="22"/>
              </w:rPr>
              <w:t> </w:t>
            </w:r>
            <w:r w:rsidRPr="007115B2">
              <w:rPr>
                <w:sz w:val="22"/>
                <w:szCs w:val="22"/>
                <w:lang w:val="en-US"/>
              </w:rPr>
              <w:t>IV</w:t>
            </w:r>
          </w:p>
        </w:tc>
        <w:tc>
          <w:tcPr>
            <w:tcW w:w="822" w:type="pct"/>
            <w:vAlign w:val="center"/>
          </w:tcPr>
          <w:p w:rsidR="00421CBE" w:rsidRPr="007115B2" w:rsidRDefault="00421CBE" w:rsidP="00421CBE">
            <w:pPr>
              <w:pStyle w:val="af3"/>
              <w:jc w:val="center"/>
              <w:rPr>
                <w:sz w:val="22"/>
                <w:szCs w:val="22"/>
              </w:rPr>
            </w:pPr>
            <w:r w:rsidRPr="007115B2">
              <w:rPr>
                <w:sz w:val="22"/>
                <w:szCs w:val="22"/>
              </w:rPr>
              <w:t>бронзовый век</w:t>
            </w:r>
          </w:p>
        </w:tc>
        <w:tc>
          <w:tcPr>
            <w:tcW w:w="1491" w:type="pct"/>
            <w:vAlign w:val="center"/>
          </w:tcPr>
          <w:p w:rsidR="00421CBE" w:rsidRPr="007115B2" w:rsidRDefault="00421CBE" w:rsidP="00A242C6">
            <w:pPr>
              <w:pStyle w:val="af3"/>
              <w:jc w:val="center"/>
              <w:rPr>
                <w:sz w:val="22"/>
                <w:szCs w:val="22"/>
              </w:rPr>
            </w:pPr>
            <w:r w:rsidRPr="007115B2">
              <w:rPr>
                <w:sz w:val="22"/>
                <w:szCs w:val="22"/>
              </w:rPr>
              <w:t>левый берег р.</w:t>
            </w:r>
            <w:r w:rsidR="00A242C6" w:rsidRPr="007115B2">
              <w:rPr>
                <w:sz w:val="22"/>
                <w:szCs w:val="22"/>
              </w:rPr>
              <w:t> Боровка</w:t>
            </w:r>
            <w:r w:rsidRPr="007115B2">
              <w:rPr>
                <w:sz w:val="22"/>
                <w:szCs w:val="22"/>
              </w:rPr>
              <w:t>,</w:t>
            </w:r>
            <w:r w:rsidR="00A242C6" w:rsidRPr="007115B2">
              <w:rPr>
                <w:sz w:val="22"/>
                <w:szCs w:val="22"/>
              </w:rPr>
              <w:t xml:space="preserve"> </w:t>
            </w:r>
            <w:r w:rsidRPr="007115B2">
              <w:rPr>
                <w:sz w:val="22"/>
                <w:szCs w:val="22"/>
              </w:rPr>
              <w:t>в 1</w:t>
            </w:r>
            <w:r w:rsidR="00A242C6" w:rsidRPr="007115B2">
              <w:rPr>
                <w:sz w:val="22"/>
                <w:szCs w:val="22"/>
              </w:rPr>
              <w:t>,65 </w:t>
            </w:r>
            <w:r w:rsidRPr="007115B2">
              <w:rPr>
                <w:sz w:val="22"/>
                <w:szCs w:val="22"/>
              </w:rPr>
              <w:t>км к СВ от</w:t>
            </w:r>
            <w:r w:rsidR="00A242C6" w:rsidRPr="007115B2">
              <w:rPr>
                <w:sz w:val="22"/>
                <w:szCs w:val="22"/>
              </w:rPr>
              <w:t xml:space="preserve"> п. </w:t>
            </w:r>
            <w:r w:rsidRPr="007115B2">
              <w:rPr>
                <w:sz w:val="22"/>
                <w:szCs w:val="22"/>
              </w:rPr>
              <w:t>Баранчинский</w:t>
            </w:r>
          </w:p>
        </w:tc>
        <w:tc>
          <w:tcPr>
            <w:tcW w:w="1157" w:type="pct"/>
            <w:vAlign w:val="center"/>
          </w:tcPr>
          <w:p w:rsidR="00421CBE" w:rsidRPr="007115B2" w:rsidRDefault="00421CBE" w:rsidP="00421CBE">
            <w:pPr>
              <w:pStyle w:val="af3"/>
              <w:jc w:val="center"/>
              <w:rPr>
                <w:sz w:val="22"/>
                <w:szCs w:val="22"/>
              </w:rPr>
            </w:pPr>
            <w:r w:rsidRPr="007115B2">
              <w:rPr>
                <w:sz w:val="22"/>
                <w:szCs w:val="22"/>
              </w:rPr>
              <w:t>535</w:t>
            </w:r>
          </w:p>
        </w:tc>
      </w:tr>
      <w:tr w:rsidR="00421CBE" w:rsidRPr="00342D0E" w:rsidTr="007115B2">
        <w:trPr>
          <w:cantSplit/>
          <w:trHeight w:val="160"/>
        </w:trPr>
        <w:tc>
          <w:tcPr>
            <w:tcW w:w="243" w:type="pct"/>
            <w:vAlign w:val="center"/>
          </w:tcPr>
          <w:p w:rsidR="00421CBE" w:rsidRPr="007115B2" w:rsidRDefault="007115B2" w:rsidP="00421CBE">
            <w:pPr>
              <w:pStyle w:val="af3"/>
              <w:jc w:val="center"/>
              <w:rPr>
                <w:sz w:val="22"/>
                <w:szCs w:val="22"/>
              </w:rPr>
            </w:pPr>
            <w:r w:rsidRPr="007115B2">
              <w:rPr>
                <w:sz w:val="22"/>
                <w:szCs w:val="22"/>
              </w:rPr>
              <w:t>4</w:t>
            </w:r>
          </w:p>
        </w:tc>
        <w:tc>
          <w:tcPr>
            <w:tcW w:w="1287" w:type="pct"/>
            <w:vAlign w:val="center"/>
          </w:tcPr>
          <w:p w:rsidR="00421CBE" w:rsidRPr="007115B2" w:rsidRDefault="00421CBE" w:rsidP="00421CBE">
            <w:pPr>
              <w:pStyle w:val="af3"/>
              <w:jc w:val="center"/>
              <w:rPr>
                <w:sz w:val="22"/>
                <w:szCs w:val="22"/>
              </w:rPr>
            </w:pPr>
            <w:r w:rsidRPr="007115B2">
              <w:rPr>
                <w:sz w:val="22"/>
                <w:szCs w:val="22"/>
              </w:rPr>
              <w:t>Стоянка Боровка</w:t>
            </w:r>
            <w:r w:rsidR="00A242C6" w:rsidRPr="007115B2">
              <w:rPr>
                <w:sz w:val="22"/>
                <w:szCs w:val="22"/>
              </w:rPr>
              <w:t> </w:t>
            </w:r>
            <w:r w:rsidRPr="007115B2">
              <w:rPr>
                <w:sz w:val="22"/>
                <w:szCs w:val="22"/>
                <w:lang w:val="en-US"/>
              </w:rPr>
              <w:t>V</w:t>
            </w:r>
          </w:p>
        </w:tc>
        <w:tc>
          <w:tcPr>
            <w:tcW w:w="822" w:type="pct"/>
            <w:vAlign w:val="center"/>
          </w:tcPr>
          <w:p w:rsidR="00421CBE" w:rsidRPr="007115B2" w:rsidRDefault="00A242C6" w:rsidP="00421CBE">
            <w:pPr>
              <w:pStyle w:val="af3"/>
              <w:jc w:val="center"/>
              <w:rPr>
                <w:sz w:val="22"/>
                <w:szCs w:val="22"/>
              </w:rPr>
            </w:pPr>
            <w:r w:rsidRPr="007115B2">
              <w:rPr>
                <w:sz w:val="22"/>
                <w:szCs w:val="22"/>
              </w:rPr>
              <w:t>м</w:t>
            </w:r>
            <w:r w:rsidR="00421CBE" w:rsidRPr="007115B2">
              <w:rPr>
                <w:sz w:val="22"/>
                <w:szCs w:val="22"/>
              </w:rPr>
              <w:t>езолит</w:t>
            </w:r>
          </w:p>
        </w:tc>
        <w:tc>
          <w:tcPr>
            <w:tcW w:w="1491" w:type="pct"/>
            <w:vAlign w:val="center"/>
          </w:tcPr>
          <w:p w:rsidR="00421CBE" w:rsidRPr="007115B2" w:rsidRDefault="00421CBE" w:rsidP="00A242C6">
            <w:pPr>
              <w:pStyle w:val="af3"/>
              <w:jc w:val="center"/>
              <w:rPr>
                <w:sz w:val="22"/>
                <w:szCs w:val="22"/>
              </w:rPr>
            </w:pPr>
            <w:r w:rsidRPr="007115B2">
              <w:rPr>
                <w:sz w:val="22"/>
                <w:szCs w:val="22"/>
              </w:rPr>
              <w:t>правый берег р.</w:t>
            </w:r>
            <w:r w:rsidR="00A242C6" w:rsidRPr="007115B2">
              <w:rPr>
                <w:sz w:val="22"/>
                <w:szCs w:val="22"/>
              </w:rPr>
              <w:t> Боровка</w:t>
            </w:r>
            <w:r w:rsidRPr="007115B2">
              <w:rPr>
                <w:sz w:val="22"/>
                <w:szCs w:val="22"/>
              </w:rPr>
              <w:t>,</w:t>
            </w:r>
            <w:r w:rsidR="00A242C6" w:rsidRPr="007115B2">
              <w:rPr>
                <w:sz w:val="22"/>
                <w:szCs w:val="22"/>
              </w:rPr>
              <w:t xml:space="preserve"> </w:t>
            </w:r>
            <w:r w:rsidRPr="007115B2">
              <w:rPr>
                <w:sz w:val="22"/>
                <w:szCs w:val="22"/>
              </w:rPr>
              <w:t xml:space="preserve">в </w:t>
            </w:r>
            <w:r w:rsidR="00A242C6" w:rsidRPr="007115B2">
              <w:rPr>
                <w:sz w:val="22"/>
                <w:szCs w:val="22"/>
              </w:rPr>
              <w:t>3,5 </w:t>
            </w:r>
            <w:r w:rsidRPr="007115B2">
              <w:rPr>
                <w:sz w:val="22"/>
                <w:szCs w:val="22"/>
              </w:rPr>
              <w:t>км к З от</w:t>
            </w:r>
            <w:r w:rsidR="00A242C6" w:rsidRPr="007115B2">
              <w:rPr>
                <w:sz w:val="22"/>
                <w:szCs w:val="22"/>
              </w:rPr>
              <w:t xml:space="preserve"> п. </w:t>
            </w:r>
            <w:r w:rsidRPr="007115B2">
              <w:rPr>
                <w:sz w:val="22"/>
                <w:szCs w:val="22"/>
              </w:rPr>
              <w:t>Баранчинский</w:t>
            </w:r>
          </w:p>
        </w:tc>
        <w:tc>
          <w:tcPr>
            <w:tcW w:w="1157" w:type="pct"/>
            <w:vAlign w:val="center"/>
          </w:tcPr>
          <w:p w:rsidR="00421CBE" w:rsidRPr="007115B2" w:rsidRDefault="00421CBE" w:rsidP="00421CBE">
            <w:pPr>
              <w:pStyle w:val="af3"/>
              <w:jc w:val="center"/>
              <w:rPr>
                <w:sz w:val="22"/>
                <w:szCs w:val="22"/>
              </w:rPr>
            </w:pPr>
            <w:r w:rsidRPr="007115B2">
              <w:rPr>
                <w:sz w:val="22"/>
                <w:szCs w:val="22"/>
              </w:rPr>
              <w:t>535</w:t>
            </w:r>
          </w:p>
        </w:tc>
      </w:tr>
      <w:tr w:rsidR="00421CBE" w:rsidRPr="00342D0E" w:rsidTr="007115B2">
        <w:trPr>
          <w:cantSplit/>
          <w:trHeight w:val="160"/>
        </w:trPr>
        <w:tc>
          <w:tcPr>
            <w:tcW w:w="243" w:type="pct"/>
            <w:vAlign w:val="center"/>
          </w:tcPr>
          <w:p w:rsidR="00421CBE" w:rsidRPr="007115B2" w:rsidRDefault="007115B2" w:rsidP="00421CBE">
            <w:pPr>
              <w:pStyle w:val="af3"/>
              <w:jc w:val="center"/>
              <w:rPr>
                <w:sz w:val="22"/>
                <w:szCs w:val="22"/>
              </w:rPr>
            </w:pPr>
            <w:r w:rsidRPr="007115B2">
              <w:rPr>
                <w:sz w:val="22"/>
                <w:szCs w:val="22"/>
              </w:rPr>
              <w:t>5</w:t>
            </w:r>
          </w:p>
        </w:tc>
        <w:tc>
          <w:tcPr>
            <w:tcW w:w="1287" w:type="pct"/>
            <w:vAlign w:val="center"/>
          </w:tcPr>
          <w:p w:rsidR="00421CBE" w:rsidRPr="007115B2" w:rsidRDefault="00421CBE" w:rsidP="00421CBE">
            <w:pPr>
              <w:pStyle w:val="af3"/>
              <w:jc w:val="center"/>
              <w:rPr>
                <w:sz w:val="22"/>
                <w:szCs w:val="22"/>
              </w:rPr>
            </w:pPr>
            <w:r w:rsidRPr="007115B2">
              <w:rPr>
                <w:sz w:val="22"/>
                <w:szCs w:val="22"/>
              </w:rPr>
              <w:t xml:space="preserve">Ст. </w:t>
            </w:r>
            <w:r w:rsidR="00A242C6" w:rsidRPr="007115B2">
              <w:rPr>
                <w:sz w:val="22"/>
                <w:szCs w:val="22"/>
              </w:rPr>
              <w:t>Баранча </w:t>
            </w:r>
            <w:r w:rsidRPr="007115B2">
              <w:rPr>
                <w:sz w:val="22"/>
                <w:szCs w:val="22"/>
                <w:lang w:val="en-US"/>
              </w:rPr>
              <w:t>V</w:t>
            </w:r>
          </w:p>
        </w:tc>
        <w:tc>
          <w:tcPr>
            <w:tcW w:w="822" w:type="pct"/>
            <w:vAlign w:val="center"/>
          </w:tcPr>
          <w:p w:rsidR="00421CBE" w:rsidRPr="007115B2" w:rsidRDefault="00421CBE" w:rsidP="00421CBE">
            <w:pPr>
              <w:pStyle w:val="af3"/>
              <w:jc w:val="center"/>
              <w:rPr>
                <w:sz w:val="22"/>
                <w:szCs w:val="22"/>
              </w:rPr>
            </w:pPr>
            <w:r w:rsidRPr="007115B2">
              <w:rPr>
                <w:sz w:val="22"/>
                <w:szCs w:val="22"/>
              </w:rPr>
              <w:t>мезолит</w:t>
            </w:r>
          </w:p>
        </w:tc>
        <w:tc>
          <w:tcPr>
            <w:tcW w:w="1491" w:type="pct"/>
            <w:vAlign w:val="center"/>
          </w:tcPr>
          <w:p w:rsidR="00421CBE" w:rsidRPr="007115B2" w:rsidRDefault="00421CBE" w:rsidP="00421CBE">
            <w:pPr>
              <w:pStyle w:val="af3"/>
              <w:jc w:val="center"/>
              <w:rPr>
                <w:sz w:val="22"/>
                <w:szCs w:val="22"/>
              </w:rPr>
            </w:pPr>
            <w:r w:rsidRPr="007115B2">
              <w:rPr>
                <w:sz w:val="22"/>
                <w:szCs w:val="22"/>
              </w:rPr>
              <w:t xml:space="preserve">плод. совхоз Баранчинский, </w:t>
            </w:r>
            <w:r w:rsidR="00A242C6" w:rsidRPr="007115B2">
              <w:rPr>
                <w:sz w:val="22"/>
                <w:szCs w:val="22"/>
              </w:rPr>
              <w:t>0,3 </w:t>
            </w:r>
            <w:r w:rsidRPr="007115B2">
              <w:rPr>
                <w:sz w:val="22"/>
                <w:szCs w:val="22"/>
              </w:rPr>
              <w:t xml:space="preserve">км к СЗ от </w:t>
            </w:r>
            <w:r w:rsidR="00A242C6" w:rsidRPr="007115B2">
              <w:rPr>
                <w:sz w:val="22"/>
                <w:szCs w:val="22"/>
              </w:rPr>
              <w:t>п. </w:t>
            </w:r>
            <w:r w:rsidRPr="007115B2">
              <w:rPr>
                <w:sz w:val="22"/>
                <w:szCs w:val="22"/>
              </w:rPr>
              <w:t>Баранчинский, на мысу левого берега Баранчинского пруда</w:t>
            </w:r>
          </w:p>
        </w:tc>
        <w:tc>
          <w:tcPr>
            <w:tcW w:w="1157" w:type="pct"/>
            <w:vAlign w:val="center"/>
          </w:tcPr>
          <w:p w:rsidR="00421CBE" w:rsidRPr="007115B2" w:rsidRDefault="00421CBE" w:rsidP="00421CBE">
            <w:pPr>
              <w:pStyle w:val="af3"/>
              <w:jc w:val="center"/>
              <w:rPr>
                <w:sz w:val="22"/>
                <w:szCs w:val="22"/>
              </w:rPr>
            </w:pPr>
            <w:r w:rsidRPr="007115B2">
              <w:rPr>
                <w:sz w:val="22"/>
                <w:szCs w:val="22"/>
              </w:rPr>
              <w:t>454</w:t>
            </w:r>
          </w:p>
        </w:tc>
      </w:tr>
      <w:tr w:rsidR="00421CBE" w:rsidRPr="00342D0E" w:rsidTr="007115B2">
        <w:trPr>
          <w:cantSplit/>
          <w:trHeight w:val="160"/>
        </w:trPr>
        <w:tc>
          <w:tcPr>
            <w:tcW w:w="243" w:type="pct"/>
            <w:vAlign w:val="center"/>
          </w:tcPr>
          <w:p w:rsidR="00421CBE" w:rsidRPr="007115B2" w:rsidRDefault="007115B2" w:rsidP="00421CBE">
            <w:pPr>
              <w:pStyle w:val="af3"/>
              <w:jc w:val="center"/>
              <w:rPr>
                <w:sz w:val="22"/>
                <w:szCs w:val="22"/>
              </w:rPr>
            </w:pPr>
            <w:r w:rsidRPr="007115B2">
              <w:rPr>
                <w:sz w:val="22"/>
                <w:szCs w:val="22"/>
              </w:rPr>
              <w:t>6</w:t>
            </w:r>
          </w:p>
        </w:tc>
        <w:tc>
          <w:tcPr>
            <w:tcW w:w="1287" w:type="pct"/>
            <w:vAlign w:val="center"/>
          </w:tcPr>
          <w:p w:rsidR="00421CBE" w:rsidRPr="007115B2" w:rsidRDefault="00421CBE" w:rsidP="00421CBE">
            <w:pPr>
              <w:pStyle w:val="af3"/>
              <w:jc w:val="center"/>
              <w:rPr>
                <w:sz w:val="22"/>
                <w:szCs w:val="22"/>
              </w:rPr>
            </w:pPr>
            <w:r w:rsidRPr="007115B2">
              <w:rPr>
                <w:sz w:val="22"/>
                <w:szCs w:val="22"/>
              </w:rPr>
              <w:t>Мастерская Боровка</w:t>
            </w:r>
            <w:r w:rsidR="00A242C6" w:rsidRPr="007115B2">
              <w:rPr>
                <w:sz w:val="22"/>
                <w:szCs w:val="22"/>
              </w:rPr>
              <w:t> </w:t>
            </w:r>
            <w:r w:rsidRPr="007115B2">
              <w:rPr>
                <w:sz w:val="22"/>
                <w:szCs w:val="22"/>
                <w:lang w:val="en-US"/>
              </w:rPr>
              <w:t>III</w:t>
            </w:r>
          </w:p>
        </w:tc>
        <w:tc>
          <w:tcPr>
            <w:tcW w:w="822" w:type="pct"/>
            <w:vAlign w:val="center"/>
          </w:tcPr>
          <w:p w:rsidR="00421CBE" w:rsidRPr="007115B2" w:rsidRDefault="00421CBE" w:rsidP="00421CBE">
            <w:pPr>
              <w:pStyle w:val="af3"/>
              <w:jc w:val="center"/>
              <w:rPr>
                <w:sz w:val="22"/>
                <w:szCs w:val="22"/>
              </w:rPr>
            </w:pPr>
            <w:r w:rsidRPr="007115B2">
              <w:rPr>
                <w:sz w:val="22"/>
                <w:szCs w:val="22"/>
              </w:rPr>
              <w:t>поздний неолит</w:t>
            </w:r>
          </w:p>
        </w:tc>
        <w:tc>
          <w:tcPr>
            <w:tcW w:w="1491" w:type="pct"/>
            <w:vAlign w:val="center"/>
          </w:tcPr>
          <w:p w:rsidR="00421CBE" w:rsidRPr="007115B2" w:rsidRDefault="00421CBE" w:rsidP="00421CBE">
            <w:pPr>
              <w:pStyle w:val="af3"/>
              <w:jc w:val="center"/>
              <w:rPr>
                <w:sz w:val="22"/>
                <w:szCs w:val="22"/>
              </w:rPr>
            </w:pPr>
            <w:r w:rsidRPr="007115B2">
              <w:rPr>
                <w:sz w:val="22"/>
                <w:szCs w:val="22"/>
              </w:rPr>
              <w:t xml:space="preserve">плод. совхоз Баранчинский, </w:t>
            </w:r>
            <w:r w:rsidR="00A242C6" w:rsidRPr="007115B2">
              <w:rPr>
                <w:sz w:val="22"/>
                <w:szCs w:val="22"/>
              </w:rPr>
              <w:t>1,5 </w:t>
            </w:r>
            <w:r w:rsidRPr="007115B2">
              <w:rPr>
                <w:sz w:val="22"/>
                <w:szCs w:val="22"/>
              </w:rPr>
              <w:t xml:space="preserve">км к СВ от </w:t>
            </w:r>
            <w:r w:rsidR="00A242C6" w:rsidRPr="007115B2">
              <w:rPr>
                <w:sz w:val="22"/>
                <w:szCs w:val="22"/>
              </w:rPr>
              <w:t>п. </w:t>
            </w:r>
            <w:r w:rsidRPr="007115B2">
              <w:rPr>
                <w:sz w:val="22"/>
                <w:szCs w:val="22"/>
              </w:rPr>
              <w:t>Баранчинский, на лев</w:t>
            </w:r>
            <w:r w:rsidR="00A242C6" w:rsidRPr="007115B2">
              <w:rPr>
                <w:sz w:val="22"/>
                <w:szCs w:val="22"/>
              </w:rPr>
              <w:t>ом берегу р. </w:t>
            </w:r>
            <w:r w:rsidRPr="007115B2">
              <w:rPr>
                <w:sz w:val="22"/>
                <w:szCs w:val="22"/>
              </w:rPr>
              <w:t>Боровк</w:t>
            </w:r>
            <w:r w:rsidR="00A242C6" w:rsidRPr="007115B2">
              <w:rPr>
                <w:sz w:val="22"/>
                <w:szCs w:val="22"/>
              </w:rPr>
              <w:t>а</w:t>
            </w:r>
          </w:p>
        </w:tc>
        <w:tc>
          <w:tcPr>
            <w:tcW w:w="1157" w:type="pct"/>
            <w:vAlign w:val="center"/>
          </w:tcPr>
          <w:p w:rsidR="00421CBE" w:rsidRPr="007115B2" w:rsidRDefault="00421CBE" w:rsidP="00421CBE">
            <w:pPr>
              <w:pStyle w:val="af3"/>
              <w:jc w:val="center"/>
              <w:rPr>
                <w:sz w:val="22"/>
                <w:szCs w:val="22"/>
              </w:rPr>
            </w:pPr>
            <w:r w:rsidRPr="007115B2">
              <w:rPr>
                <w:sz w:val="22"/>
                <w:szCs w:val="22"/>
              </w:rPr>
              <w:t>454</w:t>
            </w:r>
          </w:p>
        </w:tc>
      </w:tr>
    </w:tbl>
    <w:p w:rsidR="00DC5BB5" w:rsidRDefault="00DC5BB5" w:rsidP="00DC5BB5">
      <w:pPr>
        <w:pStyle w:val="af0"/>
      </w:pPr>
      <w:bookmarkStart w:id="17" w:name="_Toc318375713"/>
      <w:r w:rsidRPr="00DC5BB5">
        <w:t>В соответствии с К</w:t>
      </w:r>
      <w:r w:rsidR="008A72F6" w:rsidRPr="00DC5BB5">
        <w:t>артой-схемой расположения особо охраняемых природных территорий и объектов Кушвинского лес</w:t>
      </w:r>
      <w:r w:rsidRPr="00DC5BB5">
        <w:t>ничества Свердловской области М </w:t>
      </w:r>
      <w:r>
        <w:t>1:400000:</w:t>
      </w:r>
    </w:p>
    <w:p w:rsidR="00DC5BB5" w:rsidRPr="00DC5BB5" w:rsidRDefault="00DC5BB5" w:rsidP="002212AD">
      <w:pPr>
        <w:pStyle w:val="af0"/>
        <w:numPr>
          <w:ilvl w:val="0"/>
          <w:numId w:val="37"/>
        </w:numPr>
      </w:pPr>
      <w:r w:rsidRPr="00DC5BB5">
        <w:t>к юго-западу от п. </w:t>
      </w:r>
      <w:r w:rsidR="008A72F6" w:rsidRPr="00DC5BB5">
        <w:t>Баранчинский расположен Кушвинский генетический резерват лесообразующих пород №2</w:t>
      </w:r>
      <w:r w:rsidRPr="00DC5BB5">
        <w:t xml:space="preserve"> (площадь 1533 га, местоположение: </w:t>
      </w:r>
      <w:r w:rsidRPr="00DC5BB5">
        <w:rPr>
          <w:szCs w:val="20"/>
        </w:rPr>
        <w:t>Баранчинское участковое лесничество, Баранчинский участок, кв. 83,84,105,106,124,125)</w:t>
      </w:r>
      <w:r>
        <w:t>;</w:t>
      </w:r>
    </w:p>
    <w:p w:rsidR="008A72F6" w:rsidRDefault="00DC5BB5" w:rsidP="002212AD">
      <w:pPr>
        <w:pStyle w:val="af0"/>
        <w:numPr>
          <w:ilvl w:val="0"/>
          <w:numId w:val="37"/>
        </w:numPr>
      </w:pPr>
      <w:r w:rsidRPr="00DC5BB5">
        <w:lastRenderedPageBreak/>
        <w:t>к</w:t>
      </w:r>
      <w:r w:rsidR="008A72F6" w:rsidRPr="00DC5BB5">
        <w:t xml:space="preserve"> востоку и югу </w:t>
      </w:r>
      <w:r w:rsidRPr="00DC5BB5">
        <w:t xml:space="preserve">от п. Баранчинский </w:t>
      </w:r>
      <w:r w:rsidR="008A72F6" w:rsidRPr="00DC5BB5">
        <w:t xml:space="preserve">– </w:t>
      </w:r>
      <w:r w:rsidR="00561BF6">
        <w:t xml:space="preserve">особо защитные </w:t>
      </w:r>
      <w:r w:rsidR="008A72F6" w:rsidRPr="00DC5BB5">
        <w:t>участ</w:t>
      </w:r>
      <w:r w:rsidR="00561BF6">
        <w:t>ки леса вокруг глухариных токов, перечень которых представлен в таблице </w:t>
      </w:r>
      <w:r w:rsidR="00EF4E88">
        <w:t>13</w:t>
      </w:r>
      <w:r w:rsidR="00561BF6">
        <w:t>.</w:t>
      </w:r>
    </w:p>
    <w:p w:rsidR="00561BF6" w:rsidRPr="00561BF6" w:rsidRDefault="00561BF6" w:rsidP="00561BF6">
      <w:pPr>
        <w:pStyle w:val="aff8"/>
      </w:pPr>
      <w:r w:rsidRPr="00561BF6">
        <w:t xml:space="preserve">Перечень особо защитных участков леса вокруг глухариных токов (введен </w:t>
      </w:r>
      <w:hyperlink r:id="rId54" w:tooltip="Постановление Правительства Свердловской области от 02.06.2009 N 623-ПП &quot;О внесении изменений в Постановление Правительства Свердловской области от 17.01.2001 N 41-ПП &quot;Об установлении категорий, статуса и режима особой охраны особо охраняемых природных террито" w:history="1">
        <w:r w:rsidRPr="00561BF6">
          <w:t>Постановлением</w:t>
        </w:r>
      </w:hyperlink>
      <w:r w:rsidRPr="00561BF6">
        <w:t xml:space="preserve"> Правительства Свердловской области </w:t>
      </w:r>
      <w:r>
        <w:t>от 02.06.2009 № </w:t>
      </w:r>
      <w:r w:rsidRPr="00561BF6">
        <w:t>623-ПП)</w:t>
      </w:r>
    </w:p>
    <w:p w:rsidR="00561BF6" w:rsidRPr="00561BF6" w:rsidRDefault="00561BF6" w:rsidP="00561BF6">
      <w:pPr>
        <w:pStyle w:val="aff8"/>
        <w:jc w:val="right"/>
        <w:rPr>
          <w:b w:val="0"/>
        </w:rPr>
      </w:pPr>
      <w:r w:rsidRPr="00561BF6">
        <w:rPr>
          <w:b w:val="0"/>
        </w:rPr>
        <w:t>Таблица </w:t>
      </w:r>
      <w:r w:rsidR="00EF4E88">
        <w:rPr>
          <w:b w:val="0"/>
        </w:rPr>
        <w:t>13</w:t>
      </w:r>
    </w:p>
    <w:tbl>
      <w:tblPr>
        <w:tblW w:w="5000" w:type="pct"/>
        <w:tblCellSpacing w:w="5" w:type="nil"/>
        <w:tblCellMar>
          <w:left w:w="75" w:type="dxa"/>
          <w:right w:w="75" w:type="dxa"/>
        </w:tblCellMar>
        <w:tblLook w:val="0000"/>
      </w:tblPr>
      <w:tblGrid>
        <w:gridCol w:w="1726"/>
        <w:gridCol w:w="1859"/>
        <w:gridCol w:w="1876"/>
        <w:gridCol w:w="2127"/>
        <w:gridCol w:w="1916"/>
      </w:tblGrid>
      <w:tr w:rsidR="00603A1F" w:rsidRPr="00832DE7" w:rsidTr="00603A1F">
        <w:trPr>
          <w:trHeight w:val="720"/>
          <w:tblCellSpacing w:w="5" w:type="nil"/>
        </w:trPr>
        <w:tc>
          <w:tcPr>
            <w:tcW w:w="908" w:type="pct"/>
            <w:tcBorders>
              <w:top w:val="single" w:sz="4" w:space="0" w:color="auto"/>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Наименование лесничества</w:t>
            </w:r>
          </w:p>
        </w:tc>
        <w:tc>
          <w:tcPr>
            <w:tcW w:w="978" w:type="pct"/>
            <w:tcBorders>
              <w:top w:val="single" w:sz="4" w:space="0" w:color="auto"/>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Наименование участкового лесничества</w:t>
            </w:r>
          </w:p>
        </w:tc>
        <w:tc>
          <w:tcPr>
            <w:tcW w:w="987" w:type="pct"/>
            <w:tcBorders>
              <w:top w:val="single" w:sz="4" w:space="0" w:color="auto"/>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Наименование участка, урочища</w:t>
            </w:r>
          </w:p>
        </w:tc>
        <w:tc>
          <w:tcPr>
            <w:tcW w:w="1119" w:type="pct"/>
            <w:tcBorders>
              <w:top w:val="single" w:sz="4" w:space="0" w:color="auto"/>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Квартал (выдел)</w:t>
            </w:r>
          </w:p>
        </w:tc>
        <w:tc>
          <w:tcPr>
            <w:tcW w:w="1008" w:type="pct"/>
            <w:tcBorders>
              <w:top w:val="single" w:sz="4" w:space="0" w:color="auto"/>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Общая площадь тока, га</w:t>
            </w:r>
          </w:p>
        </w:tc>
      </w:tr>
      <w:tr w:rsidR="00603A1F" w:rsidRPr="00832DE7" w:rsidTr="00603A1F">
        <w:trPr>
          <w:tblCellSpacing w:w="5" w:type="nil"/>
        </w:trPr>
        <w:tc>
          <w:tcPr>
            <w:tcW w:w="908" w:type="pct"/>
            <w:tcBorders>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2</w:t>
            </w:r>
          </w:p>
        </w:tc>
        <w:tc>
          <w:tcPr>
            <w:tcW w:w="978" w:type="pct"/>
            <w:tcBorders>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3</w:t>
            </w:r>
          </w:p>
        </w:tc>
        <w:tc>
          <w:tcPr>
            <w:tcW w:w="987" w:type="pct"/>
            <w:tcBorders>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4</w:t>
            </w:r>
          </w:p>
        </w:tc>
        <w:tc>
          <w:tcPr>
            <w:tcW w:w="1119" w:type="pct"/>
            <w:tcBorders>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5</w:t>
            </w:r>
          </w:p>
        </w:tc>
        <w:tc>
          <w:tcPr>
            <w:tcW w:w="1008" w:type="pct"/>
            <w:tcBorders>
              <w:left w:val="single" w:sz="4" w:space="0" w:color="auto"/>
              <w:bottom w:val="single" w:sz="4" w:space="0" w:color="auto"/>
              <w:right w:val="single" w:sz="4" w:space="0" w:color="auto"/>
            </w:tcBorders>
            <w:vAlign w:val="center"/>
          </w:tcPr>
          <w:p w:rsidR="00603A1F" w:rsidRPr="00603A1F" w:rsidRDefault="00603A1F" w:rsidP="00832DE7">
            <w:pPr>
              <w:pStyle w:val="af3"/>
              <w:jc w:val="center"/>
              <w:rPr>
                <w:b/>
                <w:sz w:val="22"/>
                <w:szCs w:val="22"/>
              </w:rPr>
            </w:pPr>
            <w:r w:rsidRPr="00603A1F">
              <w:rPr>
                <w:b/>
                <w:sz w:val="22"/>
                <w:szCs w:val="22"/>
              </w:rPr>
              <w:t>6</w:t>
            </w:r>
          </w:p>
        </w:tc>
      </w:tr>
      <w:tr w:rsidR="00603A1F" w:rsidRPr="00832DE7" w:rsidTr="00603A1F">
        <w:trPr>
          <w:tblCellSpacing w:w="5" w:type="nil"/>
        </w:trPr>
        <w:tc>
          <w:tcPr>
            <w:tcW w:w="908" w:type="pct"/>
            <w:vMerge w:val="restart"/>
            <w:tcBorders>
              <w:left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ГУСО "Кушвинское лесничество"</w:t>
            </w:r>
          </w:p>
        </w:tc>
        <w:tc>
          <w:tcPr>
            <w:tcW w:w="978" w:type="pct"/>
            <w:vMerge w:val="restart"/>
            <w:tcBorders>
              <w:left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Баранчинское</w:t>
            </w:r>
          </w:p>
        </w:tc>
        <w:tc>
          <w:tcPr>
            <w:tcW w:w="987" w:type="pct"/>
            <w:vMerge w:val="restart"/>
            <w:tcBorders>
              <w:left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Баранчинский</w:t>
            </w: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50 (20)</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10,8</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50 (21)</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22,2</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115 (10)</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41,0</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Pr>
                <w:sz w:val="22"/>
                <w:szCs w:val="22"/>
              </w:rPr>
              <w:t>121 (16-</w:t>
            </w:r>
            <w:r w:rsidRPr="00832DE7">
              <w:rPr>
                <w:sz w:val="22"/>
                <w:szCs w:val="22"/>
              </w:rPr>
              <w:t>19)</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6,0</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151 (10, 12)</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4,0</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156 (12, 15, 22, 23)</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5,5</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165 (9, 12, 13)</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10,0</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177 (1, 4)</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4,0</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195 (8, 12, 13)</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59,7</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Pr>
                <w:sz w:val="22"/>
                <w:szCs w:val="22"/>
              </w:rPr>
              <w:t>210 (9-</w:t>
            </w:r>
            <w:r w:rsidRPr="00832DE7">
              <w:rPr>
                <w:sz w:val="22"/>
                <w:szCs w:val="22"/>
              </w:rPr>
              <w:t>11, 15)</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4,5</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Pr>
                <w:sz w:val="22"/>
                <w:szCs w:val="22"/>
              </w:rPr>
              <w:t xml:space="preserve">217 (24-26, 31, </w:t>
            </w:r>
            <w:r w:rsidRPr="00832DE7">
              <w:rPr>
                <w:sz w:val="22"/>
                <w:szCs w:val="22"/>
              </w:rPr>
              <w:t>32)</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44,0</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223 (8)</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9,5</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Pr>
                <w:sz w:val="22"/>
                <w:szCs w:val="22"/>
              </w:rPr>
              <w:t>237 (31-</w:t>
            </w:r>
            <w:r w:rsidRPr="00832DE7">
              <w:rPr>
                <w:sz w:val="22"/>
                <w:szCs w:val="22"/>
              </w:rPr>
              <w:t>33, 38)</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24,0</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244 (15)</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13,4</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250 (20)</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7,2</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Pr>
                <w:sz w:val="22"/>
                <w:szCs w:val="22"/>
              </w:rPr>
              <w:t>257 (14-</w:t>
            </w:r>
            <w:r w:rsidRPr="00832DE7">
              <w:rPr>
                <w:sz w:val="22"/>
                <w:szCs w:val="22"/>
              </w:rPr>
              <w:t>16)</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20,5</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259 (1, 2)</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19,0</w:t>
            </w:r>
          </w:p>
        </w:tc>
      </w:tr>
      <w:tr w:rsidR="00603A1F" w:rsidRPr="00832DE7" w:rsidTr="00603A1F">
        <w:trPr>
          <w:tblCellSpacing w:w="5" w:type="nil"/>
        </w:trPr>
        <w:tc>
          <w:tcPr>
            <w:tcW w:w="90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288 (15)</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3,0</w:t>
            </w:r>
          </w:p>
        </w:tc>
      </w:tr>
      <w:tr w:rsidR="00603A1F" w:rsidRPr="00832DE7" w:rsidTr="00603A1F">
        <w:trPr>
          <w:tblCellSpacing w:w="5" w:type="nil"/>
        </w:trPr>
        <w:tc>
          <w:tcPr>
            <w:tcW w:w="908" w:type="pct"/>
            <w:vMerge/>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78" w:type="pct"/>
            <w:vMerge/>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987" w:type="pct"/>
            <w:vMerge/>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p>
        </w:tc>
        <w:tc>
          <w:tcPr>
            <w:tcW w:w="1119"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298 (3, 4)</w:t>
            </w:r>
          </w:p>
        </w:tc>
        <w:tc>
          <w:tcPr>
            <w:tcW w:w="1008" w:type="pct"/>
            <w:tcBorders>
              <w:left w:val="single" w:sz="4" w:space="0" w:color="auto"/>
              <w:bottom w:val="single" w:sz="4" w:space="0" w:color="auto"/>
              <w:right w:val="single" w:sz="4" w:space="0" w:color="auto"/>
            </w:tcBorders>
            <w:vAlign w:val="center"/>
          </w:tcPr>
          <w:p w:rsidR="00603A1F" w:rsidRPr="00832DE7" w:rsidRDefault="00603A1F" w:rsidP="00832DE7">
            <w:pPr>
              <w:pStyle w:val="af3"/>
              <w:jc w:val="center"/>
              <w:rPr>
                <w:sz w:val="22"/>
                <w:szCs w:val="22"/>
              </w:rPr>
            </w:pPr>
            <w:r w:rsidRPr="00832DE7">
              <w:rPr>
                <w:sz w:val="22"/>
                <w:szCs w:val="22"/>
              </w:rPr>
              <w:t>12,0</w:t>
            </w:r>
          </w:p>
        </w:tc>
      </w:tr>
    </w:tbl>
    <w:p w:rsidR="006018BA" w:rsidRDefault="006018BA" w:rsidP="00A01C85"/>
    <w:p w:rsidR="00A01C85" w:rsidRPr="00A01C85" w:rsidRDefault="00A01C85" w:rsidP="00A01C85">
      <w:pPr>
        <w:sectPr w:rsidR="00A01C85" w:rsidRPr="00A01C85" w:rsidSect="00C957AE">
          <w:pgSz w:w="11906" w:h="16838"/>
          <w:pgMar w:top="1134" w:right="851" w:bottom="1134" w:left="1701" w:header="709" w:footer="709" w:gutter="0"/>
          <w:cols w:space="708"/>
          <w:docGrid w:linePitch="360"/>
        </w:sectPr>
      </w:pPr>
    </w:p>
    <w:p w:rsidR="00CA655A" w:rsidRPr="004B3FDA" w:rsidRDefault="00CA655A" w:rsidP="00CA655A">
      <w:pPr>
        <w:pStyle w:val="2"/>
        <w:jc w:val="center"/>
      </w:pPr>
      <w:bookmarkStart w:id="18" w:name="_Toc373000154"/>
      <w:r w:rsidRPr="004B3FDA">
        <w:lastRenderedPageBreak/>
        <w:t>Сведения о планах и программах комплексного социально-экономического развития</w:t>
      </w:r>
      <w:r w:rsidR="003C477D">
        <w:t>, действующих на территории</w:t>
      </w:r>
      <w:r w:rsidRPr="004B3FDA">
        <w:t xml:space="preserve"> </w:t>
      </w:r>
      <w:r w:rsidR="004056D3">
        <w:t>участк</w:t>
      </w:r>
      <w:r w:rsidR="003C477D">
        <w:t xml:space="preserve">а </w:t>
      </w:r>
      <w:r w:rsidR="004056D3">
        <w:t xml:space="preserve">проектирования </w:t>
      </w:r>
      <w:r w:rsidR="003C477D">
        <w:t>п. Баранчинский</w:t>
      </w:r>
      <w:bookmarkEnd w:id="18"/>
    </w:p>
    <w:p w:rsidR="00117C47" w:rsidRDefault="00CA655A" w:rsidP="00117C47">
      <w:pPr>
        <w:pStyle w:val="af0"/>
        <w:rPr>
          <w:szCs w:val="28"/>
        </w:rPr>
      </w:pPr>
      <w:r w:rsidRPr="00CA655A">
        <w:rPr>
          <w:szCs w:val="28"/>
        </w:rPr>
        <w:t xml:space="preserve">Полный перечень программ социально-экономического развития Кушвинского городского округа применительно к территории </w:t>
      </w:r>
      <w:r w:rsidR="003C477D">
        <w:rPr>
          <w:szCs w:val="28"/>
        </w:rPr>
        <w:t>участка</w:t>
      </w:r>
      <w:r w:rsidR="004056D3">
        <w:rPr>
          <w:szCs w:val="28"/>
        </w:rPr>
        <w:t xml:space="preserve"> проектирования </w:t>
      </w:r>
      <w:r w:rsidR="003C477D">
        <w:rPr>
          <w:szCs w:val="28"/>
        </w:rPr>
        <w:t>п. Баранчинский</w:t>
      </w:r>
      <w:r w:rsidR="004056D3">
        <w:rPr>
          <w:szCs w:val="28"/>
        </w:rPr>
        <w:t xml:space="preserve"> приведен в таблице </w:t>
      </w:r>
      <w:r w:rsidR="00EF4E88">
        <w:rPr>
          <w:szCs w:val="28"/>
        </w:rPr>
        <w:t>14</w:t>
      </w:r>
      <w:r w:rsidRPr="00CA655A">
        <w:rPr>
          <w:szCs w:val="28"/>
        </w:rPr>
        <w:t>.</w:t>
      </w:r>
    </w:p>
    <w:p w:rsidR="00CA655A" w:rsidRPr="00117C47" w:rsidRDefault="00CA655A" w:rsidP="00117C47">
      <w:pPr>
        <w:pStyle w:val="aff8"/>
        <w:ind w:left="0"/>
      </w:pPr>
      <w:r w:rsidRPr="00117C47">
        <w:t xml:space="preserve">Перечень программ социально-экономического развития Кушвинского городского округа, действующих </w:t>
      </w:r>
      <w:r w:rsidR="009B2586" w:rsidRPr="00117C47">
        <w:t>на территории участка</w:t>
      </w:r>
      <w:r w:rsidR="004056D3" w:rsidRPr="00117C47">
        <w:t xml:space="preserve"> проектирования </w:t>
      </w:r>
      <w:r w:rsidR="009B2586" w:rsidRPr="00117C47">
        <w:t>п</w:t>
      </w:r>
      <w:r w:rsidR="004056D3" w:rsidRPr="00117C47">
        <w:t>. </w:t>
      </w:r>
      <w:r w:rsidR="009B2586" w:rsidRPr="00117C47">
        <w:t>Баранчинский</w:t>
      </w:r>
    </w:p>
    <w:p w:rsidR="00CA655A" w:rsidRPr="00117C47" w:rsidRDefault="004056D3" w:rsidP="00117C47">
      <w:pPr>
        <w:pStyle w:val="aff8"/>
        <w:ind w:left="0"/>
        <w:jc w:val="right"/>
        <w:rPr>
          <w:b w:val="0"/>
        </w:rPr>
      </w:pPr>
      <w:r w:rsidRPr="00117C47">
        <w:rPr>
          <w:b w:val="0"/>
        </w:rPr>
        <w:t>Таблица </w:t>
      </w:r>
      <w:r w:rsidR="00EF4E88">
        <w:rPr>
          <w:b w:val="0"/>
        </w:rPr>
        <w:t>14</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533"/>
        <w:gridCol w:w="4394"/>
        <w:gridCol w:w="3262"/>
        <w:gridCol w:w="1416"/>
        <w:gridCol w:w="5181"/>
      </w:tblGrid>
      <w:tr w:rsidR="00AD337E" w:rsidRPr="00CA655A" w:rsidTr="004056D3">
        <w:trPr>
          <w:trHeight w:val="783"/>
          <w:tblHeader/>
        </w:trPr>
        <w:tc>
          <w:tcPr>
            <w:tcW w:w="180" w:type="pct"/>
            <w:vAlign w:val="center"/>
          </w:tcPr>
          <w:p w:rsidR="00CA655A" w:rsidRPr="00CA655A" w:rsidRDefault="00CA655A" w:rsidP="00CA655A">
            <w:pPr>
              <w:pStyle w:val="af3"/>
              <w:jc w:val="center"/>
              <w:rPr>
                <w:b/>
                <w:sz w:val="22"/>
                <w:szCs w:val="22"/>
              </w:rPr>
            </w:pPr>
            <w:r w:rsidRPr="00CA655A">
              <w:rPr>
                <w:b/>
                <w:sz w:val="22"/>
                <w:szCs w:val="22"/>
              </w:rPr>
              <w:t>№ п/п</w:t>
            </w:r>
          </w:p>
        </w:tc>
        <w:tc>
          <w:tcPr>
            <w:tcW w:w="1486" w:type="pct"/>
            <w:vAlign w:val="center"/>
          </w:tcPr>
          <w:p w:rsidR="00CA655A" w:rsidRPr="00CA655A" w:rsidRDefault="00CA655A" w:rsidP="00CA655A">
            <w:pPr>
              <w:pStyle w:val="af3"/>
              <w:jc w:val="center"/>
              <w:rPr>
                <w:b/>
                <w:sz w:val="22"/>
                <w:szCs w:val="22"/>
              </w:rPr>
            </w:pPr>
            <w:r w:rsidRPr="00CA655A">
              <w:rPr>
                <w:b/>
                <w:sz w:val="22"/>
                <w:szCs w:val="22"/>
              </w:rPr>
              <w:t>Наименование муниципальной целевой программы</w:t>
            </w:r>
          </w:p>
        </w:tc>
        <w:tc>
          <w:tcPr>
            <w:tcW w:w="1103" w:type="pct"/>
            <w:vAlign w:val="center"/>
          </w:tcPr>
          <w:p w:rsidR="00CA655A" w:rsidRPr="00CA655A" w:rsidRDefault="00CA655A" w:rsidP="00CA655A">
            <w:pPr>
              <w:pStyle w:val="af3"/>
              <w:jc w:val="center"/>
              <w:rPr>
                <w:b/>
                <w:sz w:val="22"/>
                <w:szCs w:val="22"/>
              </w:rPr>
            </w:pPr>
            <w:r w:rsidRPr="00CA655A">
              <w:rPr>
                <w:b/>
                <w:sz w:val="22"/>
                <w:szCs w:val="22"/>
              </w:rPr>
              <w:t>Нормативный акт об утверждении программы и дата его принятия</w:t>
            </w:r>
          </w:p>
        </w:tc>
        <w:tc>
          <w:tcPr>
            <w:tcW w:w="479" w:type="pct"/>
            <w:vAlign w:val="center"/>
          </w:tcPr>
          <w:p w:rsidR="00CA655A" w:rsidRPr="00CA655A" w:rsidRDefault="00CA655A" w:rsidP="00CA655A">
            <w:pPr>
              <w:pStyle w:val="af3"/>
              <w:jc w:val="center"/>
              <w:rPr>
                <w:b/>
                <w:sz w:val="22"/>
                <w:szCs w:val="22"/>
              </w:rPr>
            </w:pPr>
            <w:r w:rsidRPr="00CA655A">
              <w:rPr>
                <w:b/>
                <w:sz w:val="22"/>
                <w:szCs w:val="22"/>
              </w:rPr>
              <w:t>Период реализации</w:t>
            </w:r>
          </w:p>
        </w:tc>
        <w:tc>
          <w:tcPr>
            <w:tcW w:w="1752" w:type="pct"/>
            <w:vAlign w:val="center"/>
          </w:tcPr>
          <w:p w:rsidR="00CA655A" w:rsidRPr="00CA655A" w:rsidRDefault="00CA655A" w:rsidP="00CA655A">
            <w:pPr>
              <w:pStyle w:val="af3"/>
              <w:jc w:val="center"/>
              <w:rPr>
                <w:b/>
                <w:sz w:val="22"/>
                <w:szCs w:val="22"/>
              </w:rPr>
            </w:pPr>
            <w:r w:rsidRPr="00CA655A">
              <w:rPr>
                <w:b/>
                <w:sz w:val="22"/>
                <w:szCs w:val="22"/>
              </w:rPr>
              <w:t>Примечание</w:t>
            </w:r>
          </w:p>
        </w:tc>
      </w:tr>
      <w:tr w:rsidR="00AD337E" w:rsidRPr="00CA655A" w:rsidTr="00946A71">
        <w:trPr>
          <w:trHeight w:val="260"/>
          <w:tblHeader/>
        </w:trPr>
        <w:tc>
          <w:tcPr>
            <w:tcW w:w="180" w:type="pct"/>
            <w:vAlign w:val="center"/>
          </w:tcPr>
          <w:p w:rsidR="00CA655A" w:rsidRPr="00CA655A" w:rsidRDefault="00CA655A" w:rsidP="00CA655A">
            <w:pPr>
              <w:pStyle w:val="af3"/>
              <w:jc w:val="center"/>
              <w:rPr>
                <w:b/>
                <w:sz w:val="22"/>
                <w:szCs w:val="22"/>
              </w:rPr>
            </w:pPr>
            <w:r w:rsidRPr="00CA655A">
              <w:rPr>
                <w:b/>
                <w:sz w:val="22"/>
                <w:szCs w:val="22"/>
              </w:rPr>
              <w:t>1</w:t>
            </w:r>
          </w:p>
        </w:tc>
        <w:tc>
          <w:tcPr>
            <w:tcW w:w="1486" w:type="pct"/>
            <w:vAlign w:val="center"/>
          </w:tcPr>
          <w:p w:rsidR="00CA655A" w:rsidRPr="00CA655A" w:rsidRDefault="00CA655A" w:rsidP="00CA655A">
            <w:pPr>
              <w:pStyle w:val="af3"/>
              <w:jc w:val="center"/>
              <w:rPr>
                <w:b/>
                <w:sz w:val="22"/>
                <w:szCs w:val="22"/>
              </w:rPr>
            </w:pPr>
            <w:r w:rsidRPr="00CA655A">
              <w:rPr>
                <w:b/>
                <w:sz w:val="22"/>
                <w:szCs w:val="22"/>
              </w:rPr>
              <w:t>2</w:t>
            </w:r>
          </w:p>
        </w:tc>
        <w:tc>
          <w:tcPr>
            <w:tcW w:w="1103" w:type="pct"/>
            <w:vAlign w:val="center"/>
          </w:tcPr>
          <w:p w:rsidR="00CA655A" w:rsidRPr="00CA655A" w:rsidRDefault="00CA655A" w:rsidP="00CA655A">
            <w:pPr>
              <w:pStyle w:val="af3"/>
              <w:jc w:val="center"/>
              <w:rPr>
                <w:b/>
                <w:sz w:val="22"/>
                <w:szCs w:val="22"/>
              </w:rPr>
            </w:pPr>
            <w:r w:rsidRPr="00CA655A">
              <w:rPr>
                <w:b/>
                <w:sz w:val="22"/>
                <w:szCs w:val="22"/>
              </w:rPr>
              <w:t>3</w:t>
            </w:r>
          </w:p>
        </w:tc>
        <w:tc>
          <w:tcPr>
            <w:tcW w:w="479" w:type="pct"/>
            <w:vAlign w:val="center"/>
          </w:tcPr>
          <w:p w:rsidR="00CA655A" w:rsidRPr="00CA655A" w:rsidRDefault="00CA655A" w:rsidP="00CA655A">
            <w:pPr>
              <w:pStyle w:val="af3"/>
              <w:jc w:val="center"/>
              <w:rPr>
                <w:b/>
                <w:sz w:val="22"/>
                <w:szCs w:val="22"/>
              </w:rPr>
            </w:pPr>
            <w:r w:rsidRPr="00CA655A">
              <w:rPr>
                <w:b/>
                <w:sz w:val="22"/>
                <w:szCs w:val="22"/>
              </w:rPr>
              <w:t>4</w:t>
            </w:r>
          </w:p>
        </w:tc>
        <w:tc>
          <w:tcPr>
            <w:tcW w:w="1752" w:type="pct"/>
            <w:vAlign w:val="center"/>
          </w:tcPr>
          <w:p w:rsidR="00CA655A" w:rsidRPr="00CA655A" w:rsidRDefault="00CA655A" w:rsidP="00CA655A">
            <w:pPr>
              <w:pStyle w:val="af3"/>
              <w:jc w:val="center"/>
              <w:rPr>
                <w:b/>
                <w:sz w:val="22"/>
                <w:szCs w:val="22"/>
              </w:rPr>
            </w:pPr>
            <w:r w:rsidRPr="00CA655A">
              <w:rPr>
                <w:b/>
                <w:sz w:val="22"/>
                <w:szCs w:val="22"/>
              </w:rPr>
              <w:t>5</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rPr>
            </w:pPr>
            <w:r w:rsidRPr="00CA655A">
              <w:rPr>
                <w:b/>
                <w:i/>
                <w:sz w:val="22"/>
                <w:szCs w:val="22"/>
              </w:rPr>
              <w:t>Программы в области градостроительства</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«Подготовка документов территориального планирования, градостроительного зонирования и документации по планировке территории» в Кушвинском</w:t>
            </w:r>
            <w:r w:rsidR="00117C47">
              <w:rPr>
                <w:sz w:val="22"/>
                <w:szCs w:val="22"/>
              </w:rPr>
              <w:t xml:space="preserve"> </w:t>
            </w:r>
            <w:r w:rsidRPr="00CA655A">
              <w:rPr>
                <w:sz w:val="22"/>
                <w:szCs w:val="22"/>
              </w:rPr>
              <w:t>городском округе на 2012-2015 годы</w:t>
            </w:r>
          </w:p>
        </w:tc>
        <w:tc>
          <w:tcPr>
            <w:tcW w:w="1103" w:type="pct"/>
            <w:vAlign w:val="center"/>
          </w:tcPr>
          <w:p w:rsidR="00CA655A" w:rsidRPr="00CA655A" w:rsidRDefault="00CA655A" w:rsidP="00CA655A">
            <w:pPr>
              <w:pStyle w:val="af3"/>
              <w:jc w:val="center"/>
              <w:rPr>
                <w:sz w:val="22"/>
                <w:szCs w:val="22"/>
                <w:highlight w:val="yellow"/>
              </w:rPr>
            </w:pPr>
            <w:r w:rsidRPr="00CA655A">
              <w:rPr>
                <w:rFonts w:eastAsia="TimesNewRomanPSMT"/>
                <w:sz w:val="22"/>
                <w:szCs w:val="22"/>
              </w:rPr>
              <w:t xml:space="preserve">Постановление администрации Кушвинского </w:t>
            </w:r>
            <w:r w:rsidR="006A4B9F">
              <w:rPr>
                <w:rFonts w:eastAsia="TimesNewRomanPSMT"/>
                <w:sz w:val="22"/>
                <w:szCs w:val="22"/>
              </w:rPr>
              <w:t>городского округа от 08.09.2011 г. № </w:t>
            </w:r>
            <w:r w:rsidRPr="00CA655A">
              <w:rPr>
                <w:rFonts w:eastAsia="TimesNewRomanPSMT"/>
                <w:sz w:val="22"/>
                <w:szCs w:val="22"/>
              </w:rPr>
              <w:t>901</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CA655A">
            <w:pPr>
              <w:pStyle w:val="af3"/>
              <w:jc w:val="center"/>
              <w:rPr>
                <w:sz w:val="22"/>
                <w:szCs w:val="22"/>
                <w:highlight w:val="yellow"/>
              </w:rPr>
            </w:pPr>
            <w:r w:rsidRPr="00CA655A">
              <w:rPr>
                <w:sz w:val="22"/>
                <w:szCs w:val="22"/>
              </w:rPr>
              <w:t xml:space="preserve">Внесены изменения постановлением </w:t>
            </w:r>
            <w:r w:rsidRPr="00CA655A">
              <w:rPr>
                <w:rFonts w:eastAsia="TimesNewRomanPSMT"/>
                <w:sz w:val="22"/>
                <w:szCs w:val="22"/>
              </w:rPr>
              <w:t>администрации Кушвинского го</w:t>
            </w:r>
            <w:r w:rsidR="006A4B9F">
              <w:rPr>
                <w:rFonts w:eastAsia="TimesNewRomanPSMT"/>
                <w:sz w:val="22"/>
                <w:szCs w:val="22"/>
              </w:rPr>
              <w:t>родского округа от 08.10.2012 г. № </w:t>
            </w:r>
            <w:r w:rsidRPr="00CA655A">
              <w:rPr>
                <w:rFonts w:eastAsia="TimesNewRomanPSMT"/>
                <w:sz w:val="22"/>
                <w:szCs w:val="22"/>
              </w:rPr>
              <w:t>1621, от 10.04.2012</w:t>
            </w:r>
            <w:r w:rsidR="006A4B9F">
              <w:rPr>
                <w:rFonts w:eastAsia="TimesNewRomanPSMT"/>
                <w:sz w:val="22"/>
                <w:szCs w:val="22"/>
              </w:rPr>
              <w:t xml:space="preserve"> г. </w:t>
            </w:r>
            <w:r w:rsidRPr="00CA655A">
              <w:rPr>
                <w:rFonts w:eastAsia="TimesNewRomanPSMT"/>
                <w:sz w:val="22"/>
                <w:szCs w:val="22"/>
              </w:rPr>
              <w:t>№</w:t>
            </w:r>
            <w:r w:rsidR="006A4B9F">
              <w:rPr>
                <w:rFonts w:eastAsia="TimesNewRomanPSMT"/>
                <w:sz w:val="22"/>
                <w:szCs w:val="22"/>
              </w:rPr>
              <w:t> </w:t>
            </w:r>
            <w:r w:rsidRPr="00CA655A">
              <w:rPr>
                <w:rFonts w:eastAsia="TimesNewRomanPSMT"/>
                <w:sz w:val="22"/>
                <w:szCs w:val="22"/>
              </w:rPr>
              <w:t>474, от 14.03.2013</w:t>
            </w:r>
            <w:r w:rsidR="006A4B9F">
              <w:rPr>
                <w:rFonts w:eastAsia="TimesNewRomanPSMT"/>
                <w:sz w:val="22"/>
                <w:szCs w:val="22"/>
              </w:rPr>
              <w:t> г. № 417, от 08.10.2012 г. № 1621, от 10.04.2012 г. № </w:t>
            </w:r>
            <w:r w:rsidRPr="00CA655A">
              <w:rPr>
                <w:rFonts w:eastAsia="TimesNewRomanPSMT"/>
                <w:sz w:val="22"/>
                <w:szCs w:val="22"/>
              </w:rPr>
              <w:t>474</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2</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«Строительство и реконструкция жилых домов на территории Кушвинского городского округа в целях переселения граждан из жилых помещений, признанных непригодными для проживания, и (или) с высо</w:t>
            </w:r>
            <w:r w:rsidR="006A4B9F">
              <w:rPr>
                <w:sz w:val="22"/>
                <w:szCs w:val="22"/>
              </w:rPr>
              <w:t>ким уровнем износа на 2012-2015 </w:t>
            </w:r>
            <w:r w:rsidRPr="00CA655A">
              <w:rPr>
                <w:sz w:val="22"/>
                <w:szCs w:val="22"/>
              </w:rPr>
              <w:t>годы»</w:t>
            </w:r>
          </w:p>
        </w:tc>
        <w:tc>
          <w:tcPr>
            <w:tcW w:w="1103" w:type="pct"/>
            <w:vAlign w:val="center"/>
          </w:tcPr>
          <w:p w:rsidR="00CA655A" w:rsidRPr="00CA655A" w:rsidRDefault="00CA655A" w:rsidP="00CA655A">
            <w:pPr>
              <w:pStyle w:val="af3"/>
              <w:jc w:val="center"/>
              <w:rPr>
                <w:sz w:val="22"/>
                <w:szCs w:val="22"/>
                <w:highlight w:val="yellow"/>
              </w:rPr>
            </w:pPr>
            <w:r w:rsidRPr="00CA655A">
              <w:rPr>
                <w:rFonts w:eastAsia="TimesNewRomanPSMT"/>
                <w:sz w:val="22"/>
                <w:szCs w:val="22"/>
              </w:rPr>
              <w:t>Постановление администрации Кушвинского городского округа от 27</w:t>
            </w:r>
            <w:r w:rsidR="006A4B9F">
              <w:rPr>
                <w:rFonts w:eastAsia="TimesNewRomanPSMT"/>
                <w:sz w:val="22"/>
                <w:szCs w:val="22"/>
              </w:rPr>
              <w:t>.10.2011 г. № </w:t>
            </w:r>
            <w:r w:rsidRPr="00CA655A">
              <w:rPr>
                <w:rFonts w:eastAsia="TimesNewRomanPSMT"/>
                <w:sz w:val="22"/>
                <w:szCs w:val="22"/>
              </w:rPr>
              <w:t>1062</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6A4B9F">
            <w:pPr>
              <w:pStyle w:val="af3"/>
              <w:jc w:val="center"/>
              <w:rPr>
                <w:sz w:val="22"/>
                <w:szCs w:val="22"/>
                <w:highlight w:val="yellow"/>
              </w:rPr>
            </w:pPr>
            <w:r w:rsidRPr="00CA655A">
              <w:rPr>
                <w:sz w:val="22"/>
                <w:szCs w:val="22"/>
              </w:rPr>
              <w:t xml:space="preserve">Внесены изменения постановлением </w:t>
            </w:r>
            <w:r w:rsidRPr="00CA655A">
              <w:rPr>
                <w:rFonts w:eastAsia="TimesNewRomanPSMT"/>
                <w:sz w:val="22"/>
                <w:szCs w:val="22"/>
              </w:rPr>
              <w:t xml:space="preserve">администрации Кушвинского городского округа </w:t>
            </w:r>
            <w:r w:rsidRPr="00CA655A">
              <w:rPr>
                <w:sz w:val="22"/>
                <w:szCs w:val="22"/>
              </w:rPr>
              <w:t>о</w:t>
            </w:r>
            <w:r w:rsidRPr="00CA655A">
              <w:rPr>
                <w:rFonts w:eastAsia="TimesNewRomanPSMT"/>
                <w:sz w:val="22"/>
                <w:szCs w:val="22"/>
              </w:rPr>
              <w:t>т 07.12.2012</w:t>
            </w:r>
            <w:r w:rsidR="006A4B9F">
              <w:rPr>
                <w:rFonts w:eastAsia="TimesNewRomanPSMT"/>
                <w:sz w:val="22"/>
                <w:szCs w:val="22"/>
              </w:rPr>
              <w:t> г. № </w:t>
            </w:r>
            <w:r w:rsidRPr="00CA655A">
              <w:rPr>
                <w:rFonts w:eastAsia="TimesNewRomanPSMT"/>
                <w:sz w:val="22"/>
                <w:szCs w:val="22"/>
              </w:rPr>
              <w:t>1994, от 0</w:t>
            </w:r>
            <w:r w:rsidR="006A4B9F">
              <w:rPr>
                <w:rFonts w:eastAsia="TimesNewRomanPSMT"/>
                <w:sz w:val="22"/>
                <w:szCs w:val="22"/>
              </w:rPr>
              <w:t>8.10.2012</w:t>
            </w:r>
            <w:r w:rsidR="006A4B9F">
              <w:rPr>
                <w:rFonts w:eastAsia="TimesNewRomanPSMT"/>
              </w:rPr>
              <w:t xml:space="preserve"> г. </w:t>
            </w:r>
            <w:r w:rsidR="006A4B9F">
              <w:rPr>
                <w:rFonts w:eastAsia="TimesNewRomanPSMT"/>
                <w:sz w:val="22"/>
                <w:szCs w:val="22"/>
              </w:rPr>
              <w:t>№ </w:t>
            </w:r>
            <w:r w:rsidRPr="00CA655A">
              <w:rPr>
                <w:rFonts w:eastAsia="TimesNewRomanPSMT"/>
                <w:sz w:val="22"/>
                <w:szCs w:val="22"/>
              </w:rPr>
              <w:t>1619</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3</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«Комплексное благоустройство дворовых территорий Кушвинского городского округа на 2011-2</w:t>
            </w:r>
            <w:r w:rsidR="006A4B9F">
              <w:rPr>
                <w:sz w:val="22"/>
                <w:szCs w:val="22"/>
              </w:rPr>
              <w:t>015 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Постановление главы Кушвинского городского округа от 27.04.2011</w:t>
            </w:r>
            <w:r w:rsidR="006A4B9F">
              <w:rPr>
                <w:sz w:val="22"/>
                <w:szCs w:val="22"/>
              </w:rPr>
              <w:t> </w:t>
            </w:r>
            <w:r w:rsidRPr="00CA655A">
              <w:rPr>
                <w:sz w:val="22"/>
                <w:szCs w:val="22"/>
              </w:rPr>
              <w:t>г. №</w:t>
            </w:r>
            <w:r w:rsidR="006A4B9F">
              <w:rPr>
                <w:sz w:val="22"/>
                <w:szCs w:val="22"/>
              </w:rPr>
              <w:t> </w:t>
            </w:r>
            <w:r w:rsidRPr="00CA655A">
              <w:rPr>
                <w:sz w:val="22"/>
                <w:szCs w:val="22"/>
              </w:rPr>
              <w:t>338</w:t>
            </w:r>
          </w:p>
        </w:tc>
        <w:tc>
          <w:tcPr>
            <w:tcW w:w="479" w:type="pct"/>
            <w:vAlign w:val="center"/>
          </w:tcPr>
          <w:p w:rsidR="00CA655A" w:rsidRPr="00CA655A" w:rsidRDefault="00CA655A" w:rsidP="00CA655A">
            <w:pPr>
              <w:pStyle w:val="af3"/>
              <w:jc w:val="center"/>
              <w:rPr>
                <w:sz w:val="22"/>
                <w:szCs w:val="22"/>
              </w:rPr>
            </w:pPr>
            <w:r w:rsidRPr="00CA655A">
              <w:rPr>
                <w:sz w:val="22"/>
                <w:szCs w:val="22"/>
              </w:rPr>
              <w:t>2011-2015</w:t>
            </w:r>
          </w:p>
        </w:tc>
        <w:tc>
          <w:tcPr>
            <w:tcW w:w="1752" w:type="pct"/>
            <w:vAlign w:val="center"/>
          </w:tcPr>
          <w:p w:rsidR="00CA655A" w:rsidRPr="00CA655A" w:rsidRDefault="00CA655A" w:rsidP="00CA655A">
            <w:pPr>
              <w:pStyle w:val="af3"/>
              <w:jc w:val="center"/>
              <w:rPr>
                <w:sz w:val="22"/>
                <w:szCs w:val="22"/>
              </w:rPr>
            </w:pPr>
            <w:r w:rsidRPr="00CA655A">
              <w:rPr>
                <w:sz w:val="22"/>
                <w:szCs w:val="22"/>
              </w:rPr>
              <w:t xml:space="preserve">Внесены изменения постановлением </w:t>
            </w:r>
            <w:r w:rsidRPr="00CA655A">
              <w:rPr>
                <w:rFonts w:eastAsia="TimesNewRomanPSMT"/>
                <w:sz w:val="22"/>
                <w:szCs w:val="22"/>
              </w:rPr>
              <w:t xml:space="preserve">администрации Кушвинского городского округа </w:t>
            </w:r>
            <w:r w:rsidRPr="00CA655A">
              <w:rPr>
                <w:sz w:val="22"/>
                <w:szCs w:val="22"/>
              </w:rPr>
              <w:t>от 16.03.2012</w:t>
            </w:r>
            <w:r w:rsidR="006A4B9F">
              <w:rPr>
                <w:sz w:val="22"/>
                <w:szCs w:val="22"/>
              </w:rPr>
              <w:t> г. № </w:t>
            </w:r>
            <w:r w:rsidRPr="00CA655A">
              <w:rPr>
                <w:sz w:val="22"/>
                <w:szCs w:val="22"/>
              </w:rPr>
              <w:t>350, от 14.05.2012</w:t>
            </w:r>
            <w:r w:rsidR="006A4B9F">
              <w:rPr>
                <w:sz w:val="22"/>
                <w:szCs w:val="22"/>
              </w:rPr>
              <w:t> г. № </w:t>
            </w:r>
            <w:r w:rsidRPr="00CA655A">
              <w:rPr>
                <w:sz w:val="22"/>
                <w:szCs w:val="22"/>
              </w:rPr>
              <w:t>645, от 22.11.2012</w:t>
            </w:r>
            <w:r w:rsidR="006A4B9F">
              <w:rPr>
                <w:sz w:val="22"/>
                <w:szCs w:val="22"/>
              </w:rPr>
              <w:t> г. № </w:t>
            </w:r>
            <w:r w:rsidRPr="00CA655A">
              <w:rPr>
                <w:sz w:val="22"/>
                <w:szCs w:val="22"/>
              </w:rPr>
              <w:t>1891, от 29.08.2012</w:t>
            </w:r>
            <w:r w:rsidR="006A4B9F">
              <w:rPr>
                <w:sz w:val="22"/>
                <w:szCs w:val="22"/>
              </w:rPr>
              <w:t> г. № </w:t>
            </w:r>
            <w:r w:rsidRPr="00CA655A">
              <w:rPr>
                <w:sz w:val="22"/>
                <w:szCs w:val="22"/>
              </w:rPr>
              <w:t>1413, от</w:t>
            </w:r>
            <w:r w:rsidR="006A4B9F">
              <w:rPr>
                <w:sz w:val="22"/>
                <w:szCs w:val="22"/>
              </w:rPr>
              <w:t xml:space="preserve"> 16.02.2012 г. № </w:t>
            </w:r>
            <w:r w:rsidRPr="00CA655A">
              <w:rPr>
                <w:sz w:val="22"/>
                <w:szCs w:val="22"/>
              </w:rPr>
              <w:t>182, от 17.11.2011</w:t>
            </w:r>
            <w:r w:rsidR="006A4B9F">
              <w:rPr>
                <w:sz w:val="22"/>
                <w:szCs w:val="22"/>
              </w:rPr>
              <w:t> г. № </w:t>
            </w:r>
            <w:r w:rsidRPr="00CA655A">
              <w:rPr>
                <w:sz w:val="22"/>
                <w:szCs w:val="22"/>
              </w:rPr>
              <w:t xml:space="preserve">1110, </w:t>
            </w:r>
            <w:r w:rsidR="006A4B9F">
              <w:rPr>
                <w:sz w:val="22"/>
                <w:szCs w:val="22"/>
              </w:rPr>
              <w:t>от 23.05.2011 г. № </w:t>
            </w:r>
            <w:r w:rsidRPr="00CA655A">
              <w:rPr>
                <w:sz w:val="22"/>
                <w:szCs w:val="22"/>
              </w:rPr>
              <w:t xml:space="preserve">500, от </w:t>
            </w:r>
            <w:r w:rsidR="006A4B9F">
              <w:rPr>
                <w:sz w:val="22"/>
                <w:szCs w:val="22"/>
              </w:rPr>
              <w:t>23.05.2011 </w:t>
            </w:r>
            <w:r w:rsidRPr="00CA655A">
              <w:rPr>
                <w:sz w:val="22"/>
                <w:szCs w:val="22"/>
              </w:rPr>
              <w:t>г.</w:t>
            </w:r>
            <w:r w:rsidR="006A4B9F">
              <w:rPr>
                <w:sz w:val="22"/>
                <w:szCs w:val="22"/>
              </w:rPr>
              <w:t xml:space="preserve"> № </w:t>
            </w:r>
            <w:r w:rsidRPr="00CA655A">
              <w:rPr>
                <w:sz w:val="22"/>
                <w:szCs w:val="22"/>
              </w:rPr>
              <w:t>500</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lastRenderedPageBreak/>
              <w:t>4</w:t>
            </w:r>
          </w:p>
        </w:tc>
        <w:tc>
          <w:tcPr>
            <w:tcW w:w="1486" w:type="pct"/>
            <w:vAlign w:val="center"/>
          </w:tcPr>
          <w:p w:rsidR="00CA655A" w:rsidRPr="00CA655A" w:rsidRDefault="00CA655A" w:rsidP="00946A71">
            <w:pPr>
              <w:pStyle w:val="af3"/>
              <w:rPr>
                <w:sz w:val="22"/>
                <w:szCs w:val="22"/>
              </w:rPr>
            </w:pPr>
            <w:r w:rsidRPr="00CA655A">
              <w:rPr>
                <w:sz w:val="22"/>
                <w:szCs w:val="22"/>
              </w:rPr>
              <w:t xml:space="preserve">Муниципальная целевая программа «Развитие транспортного комплекса Кушвинского городского округа </w:t>
            </w:r>
            <w:r w:rsidR="006A4B9F">
              <w:rPr>
                <w:sz w:val="22"/>
                <w:szCs w:val="22"/>
              </w:rPr>
              <w:t>на 2011-2016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Постановление главы Кушвинского городского округа от 20.01.2011</w:t>
            </w:r>
            <w:r w:rsidR="006A4B9F">
              <w:rPr>
                <w:sz w:val="22"/>
                <w:szCs w:val="22"/>
              </w:rPr>
              <w:t> </w:t>
            </w:r>
            <w:r w:rsidRPr="00CA655A">
              <w:rPr>
                <w:sz w:val="22"/>
                <w:szCs w:val="22"/>
              </w:rPr>
              <w:t>г. №</w:t>
            </w:r>
            <w:r w:rsidR="006A4B9F">
              <w:rPr>
                <w:sz w:val="22"/>
                <w:szCs w:val="22"/>
              </w:rPr>
              <w:t> </w:t>
            </w:r>
            <w:r w:rsidRPr="00CA655A">
              <w:rPr>
                <w:sz w:val="22"/>
                <w:szCs w:val="22"/>
              </w:rPr>
              <w:t>12</w:t>
            </w:r>
          </w:p>
        </w:tc>
        <w:tc>
          <w:tcPr>
            <w:tcW w:w="479" w:type="pct"/>
            <w:vAlign w:val="center"/>
          </w:tcPr>
          <w:p w:rsidR="00CA655A" w:rsidRPr="00CA655A" w:rsidRDefault="00CA655A" w:rsidP="00CA655A">
            <w:pPr>
              <w:pStyle w:val="af3"/>
              <w:jc w:val="center"/>
              <w:rPr>
                <w:sz w:val="22"/>
                <w:szCs w:val="22"/>
              </w:rPr>
            </w:pPr>
            <w:r w:rsidRPr="00CA655A">
              <w:rPr>
                <w:sz w:val="22"/>
                <w:szCs w:val="22"/>
              </w:rPr>
              <w:t>2011-2016</w:t>
            </w:r>
          </w:p>
        </w:tc>
        <w:tc>
          <w:tcPr>
            <w:tcW w:w="1752" w:type="pct"/>
            <w:vAlign w:val="center"/>
          </w:tcPr>
          <w:p w:rsidR="00CA655A" w:rsidRPr="00CA655A" w:rsidRDefault="00CA655A" w:rsidP="00CA655A">
            <w:pPr>
              <w:pStyle w:val="af3"/>
              <w:jc w:val="center"/>
              <w:rPr>
                <w:sz w:val="22"/>
                <w:szCs w:val="22"/>
              </w:rPr>
            </w:pPr>
            <w:r w:rsidRPr="00CA655A">
              <w:rPr>
                <w:sz w:val="22"/>
                <w:szCs w:val="22"/>
              </w:rPr>
              <w:t xml:space="preserve">Внесены изменения постановлением </w:t>
            </w:r>
            <w:r w:rsidRPr="00CA655A">
              <w:rPr>
                <w:rFonts w:eastAsia="TimesNewRomanPSMT"/>
                <w:sz w:val="22"/>
                <w:szCs w:val="22"/>
              </w:rPr>
              <w:t xml:space="preserve">администрации Кушвинского городского округа </w:t>
            </w:r>
            <w:r w:rsidRPr="00CA655A">
              <w:rPr>
                <w:sz w:val="22"/>
                <w:szCs w:val="22"/>
              </w:rPr>
              <w:t>от 01.07.2011</w:t>
            </w:r>
            <w:r w:rsidR="006A4B9F">
              <w:rPr>
                <w:sz w:val="22"/>
                <w:szCs w:val="22"/>
              </w:rPr>
              <w:t> г. № </w:t>
            </w:r>
            <w:r w:rsidRPr="00CA655A">
              <w:rPr>
                <w:sz w:val="22"/>
                <w:szCs w:val="22"/>
              </w:rPr>
              <w:t>657, от 31.08.2011</w:t>
            </w:r>
            <w:r w:rsidR="006A4B9F">
              <w:rPr>
                <w:sz w:val="22"/>
                <w:szCs w:val="22"/>
              </w:rPr>
              <w:t> г. № </w:t>
            </w:r>
            <w:r w:rsidRPr="00CA655A">
              <w:rPr>
                <w:sz w:val="22"/>
                <w:szCs w:val="22"/>
              </w:rPr>
              <w:t>880, от 13.05.2011</w:t>
            </w:r>
            <w:r w:rsidR="006A4B9F">
              <w:rPr>
                <w:sz w:val="22"/>
                <w:szCs w:val="22"/>
              </w:rPr>
              <w:t> </w:t>
            </w:r>
            <w:r w:rsidRPr="00CA655A">
              <w:rPr>
                <w:sz w:val="22"/>
                <w:szCs w:val="22"/>
              </w:rPr>
              <w:t xml:space="preserve">г. </w:t>
            </w:r>
            <w:r w:rsidR="006A4B9F">
              <w:rPr>
                <w:sz w:val="22"/>
                <w:szCs w:val="22"/>
              </w:rPr>
              <w:t>№ </w:t>
            </w:r>
            <w:r w:rsidRPr="00CA655A">
              <w:rPr>
                <w:sz w:val="22"/>
                <w:szCs w:val="22"/>
              </w:rPr>
              <w:t>446, от 25.02.2013</w:t>
            </w:r>
            <w:r w:rsidR="006A4B9F">
              <w:rPr>
                <w:sz w:val="22"/>
                <w:szCs w:val="22"/>
              </w:rPr>
              <w:t> </w:t>
            </w:r>
            <w:r w:rsidRPr="00CA655A">
              <w:rPr>
                <w:sz w:val="22"/>
                <w:szCs w:val="22"/>
              </w:rPr>
              <w:t>г. №</w:t>
            </w:r>
            <w:r w:rsidR="006A4B9F">
              <w:rPr>
                <w:sz w:val="22"/>
                <w:szCs w:val="22"/>
              </w:rPr>
              <w:t> </w:t>
            </w:r>
            <w:r w:rsidRPr="00CA655A">
              <w:rPr>
                <w:sz w:val="22"/>
                <w:szCs w:val="22"/>
              </w:rPr>
              <w:t>269, от 16.03.2012</w:t>
            </w:r>
            <w:r w:rsidR="006A4B9F">
              <w:rPr>
                <w:sz w:val="22"/>
                <w:szCs w:val="22"/>
              </w:rPr>
              <w:t> </w:t>
            </w:r>
            <w:r w:rsidRPr="00CA655A">
              <w:rPr>
                <w:sz w:val="22"/>
                <w:szCs w:val="22"/>
              </w:rPr>
              <w:t>г. №</w:t>
            </w:r>
            <w:r w:rsidR="006A4B9F">
              <w:rPr>
                <w:sz w:val="22"/>
                <w:szCs w:val="22"/>
              </w:rPr>
              <w:t> </w:t>
            </w:r>
            <w:r w:rsidRPr="00CA655A">
              <w:rPr>
                <w:sz w:val="22"/>
                <w:szCs w:val="22"/>
              </w:rPr>
              <w:t>351, от 05.04.2012</w:t>
            </w:r>
            <w:r w:rsidR="006A4B9F">
              <w:rPr>
                <w:sz w:val="22"/>
                <w:szCs w:val="22"/>
              </w:rPr>
              <w:t> </w:t>
            </w:r>
            <w:r w:rsidRPr="00CA655A">
              <w:rPr>
                <w:sz w:val="22"/>
                <w:szCs w:val="22"/>
              </w:rPr>
              <w:t>г. №</w:t>
            </w:r>
            <w:r w:rsidR="006A4B9F">
              <w:rPr>
                <w:sz w:val="22"/>
                <w:szCs w:val="22"/>
              </w:rPr>
              <w:t> </w:t>
            </w:r>
            <w:r w:rsidRPr="00CA655A">
              <w:rPr>
                <w:sz w:val="22"/>
                <w:szCs w:val="22"/>
              </w:rPr>
              <w:t>425, от 17.04.2013</w:t>
            </w:r>
            <w:r w:rsidR="006A4B9F">
              <w:rPr>
                <w:sz w:val="22"/>
                <w:szCs w:val="22"/>
              </w:rPr>
              <w:t> </w:t>
            </w:r>
            <w:r w:rsidRPr="00CA655A">
              <w:rPr>
                <w:sz w:val="22"/>
                <w:szCs w:val="22"/>
              </w:rPr>
              <w:t>г. №</w:t>
            </w:r>
            <w:r w:rsidR="006A4B9F">
              <w:rPr>
                <w:sz w:val="22"/>
                <w:szCs w:val="22"/>
              </w:rPr>
              <w:t> </w:t>
            </w:r>
            <w:r w:rsidRPr="00CA655A">
              <w:rPr>
                <w:sz w:val="22"/>
                <w:szCs w:val="22"/>
              </w:rPr>
              <w:t>668, от 14.09.2012</w:t>
            </w:r>
            <w:r w:rsidR="006A4B9F">
              <w:rPr>
                <w:sz w:val="22"/>
                <w:szCs w:val="22"/>
              </w:rPr>
              <w:t> </w:t>
            </w:r>
            <w:r w:rsidRPr="00CA655A">
              <w:rPr>
                <w:sz w:val="22"/>
                <w:szCs w:val="22"/>
              </w:rPr>
              <w:t>г. №</w:t>
            </w:r>
            <w:r w:rsidR="006A4B9F">
              <w:rPr>
                <w:sz w:val="22"/>
                <w:szCs w:val="22"/>
              </w:rPr>
              <w:t> </w:t>
            </w:r>
            <w:r w:rsidRPr="00CA655A">
              <w:rPr>
                <w:sz w:val="22"/>
                <w:szCs w:val="22"/>
              </w:rPr>
              <w:t>1506, от 06.12.2012</w:t>
            </w:r>
            <w:r w:rsidR="006A4B9F">
              <w:rPr>
                <w:sz w:val="22"/>
                <w:szCs w:val="22"/>
              </w:rPr>
              <w:t> </w:t>
            </w:r>
            <w:r w:rsidRPr="00CA655A">
              <w:rPr>
                <w:sz w:val="22"/>
                <w:szCs w:val="22"/>
              </w:rPr>
              <w:t>г. №</w:t>
            </w:r>
            <w:r w:rsidR="006A4B9F">
              <w:rPr>
                <w:sz w:val="22"/>
                <w:szCs w:val="22"/>
              </w:rPr>
              <w:t> </w:t>
            </w:r>
            <w:r w:rsidRPr="00CA655A">
              <w:rPr>
                <w:sz w:val="22"/>
                <w:szCs w:val="22"/>
              </w:rPr>
              <w:t>1992, от 12.12.2012</w:t>
            </w:r>
            <w:r w:rsidR="006A4B9F">
              <w:rPr>
                <w:sz w:val="22"/>
                <w:szCs w:val="22"/>
              </w:rPr>
              <w:t> </w:t>
            </w:r>
            <w:r w:rsidRPr="00CA655A">
              <w:rPr>
                <w:sz w:val="22"/>
                <w:szCs w:val="22"/>
              </w:rPr>
              <w:t>г. №</w:t>
            </w:r>
            <w:r w:rsidR="006A4B9F">
              <w:rPr>
                <w:sz w:val="22"/>
                <w:szCs w:val="22"/>
              </w:rPr>
              <w:t> </w:t>
            </w:r>
            <w:r w:rsidRPr="00CA655A">
              <w:rPr>
                <w:sz w:val="22"/>
                <w:szCs w:val="22"/>
              </w:rPr>
              <w:t>2008, от 28.12.2012</w:t>
            </w:r>
            <w:r w:rsidR="006A4B9F">
              <w:rPr>
                <w:sz w:val="22"/>
                <w:szCs w:val="22"/>
              </w:rPr>
              <w:t> </w:t>
            </w:r>
            <w:r w:rsidRPr="00CA655A">
              <w:rPr>
                <w:sz w:val="22"/>
                <w:szCs w:val="22"/>
              </w:rPr>
              <w:t>г. №</w:t>
            </w:r>
            <w:r w:rsidR="006A4B9F">
              <w:rPr>
                <w:sz w:val="22"/>
                <w:szCs w:val="22"/>
              </w:rPr>
              <w:t> </w:t>
            </w:r>
            <w:r w:rsidRPr="00CA655A">
              <w:rPr>
                <w:sz w:val="22"/>
                <w:szCs w:val="22"/>
              </w:rPr>
              <w:t>2170, от 12.05.2012</w:t>
            </w:r>
            <w:r w:rsidR="006A4B9F">
              <w:rPr>
                <w:sz w:val="22"/>
                <w:szCs w:val="22"/>
              </w:rPr>
              <w:t> </w:t>
            </w:r>
            <w:r w:rsidRPr="00CA655A">
              <w:rPr>
                <w:sz w:val="22"/>
                <w:szCs w:val="22"/>
              </w:rPr>
              <w:t>г. №</w:t>
            </w:r>
            <w:r w:rsidR="006A4B9F">
              <w:rPr>
                <w:sz w:val="22"/>
                <w:szCs w:val="22"/>
              </w:rPr>
              <w:t> </w:t>
            </w:r>
            <w:r w:rsidRPr="00CA655A">
              <w:rPr>
                <w:sz w:val="22"/>
                <w:szCs w:val="22"/>
              </w:rPr>
              <w:t>639, от 24.01.2012</w:t>
            </w:r>
            <w:r w:rsidR="006A4B9F">
              <w:rPr>
                <w:sz w:val="22"/>
                <w:szCs w:val="22"/>
              </w:rPr>
              <w:t> </w:t>
            </w:r>
            <w:r w:rsidRPr="00CA655A">
              <w:rPr>
                <w:sz w:val="22"/>
                <w:szCs w:val="22"/>
              </w:rPr>
              <w:t xml:space="preserve">г. </w:t>
            </w:r>
            <w:r w:rsidR="006A4B9F">
              <w:rPr>
                <w:sz w:val="22"/>
                <w:szCs w:val="22"/>
              </w:rPr>
              <w:t>№ </w:t>
            </w:r>
            <w:r w:rsidRPr="00CA655A">
              <w:rPr>
                <w:sz w:val="22"/>
                <w:szCs w:val="22"/>
              </w:rPr>
              <w:t>47, от 22.02.2011</w:t>
            </w:r>
            <w:r w:rsidR="006A4B9F">
              <w:rPr>
                <w:sz w:val="22"/>
                <w:szCs w:val="22"/>
              </w:rPr>
              <w:t> г. № </w:t>
            </w:r>
            <w:r w:rsidRPr="00CA655A">
              <w:rPr>
                <w:sz w:val="22"/>
                <w:szCs w:val="22"/>
              </w:rPr>
              <w:t>100, от 09.12.2011</w:t>
            </w:r>
            <w:r w:rsidR="006A4B9F">
              <w:rPr>
                <w:sz w:val="22"/>
                <w:szCs w:val="22"/>
              </w:rPr>
              <w:t> </w:t>
            </w:r>
            <w:r w:rsidRPr="00CA655A">
              <w:rPr>
                <w:sz w:val="22"/>
                <w:szCs w:val="22"/>
              </w:rPr>
              <w:t>г. №</w:t>
            </w:r>
            <w:r w:rsidR="006A4B9F">
              <w:rPr>
                <w:sz w:val="22"/>
                <w:szCs w:val="22"/>
              </w:rPr>
              <w:t> </w:t>
            </w:r>
            <w:r w:rsidRPr="00CA655A">
              <w:rPr>
                <w:sz w:val="22"/>
                <w:szCs w:val="22"/>
              </w:rPr>
              <w:t>1166, от 13.07.2011</w:t>
            </w:r>
            <w:r w:rsidR="006A4B9F">
              <w:rPr>
                <w:sz w:val="22"/>
                <w:szCs w:val="22"/>
              </w:rPr>
              <w:t> </w:t>
            </w:r>
            <w:r w:rsidRPr="00CA655A">
              <w:rPr>
                <w:sz w:val="22"/>
                <w:szCs w:val="22"/>
              </w:rPr>
              <w:t xml:space="preserve">г. </w:t>
            </w:r>
            <w:r w:rsidR="006A4B9F">
              <w:rPr>
                <w:sz w:val="22"/>
                <w:szCs w:val="22"/>
              </w:rPr>
              <w:t>№ </w:t>
            </w:r>
            <w:r w:rsidRPr="00CA655A">
              <w:rPr>
                <w:sz w:val="22"/>
                <w:szCs w:val="22"/>
              </w:rPr>
              <w:t>713, от 01.07.2011</w:t>
            </w:r>
            <w:r w:rsidR="006A4B9F">
              <w:rPr>
                <w:sz w:val="22"/>
                <w:szCs w:val="22"/>
              </w:rPr>
              <w:t> г. № </w:t>
            </w:r>
            <w:r w:rsidRPr="00CA655A">
              <w:rPr>
                <w:sz w:val="22"/>
                <w:szCs w:val="22"/>
              </w:rPr>
              <w:t>657</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highlight w:val="yellow"/>
              </w:rPr>
            </w:pPr>
            <w:r w:rsidRPr="00CA655A">
              <w:rPr>
                <w:b/>
                <w:i/>
                <w:sz w:val="22"/>
                <w:szCs w:val="22"/>
              </w:rPr>
              <w:t>Программы в области развития малого и среднего предпринимательства</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5</w:t>
            </w:r>
          </w:p>
        </w:tc>
        <w:tc>
          <w:tcPr>
            <w:tcW w:w="1486" w:type="pct"/>
            <w:vAlign w:val="center"/>
          </w:tcPr>
          <w:p w:rsidR="00CA655A" w:rsidRPr="00CA655A" w:rsidRDefault="00CA655A" w:rsidP="00946A71">
            <w:pPr>
              <w:pStyle w:val="af3"/>
              <w:rPr>
                <w:sz w:val="22"/>
                <w:szCs w:val="22"/>
              </w:rPr>
            </w:pPr>
            <w:r w:rsidRPr="00CA655A">
              <w:rPr>
                <w:sz w:val="22"/>
                <w:szCs w:val="22"/>
              </w:rPr>
              <w:t xml:space="preserve">Муниципальная целевая программа «Поддержка малого и среднего предпринимательства в Кушвинском </w:t>
            </w:r>
            <w:r w:rsidR="006A4B9F">
              <w:rPr>
                <w:sz w:val="22"/>
                <w:szCs w:val="22"/>
              </w:rPr>
              <w:t>городском округе на 2012-2014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Постановление администрации Кушвинского городского округа от 25.07.2011</w:t>
            </w:r>
            <w:r w:rsidR="006A4B9F">
              <w:rPr>
                <w:sz w:val="22"/>
                <w:szCs w:val="22"/>
              </w:rPr>
              <w:t> </w:t>
            </w:r>
            <w:r w:rsidRPr="00CA655A">
              <w:rPr>
                <w:sz w:val="22"/>
                <w:szCs w:val="22"/>
              </w:rPr>
              <w:t xml:space="preserve">г. </w:t>
            </w:r>
            <w:r w:rsidR="006A4B9F">
              <w:rPr>
                <w:sz w:val="22"/>
                <w:szCs w:val="22"/>
              </w:rPr>
              <w:t>№ </w:t>
            </w:r>
            <w:r w:rsidRPr="00CA655A">
              <w:rPr>
                <w:sz w:val="22"/>
                <w:szCs w:val="22"/>
              </w:rPr>
              <w:t>749</w:t>
            </w:r>
          </w:p>
        </w:tc>
        <w:tc>
          <w:tcPr>
            <w:tcW w:w="479" w:type="pct"/>
            <w:vAlign w:val="center"/>
          </w:tcPr>
          <w:p w:rsidR="00CA655A" w:rsidRPr="00CA655A" w:rsidRDefault="00CA655A" w:rsidP="00CA655A">
            <w:pPr>
              <w:pStyle w:val="af3"/>
              <w:jc w:val="center"/>
              <w:rPr>
                <w:sz w:val="22"/>
                <w:szCs w:val="22"/>
              </w:rPr>
            </w:pPr>
            <w:r w:rsidRPr="00CA655A">
              <w:rPr>
                <w:sz w:val="22"/>
                <w:szCs w:val="22"/>
              </w:rPr>
              <w:t>2012-2014</w:t>
            </w:r>
          </w:p>
        </w:tc>
        <w:tc>
          <w:tcPr>
            <w:tcW w:w="1752" w:type="pct"/>
            <w:vAlign w:val="center"/>
          </w:tcPr>
          <w:p w:rsidR="00CA655A" w:rsidRPr="00CA655A" w:rsidRDefault="00CA655A" w:rsidP="00CA655A">
            <w:pPr>
              <w:pStyle w:val="af3"/>
              <w:jc w:val="center"/>
              <w:rPr>
                <w:sz w:val="22"/>
                <w:szCs w:val="22"/>
              </w:rPr>
            </w:pPr>
            <w:r w:rsidRPr="00CA655A">
              <w:rPr>
                <w:sz w:val="22"/>
                <w:szCs w:val="22"/>
              </w:rPr>
              <w:t xml:space="preserve">Внесены изменения постановлением </w:t>
            </w:r>
            <w:r w:rsidRPr="00CA655A">
              <w:rPr>
                <w:rFonts w:eastAsia="TimesNewRomanPSMT"/>
                <w:sz w:val="22"/>
                <w:szCs w:val="22"/>
              </w:rPr>
              <w:t xml:space="preserve">администрации Кушвинского городского округа </w:t>
            </w:r>
            <w:r w:rsidRPr="00CA655A">
              <w:rPr>
                <w:sz w:val="22"/>
                <w:szCs w:val="22"/>
              </w:rPr>
              <w:t>от 24.01.2012</w:t>
            </w:r>
            <w:r w:rsidR="006A4B9F">
              <w:rPr>
                <w:sz w:val="22"/>
                <w:szCs w:val="22"/>
              </w:rPr>
              <w:t> </w:t>
            </w:r>
            <w:r w:rsidRPr="00CA655A">
              <w:rPr>
                <w:sz w:val="22"/>
                <w:szCs w:val="22"/>
              </w:rPr>
              <w:t>г.</w:t>
            </w:r>
            <w:r w:rsidR="006A4B9F">
              <w:rPr>
                <w:sz w:val="22"/>
                <w:szCs w:val="22"/>
              </w:rPr>
              <w:t xml:space="preserve"> № </w:t>
            </w:r>
            <w:r w:rsidRPr="00CA655A">
              <w:rPr>
                <w:sz w:val="22"/>
                <w:szCs w:val="22"/>
              </w:rPr>
              <w:t>53, от 18.07.2012</w:t>
            </w:r>
            <w:r w:rsidR="006A4B9F">
              <w:rPr>
                <w:sz w:val="22"/>
                <w:szCs w:val="22"/>
              </w:rPr>
              <w:t> г. № </w:t>
            </w:r>
            <w:r w:rsidRPr="00CA655A">
              <w:rPr>
                <w:sz w:val="22"/>
                <w:szCs w:val="22"/>
              </w:rPr>
              <w:t>1123, от 06.12.2012</w:t>
            </w:r>
            <w:r w:rsidR="006A4B9F">
              <w:rPr>
                <w:sz w:val="22"/>
                <w:szCs w:val="22"/>
              </w:rPr>
              <w:t> г. № </w:t>
            </w:r>
            <w:r w:rsidRPr="00CA655A">
              <w:rPr>
                <w:sz w:val="22"/>
                <w:szCs w:val="22"/>
              </w:rPr>
              <w:t>1993, от 28.08.2012</w:t>
            </w:r>
            <w:r w:rsidR="006A4B9F">
              <w:rPr>
                <w:sz w:val="22"/>
                <w:szCs w:val="22"/>
              </w:rPr>
              <w:t> </w:t>
            </w:r>
            <w:r w:rsidRPr="00CA655A">
              <w:rPr>
                <w:sz w:val="22"/>
                <w:szCs w:val="22"/>
              </w:rPr>
              <w:t>г. №</w:t>
            </w:r>
            <w:r w:rsidR="006A4B9F">
              <w:rPr>
                <w:sz w:val="22"/>
                <w:szCs w:val="22"/>
              </w:rPr>
              <w:t> </w:t>
            </w:r>
            <w:r w:rsidRPr="00CA655A">
              <w:rPr>
                <w:sz w:val="22"/>
                <w:szCs w:val="22"/>
              </w:rPr>
              <w:t>1409</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highlight w:val="yellow"/>
              </w:rPr>
            </w:pPr>
            <w:r w:rsidRPr="00CA655A">
              <w:rPr>
                <w:b/>
                <w:i/>
                <w:sz w:val="22"/>
                <w:szCs w:val="22"/>
              </w:rPr>
              <w:t>Программы в области экологии и охраны окружающей среды</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6</w:t>
            </w:r>
          </w:p>
        </w:tc>
        <w:tc>
          <w:tcPr>
            <w:tcW w:w="1486" w:type="pct"/>
            <w:vAlign w:val="center"/>
          </w:tcPr>
          <w:p w:rsidR="00CA655A" w:rsidRPr="00CA655A" w:rsidRDefault="00CA655A" w:rsidP="00946A71">
            <w:pPr>
              <w:pStyle w:val="af3"/>
              <w:rPr>
                <w:sz w:val="22"/>
                <w:szCs w:val="22"/>
                <w:highlight w:val="yellow"/>
              </w:rPr>
            </w:pPr>
            <w:r w:rsidRPr="00CA655A">
              <w:rPr>
                <w:rStyle w:val="FontStyle57"/>
                <w:b w:val="0"/>
                <w:sz w:val="22"/>
                <w:szCs w:val="22"/>
              </w:rPr>
              <w:t>Муниципальная целевая программа «Обеспечение экологической безопасности Кушвинского городского округа на 2009-2013</w:t>
            </w:r>
            <w:r w:rsidR="003C3304">
              <w:rPr>
                <w:rStyle w:val="FontStyle57"/>
                <w:b w:val="0"/>
                <w:sz w:val="22"/>
                <w:szCs w:val="22"/>
              </w:rPr>
              <w:t> </w:t>
            </w:r>
            <w:r w:rsidRPr="00CA655A">
              <w:rPr>
                <w:rStyle w:val="FontStyle57"/>
                <w:b w:val="0"/>
                <w:sz w:val="22"/>
                <w:szCs w:val="22"/>
              </w:rPr>
              <w:t>годы»</w:t>
            </w:r>
          </w:p>
        </w:tc>
        <w:tc>
          <w:tcPr>
            <w:tcW w:w="1103" w:type="pct"/>
            <w:vAlign w:val="center"/>
          </w:tcPr>
          <w:p w:rsidR="00CA655A" w:rsidRPr="00CA655A" w:rsidRDefault="00CA655A" w:rsidP="00CA655A">
            <w:pPr>
              <w:pStyle w:val="af3"/>
              <w:jc w:val="center"/>
              <w:rPr>
                <w:bCs/>
                <w:sz w:val="22"/>
                <w:szCs w:val="22"/>
              </w:rPr>
            </w:pPr>
            <w:r w:rsidRPr="00CA655A">
              <w:rPr>
                <w:rStyle w:val="FontStyle54"/>
                <w:b w:val="0"/>
                <w:sz w:val="22"/>
                <w:szCs w:val="22"/>
              </w:rPr>
              <w:t xml:space="preserve">Постановление главы Кушвинского городского округа от </w:t>
            </w:r>
            <w:r w:rsidR="003C3304">
              <w:rPr>
                <w:rStyle w:val="FontStyle56"/>
                <w:i w:val="0"/>
                <w:sz w:val="22"/>
                <w:szCs w:val="22"/>
              </w:rPr>
              <w:t>10.07.2009 </w:t>
            </w:r>
            <w:r w:rsidRPr="00CA655A">
              <w:rPr>
                <w:rStyle w:val="FontStyle56"/>
                <w:i w:val="0"/>
                <w:sz w:val="22"/>
                <w:szCs w:val="22"/>
              </w:rPr>
              <w:t>г. №</w:t>
            </w:r>
            <w:r w:rsidR="003C3304">
              <w:rPr>
                <w:rStyle w:val="FontStyle56"/>
                <w:i w:val="0"/>
                <w:sz w:val="22"/>
                <w:szCs w:val="22"/>
              </w:rPr>
              <w:t> </w:t>
            </w:r>
            <w:r w:rsidRPr="00CA655A">
              <w:rPr>
                <w:rStyle w:val="FontStyle56"/>
                <w:i w:val="0"/>
                <w:sz w:val="22"/>
                <w:szCs w:val="22"/>
              </w:rPr>
              <w:t>1038</w:t>
            </w:r>
          </w:p>
        </w:tc>
        <w:tc>
          <w:tcPr>
            <w:tcW w:w="479" w:type="pct"/>
            <w:shd w:val="clear" w:color="auto" w:fill="auto"/>
            <w:vAlign w:val="center"/>
          </w:tcPr>
          <w:p w:rsidR="00CA655A" w:rsidRPr="00CA655A" w:rsidRDefault="00CA655A" w:rsidP="00CA655A">
            <w:pPr>
              <w:pStyle w:val="af3"/>
              <w:jc w:val="center"/>
              <w:rPr>
                <w:sz w:val="22"/>
                <w:szCs w:val="22"/>
              </w:rPr>
            </w:pPr>
            <w:r w:rsidRPr="00CA655A">
              <w:rPr>
                <w:sz w:val="22"/>
                <w:szCs w:val="22"/>
              </w:rPr>
              <w:t>2009-2013</w:t>
            </w:r>
          </w:p>
        </w:tc>
        <w:tc>
          <w:tcPr>
            <w:tcW w:w="1752" w:type="pct"/>
            <w:vAlign w:val="center"/>
          </w:tcPr>
          <w:p w:rsidR="00CA655A" w:rsidRPr="00CA655A" w:rsidRDefault="00CA655A" w:rsidP="00CA655A">
            <w:pPr>
              <w:pStyle w:val="af3"/>
              <w:jc w:val="center"/>
              <w:rPr>
                <w:sz w:val="22"/>
                <w:szCs w:val="22"/>
              </w:rPr>
            </w:pPr>
            <w:r w:rsidRPr="00CA655A">
              <w:rPr>
                <w:sz w:val="22"/>
                <w:szCs w:val="22"/>
              </w:rPr>
              <w:t xml:space="preserve">Внесены изменения постановлением </w:t>
            </w:r>
            <w:r w:rsidRPr="00CA655A">
              <w:rPr>
                <w:rFonts w:eastAsia="TimesNewRomanPSMT"/>
                <w:sz w:val="22"/>
                <w:szCs w:val="22"/>
              </w:rPr>
              <w:t xml:space="preserve">администрации Кушвинского городского округа </w:t>
            </w:r>
            <w:r w:rsidRPr="00CA655A">
              <w:rPr>
                <w:sz w:val="22"/>
                <w:szCs w:val="22"/>
              </w:rPr>
              <w:t>от 12.01.2011</w:t>
            </w:r>
            <w:r w:rsidR="003C3304">
              <w:rPr>
                <w:sz w:val="22"/>
                <w:szCs w:val="22"/>
              </w:rPr>
              <w:t> г. № </w:t>
            </w:r>
            <w:r w:rsidRPr="00CA655A">
              <w:rPr>
                <w:sz w:val="22"/>
                <w:szCs w:val="22"/>
              </w:rPr>
              <w:t>1, от 28.02.2011</w:t>
            </w:r>
            <w:r w:rsidR="003C3304">
              <w:rPr>
                <w:sz w:val="22"/>
                <w:szCs w:val="22"/>
              </w:rPr>
              <w:t> </w:t>
            </w:r>
            <w:r w:rsidRPr="00CA655A">
              <w:rPr>
                <w:sz w:val="22"/>
                <w:szCs w:val="22"/>
              </w:rPr>
              <w:t>г.</w:t>
            </w:r>
            <w:r w:rsidR="003C3304">
              <w:rPr>
                <w:sz w:val="22"/>
                <w:szCs w:val="22"/>
              </w:rPr>
              <w:t xml:space="preserve"> № </w:t>
            </w:r>
            <w:r w:rsidRPr="00CA655A">
              <w:rPr>
                <w:sz w:val="22"/>
                <w:szCs w:val="22"/>
              </w:rPr>
              <w:t>112</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highlight w:val="yellow"/>
              </w:rPr>
            </w:pPr>
            <w:r w:rsidRPr="00CA655A">
              <w:rPr>
                <w:b/>
                <w:i/>
                <w:sz w:val="22"/>
                <w:szCs w:val="22"/>
              </w:rPr>
              <w:t>Программы в области физкультуры, спорта и туризма</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7</w:t>
            </w:r>
          </w:p>
        </w:tc>
        <w:tc>
          <w:tcPr>
            <w:tcW w:w="1486" w:type="pct"/>
            <w:vAlign w:val="center"/>
          </w:tcPr>
          <w:p w:rsidR="00CA655A" w:rsidRPr="00CA655A" w:rsidRDefault="00CA655A" w:rsidP="00946A71">
            <w:pPr>
              <w:pStyle w:val="af3"/>
              <w:rPr>
                <w:sz w:val="22"/>
                <w:szCs w:val="22"/>
                <w:highlight w:val="yellow"/>
              </w:rPr>
            </w:pPr>
            <w:r w:rsidRPr="00CA655A">
              <w:rPr>
                <w:sz w:val="22"/>
                <w:szCs w:val="22"/>
              </w:rPr>
              <w:t>Муниципальная целевая программа «Развитие инфраструктуры физической культуры и спорта в Кушвинском городском округе на 2010-2015</w:t>
            </w:r>
            <w:r w:rsidR="003C3304">
              <w:rPr>
                <w:sz w:val="22"/>
                <w:szCs w:val="22"/>
              </w:rPr>
              <w:t>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Постановление главы Кушвинского городского округа от 13.05.2010</w:t>
            </w:r>
            <w:r w:rsidR="003C3304">
              <w:rPr>
                <w:sz w:val="22"/>
                <w:szCs w:val="22"/>
              </w:rPr>
              <w:t> </w:t>
            </w:r>
            <w:r w:rsidRPr="00CA655A">
              <w:rPr>
                <w:sz w:val="22"/>
                <w:szCs w:val="22"/>
              </w:rPr>
              <w:t>г.</w:t>
            </w:r>
            <w:r w:rsidR="003C3304">
              <w:rPr>
                <w:sz w:val="22"/>
                <w:szCs w:val="22"/>
              </w:rPr>
              <w:t xml:space="preserve"> № </w:t>
            </w:r>
            <w:r w:rsidRPr="00CA655A">
              <w:rPr>
                <w:sz w:val="22"/>
                <w:szCs w:val="22"/>
              </w:rPr>
              <w:t>631</w:t>
            </w:r>
          </w:p>
        </w:tc>
        <w:tc>
          <w:tcPr>
            <w:tcW w:w="479" w:type="pct"/>
            <w:vAlign w:val="center"/>
          </w:tcPr>
          <w:p w:rsidR="00CA655A" w:rsidRPr="00CA655A" w:rsidRDefault="00CA655A" w:rsidP="00CA655A">
            <w:pPr>
              <w:pStyle w:val="af3"/>
              <w:jc w:val="center"/>
              <w:rPr>
                <w:sz w:val="22"/>
                <w:szCs w:val="22"/>
              </w:rPr>
            </w:pPr>
            <w:r w:rsidRPr="00CA655A">
              <w:rPr>
                <w:sz w:val="22"/>
                <w:szCs w:val="22"/>
              </w:rPr>
              <w:t>2010-2015</w:t>
            </w:r>
          </w:p>
        </w:tc>
        <w:tc>
          <w:tcPr>
            <w:tcW w:w="1752" w:type="pct"/>
            <w:vAlign w:val="center"/>
          </w:tcPr>
          <w:p w:rsidR="00CA655A" w:rsidRPr="00CA655A" w:rsidRDefault="00CA655A" w:rsidP="00CA655A">
            <w:pPr>
              <w:pStyle w:val="af3"/>
              <w:jc w:val="center"/>
              <w:rPr>
                <w:sz w:val="22"/>
                <w:szCs w:val="22"/>
              </w:rPr>
            </w:pPr>
            <w:r w:rsidRPr="00CA655A">
              <w:rPr>
                <w:sz w:val="22"/>
                <w:szCs w:val="22"/>
              </w:rPr>
              <w:t xml:space="preserve">Внесены изменения постановлением </w:t>
            </w:r>
            <w:r w:rsidRPr="00CA655A">
              <w:rPr>
                <w:rFonts w:eastAsia="TimesNewRomanPSMT"/>
                <w:sz w:val="22"/>
                <w:szCs w:val="22"/>
              </w:rPr>
              <w:t xml:space="preserve">администрации Кушвинского городского округа </w:t>
            </w:r>
            <w:r w:rsidRPr="00CA655A">
              <w:rPr>
                <w:sz w:val="22"/>
                <w:szCs w:val="22"/>
              </w:rPr>
              <w:t>от 29.03.2013</w:t>
            </w:r>
            <w:r w:rsidR="003C3304">
              <w:rPr>
                <w:sz w:val="22"/>
                <w:szCs w:val="22"/>
              </w:rPr>
              <w:t> </w:t>
            </w:r>
            <w:r w:rsidRPr="00CA655A">
              <w:rPr>
                <w:sz w:val="22"/>
                <w:szCs w:val="22"/>
              </w:rPr>
              <w:t>г. №</w:t>
            </w:r>
            <w:r w:rsidR="003C3304">
              <w:rPr>
                <w:sz w:val="22"/>
                <w:szCs w:val="22"/>
              </w:rPr>
              <w:t> </w:t>
            </w:r>
            <w:r w:rsidRPr="00CA655A">
              <w:rPr>
                <w:sz w:val="22"/>
                <w:szCs w:val="22"/>
              </w:rPr>
              <w:t>516, от 10.12.2012</w:t>
            </w:r>
            <w:r w:rsidR="003C3304">
              <w:rPr>
                <w:sz w:val="22"/>
                <w:szCs w:val="22"/>
              </w:rPr>
              <w:t> </w:t>
            </w:r>
            <w:r w:rsidRPr="00CA655A">
              <w:rPr>
                <w:sz w:val="22"/>
                <w:szCs w:val="22"/>
              </w:rPr>
              <w:t>г. №</w:t>
            </w:r>
            <w:r w:rsidR="003C3304">
              <w:rPr>
                <w:sz w:val="22"/>
                <w:szCs w:val="22"/>
              </w:rPr>
              <w:t> </w:t>
            </w:r>
            <w:r w:rsidRPr="00CA655A">
              <w:rPr>
                <w:sz w:val="22"/>
                <w:szCs w:val="22"/>
              </w:rPr>
              <w:t>1996, от 22.02.2012</w:t>
            </w:r>
            <w:r w:rsidR="003C3304">
              <w:rPr>
                <w:sz w:val="22"/>
                <w:szCs w:val="22"/>
              </w:rPr>
              <w:t> </w:t>
            </w:r>
            <w:r w:rsidRPr="00CA655A">
              <w:rPr>
                <w:sz w:val="22"/>
                <w:szCs w:val="22"/>
              </w:rPr>
              <w:t xml:space="preserve">г. </w:t>
            </w:r>
            <w:r w:rsidR="003C3304">
              <w:rPr>
                <w:sz w:val="22"/>
                <w:szCs w:val="22"/>
              </w:rPr>
              <w:t>№ </w:t>
            </w:r>
            <w:r w:rsidRPr="00CA655A">
              <w:rPr>
                <w:sz w:val="22"/>
                <w:szCs w:val="22"/>
              </w:rPr>
              <w:t>215, от 09.11.</w:t>
            </w:r>
            <w:r w:rsidR="003C3304">
              <w:rPr>
                <w:sz w:val="22"/>
                <w:szCs w:val="22"/>
              </w:rPr>
              <w:t>2011 г.</w:t>
            </w:r>
            <w:r w:rsidRPr="00CA655A">
              <w:rPr>
                <w:sz w:val="22"/>
                <w:szCs w:val="22"/>
              </w:rPr>
              <w:t xml:space="preserve"> </w:t>
            </w:r>
            <w:r w:rsidR="003C3304">
              <w:rPr>
                <w:sz w:val="22"/>
                <w:szCs w:val="22"/>
              </w:rPr>
              <w:t>№ </w:t>
            </w:r>
            <w:r w:rsidRPr="00CA655A">
              <w:rPr>
                <w:sz w:val="22"/>
                <w:szCs w:val="22"/>
              </w:rPr>
              <w:t>1090, от 30.06.2011</w:t>
            </w:r>
            <w:r w:rsidR="003C3304">
              <w:rPr>
                <w:sz w:val="22"/>
                <w:szCs w:val="22"/>
              </w:rPr>
              <w:t> г. № </w:t>
            </w:r>
            <w:r w:rsidRPr="00CA655A">
              <w:rPr>
                <w:sz w:val="22"/>
                <w:szCs w:val="22"/>
              </w:rPr>
              <w:t xml:space="preserve">654, </w:t>
            </w:r>
            <w:r w:rsidR="003C3304">
              <w:rPr>
                <w:sz w:val="22"/>
                <w:szCs w:val="22"/>
              </w:rPr>
              <w:t>от 15.09.2011 г. № </w:t>
            </w:r>
            <w:r w:rsidRPr="00CA655A">
              <w:rPr>
                <w:sz w:val="22"/>
                <w:szCs w:val="22"/>
              </w:rPr>
              <w:t>926, от 30.12.2011</w:t>
            </w:r>
            <w:r w:rsidR="003C3304">
              <w:rPr>
                <w:sz w:val="22"/>
                <w:szCs w:val="22"/>
              </w:rPr>
              <w:t> </w:t>
            </w:r>
            <w:r w:rsidRPr="00CA655A">
              <w:rPr>
                <w:sz w:val="22"/>
                <w:szCs w:val="22"/>
              </w:rPr>
              <w:t xml:space="preserve">г. </w:t>
            </w:r>
            <w:r w:rsidR="003C3304">
              <w:rPr>
                <w:sz w:val="22"/>
                <w:szCs w:val="22"/>
              </w:rPr>
              <w:t>№ </w:t>
            </w:r>
            <w:r w:rsidRPr="00CA655A">
              <w:rPr>
                <w:sz w:val="22"/>
                <w:szCs w:val="22"/>
              </w:rPr>
              <w:t>1309, от 01.12.2010</w:t>
            </w:r>
            <w:r w:rsidR="003C3304">
              <w:rPr>
                <w:sz w:val="22"/>
                <w:szCs w:val="22"/>
              </w:rPr>
              <w:t> </w:t>
            </w:r>
            <w:r w:rsidRPr="00CA655A">
              <w:rPr>
                <w:sz w:val="22"/>
                <w:szCs w:val="22"/>
              </w:rPr>
              <w:t>г.</w:t>
            </w:r>
            <w:r w:rsidR="003C3304">
              <w:rPr>
                <w:sz w:val="22"/>
                <w:szCs w:val="22"/>
              </w:rPr>
              <w:t xml:space="preserve"> № </w:t>
            </w:r>
            <w:r w:rsidRPr="00CA655A">
              <w:rPr>
                <w:sz w:val="22"/>
                <w:szCs w:val="22"/>
              </w:rPr>
              <w:t>1341</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8</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w:t>
            </w:r>
            <w:r w:rsidR="009B2586">
              <w:rPr>
                <w:sz w:val="22"/>
                <w:szCs w:val="22"/>
              </w:rPr>
              <w:t xml:space="preserve"> программа «Развитие туризма в </w:t>
            </w:r>
            <w:r w:rsidRPr="00CA655A">
              <w:rPr>
                <w:sz w:val="22"/>
                <w:szCs w:val="22"/>
              </w:rPr>
              <w:t>Кушвинском</w:t>
            </w:r>
            <w:r w:rsidR="003C3304">
              <w:rPr>
                <w:sz w:val="22"/>
                <w:szCs w:val="22"/>
              </w:rPr>
              <w:t xml:space="preserve"> городском округе» на 2012-2014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Постановление администрации Кушвинского городского округа от 18.05.2011</w:t>
            </w:r>
            <w:r w:rsidR="003C3304">
              <w:rPr>
                <w:sz w:val="22"/>
                <w:szCs w:val="22"/>
              </w:rPr>
              <w:t> </w:t>
            </w:r>
            <w:r w:rsidRPr="00CA655A">
              <w:rPr>
                <w:sz w:val="22"/>
                <w:szCs w:val="22"/>
              </w:rPr>
              <w:t xml:space="preserve">г. </w:t>
            </w:r>
            <w:r w:rsidR="003C3304">
              <w:rPr>
                <w:sz w:val="22"/>
                <w:szCs w:val="22"/>
              </w:rPr>
              <w:t>№ </w:t>
            </w:r>
            <w:r w:rsidRPr="00CA655A">
              <w:rPr>
                <w:sz w:val="22"/>
                <w:szCs w:val="22"/>
              </w:rPr>
              <w:t>463-А</w:t>
            </w:r>
          </w:p>
        </w:tc>
        <w:tc>
          <w:tcPr>
            <w:tcW w:w="479" w:type="pct"/>
            <w:vAlign w:val="center"/>
          </w:tcPr>
          <w:p w:rsidR="00CA655A" w:rsidRPr="00CA655A" w:rsidRDefault="00CA655A" w:rsidP="00CA655A">
            <w:pPr>
              <w:pStyle w:val="af3"/>
              <w:jc w:val="center"/>
              <w:rPr>
                <w:sz w:val="22"/>
                <w:szCs w:val="22"/>
              </w:rPr>
            </w:pPr>
            <w:r w:rsidRPr="00CA655A">
              <w:rPr>
                <w:sz w:val="22"/>
                <w:szCs w:val="22"/>
              </w:rPr>
              <w:t>2012-2014</w:t>
            </w:r>
          </w:p>
        </w:tc>
        <w:tc>
          <w:tcPr>
            <w:tcW w:w="1752" w:type="pct"/>
            <w:vAlign w:val="center"/>
          </w:tcPr>
          <w:p w:rsidR="00CA655A" w:rsidRPr="00CA655A" w:rsidRDefault="00CA655A" w:rsidP="00CA655A">
            <w:pPr>
              <w:pStyle w:val="af3"/>
              <w:jc w:val="center"/>
              <w:rPr>
                <w:sz w:val="22"/>
                <w:szCs w:val="22"/>
              </w:rPr>
            </w:pPr>
            <w:r w:rsidRPr="00CA655A">
              <w:rPr>
                <w:sz w:val="22"/>
                <w:szCs w:val="22"/>
              </w:rPr>
              <w:t>–</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highlight w:val="yellow"/>
              </w:rPr>
            </w:pPr>
            <w:r w:rsidRPr="00CA655A">
              <w:rPr>
                <w:b/>
                <w:i/>
                <w:sz w:val="22"/>
                <w:szCs w:val="22"/>
              </w:rPr>
              <w:t>Программы в области молодежной политики</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lastRenderedPageBreak/>
              <w:t>9</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«Молодёжь Кушвинского г</w:t>
            </w:r>
            <w:r w:rsidR="003C3304">
              <w:rPr>
                <w:sz w:val="22"/>
                <w:szCs w:val="22"/>
              </w:rPr>
              <w:t>ородского округа» на 2012– 2015 </w:t>
            </w:r>
            <w:r w:rsidRPr="00CA655A">
              <w:rPr>
                <w:sz w:val="22"/>
                <w:szCs w:val="22"/>
              </w:rPr>
              <w:t>годы</w:t>
            </w:r>
          </w:p>
        </w:tc>
        <w:tc>
          <w:tcPr>
            <w:tcW w:w="1103" w:type="pct"/>
            <w:vAlign w:val="center"/>
          </w:tcPr>
          <w:p w:rsidR="00CA655A" w:rsidRPr="00CA655A" w:rsidRDefault="00CA655A" w:rsidP="00CA655A">
            <w:pPr>
              <w:pStyle w:val="af3"/>
              <w:jc w:val="center"/>
              <w:rPr>
                <w:sz w:val="22"/>
                <w:szCs w:val="22"/>
                <w:highlight w:val="yellow"/>
              </w:rPr>
            </w:pPr>
            <w:r w:rsidRPr="00CA655A">
              <w:rPr>
                <w:rFonts w:eastAsia="TimesNewRomanPSMT"/>
                <w:sz w:val="22"/>
                <w:szCs w:val="22"/>
              </w:rPr>
              <w:t>Постановление администрации Кушвинского городского округа от 26</w:t>
            </w:r>
            <w:r w:rsidR="003C3304">
              <w:rPr>
                <w:rFonts w:eastAsia="TimesNewRomanPSMT"/>
                <w:sz w:val="22"/>
                <w:szCs w:val="22"/>
              </w:rPr>
              <w:t>.08.2011 г. № </w:t>
            </w:r>
            <w:r w:rsidRPr="00CA655A">
              <w:rPr>
                <w:rFonts w:eastAsia="TimesNewRomanPSMT"/>
                <w:sz w:val="22"/>
                <w:szCs w:val="22"/>
              </w:rPr>
              <w:t>861</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CA655A">
            <w:pPr>
              <w:pStyle w:val="af3"/>
              <w:jc w:val="center"/>
              <w:rPr>
                <w:sz w:val="22"/>
                <w:szCs w:val="22"/>
                <w:highlight w:val="yellow"/>
              </w:rPr>
            </w:pPr>
            <w:r w:rsidRPr="00CA655A">
              <w:rPr>
                <w:sz w:val="22"/>
                <w:szCs w:val="22"/>
              </w:rPr>
              <w:t>–</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10</w:t>
            </w:r>
          </w:p>
        </w:tc>
        <w:tc>
          <w:tcPr>
            <w:tcW w:w="1486" w:type="pct"/>
            <w:vAlign w:val="center"/>
          </w:tcPr>
          <w:p w:rsidR="00CA655A" w:rsidRPr="00CA655A" w:rsidRDefault="00CA655A" w:rsidP="00946A71">
            <w:pPr>
              <w:pStyle w:val="af3"/>
              <w:rPr>
                <w:sz w:val="22"/>
                <w:szCs w:val="22"/>
              </w:rPr>
            </w:pPr>
            <w:r w:rsidRPr="00CA655A">
              <w:rPr>
                <w:sz w:val="22"/>
                <w:szCs w:val="22"/>
              </w:rPr>
              <w:t xml:space="preserve">Муниципальная целевая программа «Патриотическое воспитание граждан в Кушвинском городском округе» </w:t>
            </w:r>
            <w:r w:rsidR="003C3304">
              <w:rPr>
                <w:sz w:val="22"/>
                <w:szCs w:val="22"/>
              </w:rPr>
              <w:t>на 2012-2015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Постановление администрации Кушвинского городского округа от 06.07.2011</w:t>
            </w:r>
            <w:r w:rsidR="003C3304">
              <w:rPr>
                <w:sz w:val="22"/>
                <w:szCs w:val="22"/>
              </w:rPr>
              <w:t> </w:t>
            </w:r>
            <w:r w:rsidRPr="00CA655A">
              <w:rPr>
                <w:sz w:val="22"/>
                <w:szCs w:val="22"/>
              </w:rPr>
              <w:t>г. №</w:t>
            </w:r>
            <w:r w:rsidR="003C3304">
              <w:rPr>
                <w:sz w:val="22"/>
                <w:szCs w:val="22"/>
              </w:rPr>
              <w:t> </w:t>
            </w:r>
            <w:r w:rsidRPr="00CA655A">
              <w:rPr>
                <w:sz w:val="22"/>
                <w:szCs w:val="22"/>
              </w:rPr>
              <w:t>667/А</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CA655A">
            <w:pPr>
              <w:pStyle w:val="af3"/>
              <w:jc w:val="center"/>
              <w:rPr>
                <w:sz w:val="22"/>
                <w:szCs w:val="22"/>
              </w:rPr>
            </w:pPr>
            <w:r w:rsidRPr="00CA655A">
              <w:rPr>
                <w:sz w:val="22"/>
                <w:szCs w:val="22"/>
              </w:rPr>
              <w:t xml:space="preserve">Внесены изменения постановлением </w:t>
            </w:r>
            <w:r w:rsidRPr="00CA655A">
              <w:rPr>
                <w:rFonts w:eastAsia="TimesNewRomanPSMT"/>
                <w:sz w:val="22"/>
                <w:szCs w:val="22"/>
              </w:rPr>
              <w:t xml:space="preserve">администрации Кушвинского городского округа </w:t>
            </w:r>
            <w:r w:rsidRPr="00CA655A">
              <w:rPr>
                <w:sz w:val="22"/>
                <w:szCs w:val="22"/>
              </w:rPr>
              <w:t>от 23.04.2012</w:t>
            </w:r>
            <w:r w:rsidR="003C3304">
              <w:rPr>
                <w:sz w:val="22"/>
                <w:szCs w:val="22"/>
              </w:rPr>
              <w:t> г. № </w:t>
            </w:r>
            <w:r w:rsidRPr="00CA655A">
              <w:rPr>
                <w:sz w:val="22"/>
                <w:szCs w:val="22"/>
              </w:rPr>
              <w:t>549</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highlight w:val="yellow"/>
              </w:rPr>
            </w:pPr>
            <w:r w:rsidRPr="00CA655A">
              <w:rPr>
                <w:b/>
                <w:i/>
                <w:sz w:val="22"/>
                <w:szCs w:val="22"/>
              </w:rPr>
              <w:t>Программы в области топливно-энергетического хозяйства и энергосбережения</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11</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«Развитие газификации в Кушвинском городском округе на 2012-2015</w:t>
            </w:r>
            <w:r w:rsidR="003C3304">
              <w:rPr>
                <w:sz w:val="22"/>
                <w:szCs w:val="22"/>
              </w:rPr>
              <w:t>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Постановление администрации Кушвинского городского округа от 05</w:t>
            </w:r>
            <w:r w:rsidR="003C3304">
              <w:rPr>
                <w:sz w:val="22"/>
                <w:szCs w:val="22"/>
              </w:rPr>
              <w:t>.08.2011 </w:t>
            </w:r>
            <w:r w:rsidRPr="00CA655A">
              <w:rPr>
                <w:sz w:val="22"/>
                <w:szCs w:val="22"/>
              </w:rPr>
              <w:t>г.</w:t>
            </w:r>
            <w:r w:rsidR="003C3304">
              <w:rPr>
                <w:sz w:val="22"/>
                <w:szCs w:val="22"/>
              </w:rPr>
              <w:t xml:space="preserve"> № </w:t>
            </w:r>
            <w:r w:rsidRPr="00CA655A">
              <w:rPr>
                <w:sz w:val="22"/>
                <w:szCs w:val="22"/>
              </w:rPr>
              <w:t>791</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CA655A">
            <w:pPr>
              <w:pStyle w:val="af3"/>
              <w:jc w:val="center"/>
              <w:rPr>
                <w:sz w:val="22"/>
                <w:szCs w:val="22"/>
              </w:rPr>
            </w:pPr>
            <w:r w:rsidRPr="00CA655A">
              <w:rPr>
                <w:sz w:val="22"/>
                <w:szCs w:val="22"/>
              </w:rPr>
              <w:t xml:space="preserve">Внесены изменения постановлением </w:t>
            </w:r>
            <w:r w:rsidRPr="00CA655A">
              <w:rPr>
                <w:rFonts w:eastAsia="TimesNewRomanPSMT"/>
                <w:sz w:val="22"/>
                <w:szCs w:val="22"/>
              </w:rPr>
              <w:t xml:space="preserve">администрации Кушвинского городского округа </w:t>
            </w:r>
            <w:r w:rsidRPr="00CA655A">
              <w:rPr>
                <w:sz w:val="22"/>
                <w:szCs w:val="22"/>
              </w:rPr>
              <w:t>от 28.04.2012</w:t>
            </w:r>
            <w:r w:rsidR="003C3304">
              <w:rPr>
                <w:sz w:val="22"/>
                <w:szCs w:val="22"/>
              </w:rPr>
              <w:t> г. № </w:t>
            </w:r>
            <w:r w:rsidRPr="00CA655A">
              <w:rPr>
                <w:sz w:val="22"/>
                <w:szCs w:val="22"/>
              </w:rPr>
              <w:t>592, от 08.10.2012</w:t>
            </w:r>
            <w:r w:rsidR="003C3304">
              <w:rPr>
                <w:sz w:val="22"/>
                <w:szCs w:val="22"/>
              </w:rPr>
              <w:t> г. № </w:t>
            </w:r>
            <w:r w:rsidRPr="00CA655A">
              <w:rPr>
                <w:sz w:val="22"/>
                <w:szCs w:val="22"/>
              </w:rPr>
              <w:t>1620, от 11.03.2013</w:t>
            </w:r>
            <w:r w:rsidR="003C3304">
              <w:rPr>
                <w:sz w:val="22"/>
                <w:szCs w:val="22"/>
              </w:rPr>
              <w:t> </w:t>
            </w:r>
            <w:r w:rsidRPr="00CA655A">
              <w:rPr>
                <w:sz w:val="22"/>
                <w:szCs w:val="22"/>
              </w:rPr>
              <w:t xml:space="preserve">г. </w:t>
            </w:r>
            <w:r w:rsidR="003C3304">
              <w:rPr>
                <w:sz w:val="22"/>
                <w:szCs w:val="22"/>
              </w:rPr>
              <w:t>№ </w:t>
            </w:r>
            <w:r w:rsidRPr="00CA655A">
              <w:rPr>
                <w:sz w:val="22"/>
                <w:szCs w:val="22"/>
              </w:rPr>
              <w:t>381</w:t>
            </w:r>
            <w:r w:rsidRPr="00CA655A">
              <w:rPr>
                <w:color w:val="FFFFFF"/>
                <w:sz w:val="22"/>
                <w:szCs w:val="22"/>
              </w:rPr>
              <w:t>,</w:t>
            </w:r>
            <w:r w:rsidRPr="00CA655A">
              <w:rPr>
                <w:sz w:val="22"/>
                <w:szCs w:val="22"/>
              </w:rPr>
              <w:t>от 28.04.2012</w:t>
            </w:r>
            <w:r w:rsidR="003C3304">
              <w:rPr>
                <w:sz w:val="22"/>
                <w:szCs w:val="22"/>
              </w:rPr>
              <w:t> г. № </w:t>
            </w:r>
            <w:r w:rsidRPr="00CA655A">
              <w:rPr>
                <w:sz w:val="22"/>
                <w:szCs w:val="22"/>
              </w:rPr>
              <w:t>592</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12</w:t>
            </w:r>
          </w:p>
        </w:tc>
        <w:tc>
          <w:tcPr>
            <w:tcW w:w="1486" w:type="pct"/>
            <w:vAlign w:val="center"/>
          </w:tcPr>
          <w:p w:rsidR="00CA655A" w:rsidRPr="00CA655A" w:rsidRDefault="00CA655A" w:rsidP="00946A71">
            <w:pPr>
              <w:pStyle w:val="af3"/>
              <w:rPr>
                <w:rFonts w:ascii="Calibri" w:hAnsi="Calibri"/>
                <w:sz w:val="22"/>
                <w:szCs w:val="22"/>
              </w:rPr>
            </w:pPr>
            <w:r w:rsidRPr="00CA655A">
              <w:rPr>
                <w:sz w:val="22"/>
                <w:szCs w:val="22"/>
              </w:rPr>
              <w:t xml:space="preserve">Муниципальная программа «Энергосбережение и повышение энергетической эффективности Кушвинского городского округа Свердловской области </w:t>
            </w:r>
            <w:r w:rsidR="003C3304">
              <w:rPr>
                <w:sz w:val="22"/>
                <w:szCs w:val="22"/>
              </w:rPr>
              <w:t>на 2010-2020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 xml:space="preserve">Постановление главы администрации Кушвинского городского округа от </w:t>
            </w:r>
            <w:r w:rsidR="003C3304">
              <w:rPr>
                <w:sz w:val="22"/>
                <w:szCs w:val="22"/>
              </w:rPr>
              <w:t>0</w:t>
            </w:r>
            <w:r w:rsidRPr="00CA655A">
              <w:rPr>
                <w:sz w:val="22"/>
                <w:szCs w:val="22"/>
              </w:rPr>
              <w:t>2</w:t>
            </w:r>
            <w:r w:rsidR="003C3304">
              <w:rPr>
                <w:sz w:val="22"/>
                <w:szCs w:val="22"/>
              </w:rPr>
              <w:t>.08.2010 г. № </w:t>
            </w:r>
            <w:r w:rsidRPr="00CA655A">
              <w:rPr>
                <w:sz w:val="22"/>
                <w:szCs w:val="22"/>
              </w:rPr>
              <w:t>932</w:t>
            </w:r>
          </w:p>
        </w:tc>
        <w:tc>
          <w:tcPr>
            <w:tcW w:w="479" w:type="pct"/>
            <w:vAlign w:val="center"/>
          </w:tcPr>
          <w:p w:rsidR="00CA655A" w:rsidRPr="00CA655A" w:rsidRDefault="00CA655A" w:rsidP="00CA655A">
            <w:pPr>
              <w:pStyle w:val="af3"/>
              <w:jc w:val="center"/>
              <w:rPr>
                <w:sz w:val="22"/>
                <w:szCs w:val="22"/>
              </w:rPr>
            </w:pPr>
            <w:r w:rsidRPr="00CA655A">
              <w:rPr>
                <w:sz w:val="22"/>
                <w:szCs w:val="22"/>
              </w:rPr>
              <w:t>2010-2020</w:t>
            </w:r>
          </w:p>
        </w:tc>
        <w:tc>
          <w:tcPr>
            <w:tcW w:w="1752" w:type="pct"/>
            <w:vAlign w:val="center"/>
          </w:tcPr>
          <w:p w:rsidR="00CA655A" w:rsidRPr="00CA655A" w:rsidRDefault="00CA655A" w:rsidP="00CA655A">
            <w:pPr>
              <w:pStyle w:val="af3"/>
              <w:jc w:val="center"/>
              <w:rPr>
                <w:sz w:val="22"/>
                <w:szCs w:val="22"/>
              </w:rPr>
            </w:pPr>
            <w:r w:rsidRPr="00CA655A">
              <w:rPr>
                <w:sz w:val="22"/>
                <w:szCs w:val="22"/>
              </w:rPr>
              <w:t xml:space="preserve">Внесены изменения постановлением </w:t>
            </w:r>
            <w:r w:rsidRPr="00CA655A">
              <w:rPr>
                <w:rFonts w:eastAsia="TimesNewRomanPSMT"/>
                <w:sz w:val="22"/>
                <w:szCs w:val="22"/>
              </w:rPr>
              <w:t xml:space="preserve">администрации Кушвинского городского округа </w:t>
            </w:r>
            <w:r w:rsidRPr="00CA655A">
              <w:rPr>
                <w:sz w:val="22"/>
                <w:szCs w:val="22"/>
              </w:rPr>
              <w:t>от 28.06.2012</w:t>
            </w:r>
            <w:r w:rsidR="003C3304">
              <w:rPr>
                <w:sz w:val="22"/>
                <w:szCs w:val="22"/>
              </w:rPr>
              <w:t> г. № </w:t>
            </w:r>
            <w:r w:rsidRPr="00CA655A">
              <w:rPr>
                <w:sz w:val="22"/>
                <w:szCs w:val="22"/>
              </w:rPr>
              <w:t>1014, от 06.03.2013</w:t>
            </w:r>
            <w:r w:rsidR="003C3304">
              <w:rPr>
                <w:sz w:val="22"/>
                <w:szCs w:val="22"/>
              </w:rPr>
              <w:t> г. № </w:t>
            </w:r>
            <w:r w:rsidRPr="00CA655A">
              <w:rPr>
                <w:sz w:val="22"/>
                <w:szCs w:val="22"/>
              </w:rPr>
              <w:t>358, от 27.06.2012</w:t>
            </w:r>
            <w:r w:rsidR="003C3304">
              <w:rPr>
                <w:sz w:val="22"/>
                <w:szCs w:val="22"/>
              </w:rPr>
              <w:t> г. № </w:t>
            </w:r>
            <w:r w:rsidRPr="00CA655A">
              <w:rPr>
                <w:sz w:val="22"/>
                <w:szCs w:val="22"/>
              </w:rPr>
              <w:t>1010, от 12.12.2012</w:t>
            </w:r>
            <w:r w:rsidR="003C3304">
              <w:rPr>
                <w:sz w:val="22"/>
                <w:szCs w:val="22"/>
              </w:rPr>
              <w:t> г. № </w:t>
            </w:r>
            <w:r w:rsidRPr="00CA655A">
              <w:rPr>
                <w:sz w:val="22"/>
                <w:szCs w:val="22"/>
              </w:rPr>
              <w:t>2000, от 19.09.2011</w:t>
            </w:r>
            <w:r w:rsidR="003C3304">
              <w:rPr>
                <w:sz w:val="22"/>
                <w:szCs w:val="22"/>
              </w:rPr>
              <w:t> г. № </w:t>
            </w:r>
            <w:r w:rsidRPr="00CA655A">
              <w:rPr>
                <w:sz w:val="22"/>
                <w:szCs w:val="22"/>
              </w:rPr>
              <w:t>932/А, от 16.12.2011</w:t>
            </w:r>
            <w:r w:rsidR="003C3304">
              <w:rPr>
                <w:sz w:val="22"/>
                <w:szCs w:val="22"/>
              </w:rPr>
              <w:t> </w:t>
            </w:r>
            <w:r w:rsidRPr="00CA655A">
              <w:rPr>
                <w:sz w:val="22"/>
                <w:szCs w:val="22"/>
              </w:rPr>
              <w:t>г.</w:t>
            </w:r>
            <w:r w:rsidR="003C3304">
              <w:rPr>
                <w:sz w:val="22"/>
                <w:szCs w:val="22"/>
              </w:rPr>
              <w:t xml:space="preserve"> № </w:t>
            </w:r>
            <w:r w:rsidRPr="00CA655A">
              <w:rPr>
                <w:sz w:val="22"/>
                <w:szCs w:val="22"/>
              </w:rPr>
              <w:t>1203, от 14.02.2012</w:t>
            </w:r>
            <w:r w:rsidR="003C3304">
              <w:rPr>
                <w:sz w:val="22"/>
                <w:szCs w:val="22"/>
              </w:rPr>
              <w:t> </w:t>
            </w:r>
            <w:r w:rsidRPr="00CA655A">
              <w:rPr>
                <w:sz w:val="22"/>
                <w:szCs w:val="22"/>
              </w:rPr>
              <w:t>г.</w:t>
            </w:r>
            <w:r w:rsidR="003C3304">
              <w:rPr>
                <w:sz w:val="22"/>
                <w:szCs w:val="22"/>
              </w:rPr>
              <w:t xml:space="preserve"> № </w:t>
            </w:r>
            <w:r w:rsidRPr="00CA655A">
              <w:rPr>
                <w:sz w:val="22"/>
                <w:szCs w:val="22"/>
              </w:rPr>
              <w:t>162</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highlight w:val="yellow"/>
              </w:rPr>
            </w:pPr>
            <w:r w:rsidRPr="00CA655A">
              <w:rPr>
                <w:b/>
                <w:i/>
                <w:sz w:val="22"/>
                <w:szCs w:val="22"/>
              </w:rPr>
              <w:t>Программы в области семейной и социальной политики</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13</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«Приобретение (строительство) жилых помещений в целях предоставления гражданам, признанным нуждающимися в жилых помещениях в Кушвинско</w:t>
            </w:r>
            <w:r w:rsidR="003C3304">
              <w:rPr>
                <w:sz w:val="22"/>
                <w:szCs w:val="22"/>
              </w:rPr>
              <w:t>м городском округе на 2013-2015 </w:t>
            </w:r>
            <w:r w:rsidRPr="00CA655A">
              <w:rPr>
                <w:sz w:val="22"/>
                <w:szCs w:val="22"/>
              </w:rPr>
              <w:t>годы»</w:t>
            </w:r>
          </w:p>
        </w:tc>
        <w:tc>
          <w:tcPr>
            <w:tcW w:w="1103" w:type="pct"/>
            <w:vAlign w:val="center"/>
          </w:tcPr>
          <w:p w:rsidR="00CA655A" w:rsidRPr="00CA655A" w:rsidRDefault="00CA655A" w:rsidP="00CA655A">
            <w:pPr>
              <w:pStyle w:val="af3"/>
              <w:jc w:val="center"/>
              <w:rPr>
                <w:rFonts w:eastAsia="TimesNewRomanPSMT"/>
                <w:sz w:val="22"/>
                <w:szCs w:val="22"/>
              </w:rPr>
            </w:pPr>
            <w:r w:rsidRPr="00CA655A">
              <w:rPr>
                <w:rFonts w:eastAsia="TimesNewRomanPSMT"/>
                <w:sz w:val="22"/>
                <w:szCs w:val="22"/>
              </w:rPr>
              <w:t>Постановление администрации Кушвинского го</w:t>
            </w:r>
            <w:r w:rsidR="003C3304">
              <w:rPr>
                <w:rFonts w:eastAsia="TimesNewRomanPSMT"/>
                <w:sz w:val="22"/>
                <w:szCs w:val="22"/>
              </w:rPr>
              <w:t>родского округа от 26.09.2012 г. № </w:t>
            </w:r>
            <w:r w:rsidRPr="00CA655A">
              <w:rPr>
                <w:rFonts w:eastAsia="TimesNewRomanPSMT"/>
                <w:sz w:val="22"/>
                <w:szCs w:val="22"/>
              </w:rPr>
              <w:t>1542</w:t>
            </w:r>
          </w:p>
        </w:tc>
        <w:tc>
          <w:tcPr>
            <w:tcW w:w="479" w:type="pct"/>
            <w:vAlign w:val="center"/>
          </w:tcPr>
          <w:p w:rsidR="00CA655A" w:rsidRPr="00CA655A" w:rsidRDefault="00CA655A" w:rsidP="00CA655A">
            <w:pPr>
              <w:pStyle w:val="af3"/>
              <w:jc w:val="center"/>
              <w:rPr>
                <w:sz w:val="22"/>
                <w:szCs w:val="22"/>
              </w:rPr>
            </w:pPr>
            <w:r w:rsidRPr="00CA655A">
              <w:rPr>
                <w:sz w:val="22"/>
                <w:szCs w:val="22"/>
              </w:rPr>
              <w:t>2013-2015</w:t>
            </w:r>
          </w:p>
        </w:tc>
        <w:tc>
          <w:tcPr>
            <w:tcW w:w="1752" w:type="pct"/>
            <w:vAlign w:val="center"/>
          </w:tcPr>
          <w:p w:rsidR="00CA655A" w:rsidRPr="00CA655A" w:rsidRDefault="00CA655A" w:rsidP="00CA655A">
            <w:pPr>
              <w:pStyle w:val="af3"/>
              <w:jc w:val="center"/>
              <w:rPr>
                <w:sz w:val="22"/>
                <w:szCs w:val="22"/>
                <w:highlight w:val="yellow"/>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городского округа от</w:t>
            </w:r>
            <w:r w:rsidR="003C3304">
              <w:rPr>
                <w:rFonts w:eastAsia="TimesNewRomanPSMT"/>
                <w:sz w:val="22"/>
                <w:szCs w:val="22"/>
              </w:rPr>
              <w:t xml:space="preserve"> 10.04.2013 г. № </w:t>
            </w:r>
            <w:r w:rsidRPr="00CA655A">
              <w:rPr>
                <w:rFonts w:eastAsia="TimesNewRomanPSMT"/>
                <w:sz w:val="22"/>
                <w:szCs w:val="22"/>
              </w:rPr>
              <w:t>633</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14</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«Приобретение (строительство) жилых помещений в целях предоставления гражданам, признанным малоимущими, нуждающимися в жилых помещениях по договорам социального найма в Кушвинско</w:t>
            </w:r>
            <w:r w:rsidR="003C3304">
              <w:rPr>
                <w:sz w:val="22"/>
                <w:szCs w:val="22"/>
              </w:rPr>
              <w:t>м городском округе на 2012-</w:t>
            </w:r>
            <w:r w:rsidR="003C3304">
              <w:rPr>
                <w:sz w:val="22"/>
                <w:szCs w:val="22"/>
              </w:rPr>
              <w:lastRenderedPageBreak/>
              <w:t>2015 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lastRenderedPageBreak/>
              <w:t>Постановление администрации Кушвинского городского округа от 15.07.2011</w:t>
            </w:r>
            <w:r w:rsidR="003C3304">
              <w:rPr>
                <w:sz w:val="22"/>
                <w:szCs w:val="22"/>
              </w:rPr>
              <w:t> </w:t>
            </w:r>
            <w:r w:rsidRPr="00CA655A">
              <w:rPr>
                <w:sz w:val="22"/>
                <w:szCs w:val="22"/>
              </w:rPr>
              <w:t xml:space="preserve">г. </w:t>
            </w:r>
            <w:r w:rsidR="003C3304">
              <w:rPr>
                <w:sz w:val="22"/>
                <w:szCs w:val="22"/>
              </w:rPr>
              <w:t>№ </w:t>
            </w:r>
            <w:r w:rsidRPr="00CA655A">
              <w:rPr>
                <w:sz w:val="22"/>
                <w:szCs w:val="22"/>
              </w:rPr>
              <w:t>718</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CA655A">
            <w:pPr>
              <w:pStyle w:val="af3"/>
              <w:jc w:val="center"/>
              <w:rPr>
                <w:sz w:val="22"/>
                <w:szCs w:val="22"/>
              </w:rPr>
            </w:pPr>
            <w:r w:rsidRPr="00CA655A">
              <w:rPr>
                <w:sz w:val="22"/>
                <w:szCs w:val="22"/>
              </w:rPr>
              <w:t>–</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lastRenderedPageBreak/>
              <w:t>15</w:t>
            </w:r>
          </w:p>
        </w:tc>
        <w:tc>
          <w:tcPr>
            <w:tcW w:w="1486" w:type="pct"/>
            <w:vAlign w:val="center"/>
          </w:tcPr>
          <w:p w:rsidR="00CA655A" w:rsidRPr="00CA655A" w:rsidRDefault="00CA655A" w:rsidP="00946A71">
            <w:pPr>
              <w:pStyle w:val="af3"/>
              <w:rPr>
                <w:sz w:val="22"/>
                <w:szCs w:val="22"/>
              </w:rPr>
            </w:pPr>
            <w:r w:rsidRPr="00CA655A">
              <w:rPr>
                <w:sz w:val="22"/>
                <w:szCs w:val="22"/>
              </w:rPr>
              <w:t xml:space="preserve">Муниципальная целевая программа «Обеспечение жильем молодых семей на территории Кушвинского </w:t>
            </w:r>
            <w:r w:rsidR="003C3304">
              <w:rPr>
                <w:sz w:val="22"/>
                <w:szCs w:val="22"/>
              </w:rPr>
              <w:t>городского округа на 2011-2015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 xml:space="preserve">Постановление администрации Кушвинского городского округа </w:t>
            </w:r>
            <w:r w:rsidR="003C3304">
              <w:rPr>
                <w:sz w:val="22"/>
                <w:szCs w:val="22"/>
              </w:rPr>
              <w:t>от 15.06.2011 г. № </w:t>
            </w:r>
            <w:r w:rsidRPr="00CA655A">
              <w:rPr>
                <w:sz w:val="22"/>
                <w:szCs w:val="22"/>
              </w:rPr>
              <w:t>602</w:t>
            </w:r>
          </w:p>
        </w:tc>
        <w:tc>
          <w:tcPr>
            <w:tcW w:w="479" w:type="pct"/>
            <w:vAlign w:val="center"/>
          </w:tcPr>
          <w:p w:rsidR="00CA655A" w:rsidRPr="00CA655A" w:rsidRDefault="00CA655A" w:rsidP="00CA655A">
            <w:pPr>
              <w:pStyle w:val="af3"/>
              <w:jc w:val="center"/>
              <w:rPr>
                <w:sz w:val="22"/>
                <w:szCs w:val="22"/>
              </w:rPr>
            </w:pPr>
            <w:r w:rsidRPr="00CA655A">
              <w:rPr>
                <w:sz w:val="22"/>
                <w:szCs w:val="22"/>
              </w:rPr>
              <w:t>2011-2015</w:t>
            </w:r>
          </w:p>
        </w:tc>
        <w:tc>
          <w:tcPr>
            <w:tcW w:w="1752" w:type="pct"/>
            <w:vAlign w:val="center"/>
          </w:tcPr>
          <w:p w:rsidR="00CA655A" w:rsidRPr="00CA655A" w:rsidRDefault="00CA655A" w:rsidP="00CA655A">
            <w:pPr>
              <w:pStyle w:val="af3"/>
              <w:jc w:val="center"/>
              <w:rPr>
                <w:sz w:val="22"/>
                <w:szCs w:val="22"/>
                <w:highlight w:val="yellow"/>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городского округа </w:t>
            </w:r>
            <w:r w:rsidRPr="00CA655A">
              <w:rPr>
                <w:sz w:val="22"/>
                <w:szCs w:val="22"/>
              </w:rPr>
              <w:t>от 05.07.2012</w:t>
            </w:r>
            <w:r w:rsidR="003C3304">
              <w:rPr>
                <w:sz w:val="22"/>
                <w:szCs w:val="22"/>
              </w:rPr>
              <w:t> г. № </w:t>
            </w:r>
            <w:r w:rsidRPr="00CA655A">
              <w:rPr>
                <w:sz w:val="22"/>
                <w:szCs w:val="22"/>
              </w:rPr>
              <w:t>1049, от 12.11.2012</w:t>
            </w:r>
            <w:r w:rsidR="003C3304">
              <w:rPr>
                <w:sz w:val="22"/>
                <w:szCs w:val="22"/>
              </w:rPr>
              <w:t> г. № </w:t>
            </w:r>
            <w:r w:rsidRPr="00CA655A">
              <w:rPr>
                <w:sz w:val="22"/>
                <w:szCs w:val="22"/>
              </w:rPr>
              <w:t>1825, от 21.11.2012</w:t>
            </w:r>
            <w:r w:rsidR="003C3304">
              <w:rPr>
                <w:sz w:val="22"/>
                <w:szCs w:val="22"/>
              </w:rPr>
              <w:t> г. № </w:t>
            </w:r>
            <w:r w:rsidRPr="00CA655A">
              <w:rPr>
                <w:sz w:val="22"/>
                <w:szCs w:val="22"/>
              </w:rPr>
              <w:t>1888</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rPr>
            </w:pPr>
            <w:r w:rsidRPr="00CA655A">
              <w:rPr>
                <w:b/>
                <w:i/>
                <w:sz w:val="22"/>
                <w:szCs w:val="22"/>
              </w:rPr>
              <w:t>Программы в области здравоохранения</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16</w:t>
            </w:r>
          </w:p>
        </w:tc>
        <w:tc>
          <w:tcPr>
            <w:tcW w:w="1486" w:type="pct"/>
            <w:vAlign w:val="center"/>
          </w:tcPr>
          <w:p w:rsidR="00CA655A" w:rsidRPr="00CA655A" w:rsidRDefault="00CA655A" w:rsidP="00946A71">
            <w:pPr>
              <w:pStyle w:val="af3"/>
              <w:rPr>
                <w:sz w:val="22"/>
                <w:szCs w:val="22"/>
              </w:rPr>
            </w:pPr>
            <w:r w:rsidRPr="00CA655A">
              <w:rPr>
                <w:sz w:val="22"/>
                <w:szCs w:val="22"/>
              </w:rPr>
              <w:t xml:space="preserve">Муниципальная целевая программа «Профилактика правонарушений, наркомании и токсикомании на территории Кушвинского </w:t>
            </w:r>
            <w:r w:rsidR="003C3304">
              <w:rPr>
                <w:sz w:val="22"/>
                <w:szCs w:val="22"/>
              </w:rPr>
              <w:t>городского округа» на 2012-2014 </w:t>
            </w:r>
            <w:r w:rsidRPr="00CA655A">
              <w:rPr>
                <w:sz w:val="22"/>
                <w:szCs w:val="22"/>
              </w:rPr>
              <w:t>годы</w:t>
            </w:r>
          </w:p>
        </w:tc>
        <w:tc>
          <w:tcPr>
            <w:tcW w:w="1103" w:type="pct"/>
            <w:vAlign w:val="center"/>
          </w:tcPr>
          <w:p w:rsidR="00CA655A" w:rsidRPr="00CA655A" w:rsidRDefault="00CA655A" w:rsidP="00CA655A">
            <w:pPr>
              <w:pStyle w:val="af3"/>
              <w:jc w:val="center"/>
              <w:rPr>
                <w:rFonts w:eastAsia="TimesNewRomanPSMT"/>
                <w:sz w:val="22"/>
                <w:szCs w:val="22"/>
              </w:rPr>
            </w:pPr>
            <w:r w:rsidRPr="00CA655A">
              <w:rPr>
                <w:rFonts w:eastAsia="TimesNewRomanPSMT"/>
                <w:sz w:val="22"/>
                <w:szCs w:val="22"/>
              </w:rPr>
              <w:t>Постановление администрации Кушвинского городского округа от 18</w:t>
            </w:r>
            <w:r w:rsidR="003C3304">
              <w:rPr>
                <w:rFonts w:eastAsia="TimesNewRomanPSMT"/>
                <w:sz w:val="22"/>
                <w:szCs w:val="22"/>
              </w:rPr>
              <w:t>.11.</w:t>
            </w:r>
            <w:r w:rsidRPr="00CA655A">
              <w:rPr>
                <w:rFonts w:eastAsia="TimesNewRomanPSMT"/>
                <w:sz w:val="22"/>
                <w:szCs w:val="22"/>
              </w:rPr>
              <w:t>2</w:t>
            </w:r>
            <w:r w:rsidR="003C3304">
              <w:rPr>
                <w:rFonts w:eastAsia="TimesNewRomanPSMT"/>
                <w:sz w:val="22"/>
                <w:szCs w:val="22"/>
              </w:rPr>
              <w:t>011 г. № </w:t>
            </w:r>
            <w:r w:rsidRPr="00CA655A">
              <w:rPr>
                <w:rFonts w:eastAsia="TimesNewRomanPSMT"/>
                <w:sz w:val="22"/>
                <w:szCs w:val="22"/>
              </w:rPr>
              <w:t>1114</w:t>
            </w:r>
          </w:p>
        </w:tc>
        <w:tc>
          <w:tcPr>
            <w:tcW w:w="479" w:type="pct"/>
            <w:vAlign w:val="center"/>
          </w:tcPr>
          <w:p w:rsidR="00CA655A" w:rsidRPr="00CA655A" w:rsidRDefault="00CA655A" w:rsidP="00CA655A">
            <w:pPr>
              <w:pStyle w:val="af3"/>
              <w:jc w:val="center"/>
              <w:rPr>
                <w:sz w:val="22"/>
                <w:szCs w:val="22"/>
              </w:rPr>
            </w:pPr>
            <w:r w:rsidRPr="00CA655A">
              <w:rPr>
                <w:sz w:val="22"/>
                <w:szCs w:val="22"/>
              </w:rPr>
              <w:t>2012-2014</w:t>
            </w:r>
          </w:p>
        </w:tc>
        <w:tc>
          <w:tcPr>
            <w:tcW w:w="1752" w:type="pct"/>
            <w:vAlign w:val="center"/>
          </w:tcPr>
          <w:p w:rsidR="00CA655A" w:rsidRPr="00CA655A" w:rsidRDefault="00CA655A" w:rsidP="00CA655A">
            <w:pPr>
              <w:pStyle w:val="af3"/>
              <w:jc w:val="center"/>
              <w:rPr>
                <w:sz w:val="22"/>
                <w:szCs w:val="22"/>
              </w:rPr>
            </w:pPr>
            <w:r w:rsidRPr="00CA655A">
              <w:rPr>
                <w:sz w:val="22"/>
                <w:szCs w:val="22"/>
              </w:rPr>
              <w:t>–</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17</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«Вакцинопрофилактика»</w:t>
            </w:r>
            <w:r w:rsidR="003C3304">
              <w:rPr>
                <w:sz w:val="22"/>
                <w:szCs w:val="22"/>
              </w:rPr>
              <w:t xml:space="preserve"> на 2011–2013 </w:t>
            </w:r>
            <w:r w:rsidRPr="00CA655A">
              <w:rPr>
                <w:sz w:val="22"/>
                <w:szCs w:val="22"/>
              </w:rPr>
              <w:t xml:space="preserve">годы (с учетом постановления администрации </w:t>
            </w:r>
            <w:r w:rsidR="003C3304">
              <w:rPr>
                <w:sz w:val="22"/>
                <w:szCs w:val="22"/>
              </w:rPr>
              <w:t>Кушвинского городского округа № </w:t>
            </w:r>
            <w:r w:rsidRPr="00CA655A">
              <w:rPr>
                <w:sz w:val="22"/>
                <w:szCs w:val="22"/>
              </w:rPr>
              <w:t>797 от 01.08.2011</w:t>
            </w:r>
            <w:r w:rsidR="003C3304">
              <w:rPr>
                <w:sz w:val="22"/>
                <w:szCs w:val="22"/>
              </w:rPr>
              <w:t> </w:t>
            </w:r>
            <w:r w:rsidRPr="00CA655A">
              <w:rPr>
                <w:sz w:val="22"/>
                <w:szCs w:val="22"/>
              </w:rPr>
              <w:t>г.)</w:t>
            </w:r>
          </w:p>
        </w:tc>
        <w:tc>
          <w:tcPr>
            <w:tcW w:w="1103" w:type="pct"/>
            <w:vAlign w:val="center"/>
          </w:tcPr>
          <w:p w:rsidR="00CA655A" w:rsidRPr="00CA655A" w:rsidRDefault="00CA655A" w:rsidP="00CA655A">
            <w:pPr>
              <w:pStyle w:val="af3"/>
              <w:jc w:val="center"/>
              <w:rPr>
                <w:rFonts w:eastAsia="TimesNewRomanPSMT"/>
                <w:sz w:val="22"/>
                <w:szCs w:val="22"/>
              </w:rPr>
            </w:pPr>
            <w:r w:rsidRPr="00CA655A">
              <w:rPr>
                <w:sz w:val="22"/>
                <w:szCs w:val="22"/>
              </w:rPr>
              <w:t>Постановление главы Кушвинского городского округа от 23.06.2010</w:t>
            </w:r>
            <w:r w:rsidR="003C3304">
              <w:rPr>
                <w:sz w:val="22"/>
                <w:szCs w:val="22"/>
              </w:rPr>
              <w:t> г. № </w:t>
            </w:r>
            <w:r w:rsidRPr="00CA655A">
              <w:rPr>
                <w:sz w:val="22"/>
                <w:szCs w:val="22"/>
              </w:rPr>
              <w:t>808</w:t>
            </w:r>
          </w:p>
        </w:tc>
        <w:tc>
          <w:tcPr>
            <w:tcW w:w="479" w:type="pct"/>
            <w:vAlign w:val="center"/>
          </w:tcPr>
          <w:p w:rsidR="00CA655A" w:rsidRPr="00CA655A" w:rsidRDefault="00CA655A" w:rsidP="00CA655A">
            <w:pPr>
              <w:pStyle w:val="af3"/>
              <w:jc w:val="center"/>
              <w:rPr>
                <w:sz w:val="22"/>
                <w:szCs w:val="22"/>
              </w:rPr>
            </w:pPr>
            <w:r w:rsidRPr="00CA655A">
              <w:rPr>
                <w:sz w:val="22"/>
                <w:szCs w:val="22"/>
              </w:rPr>
              <w:t>2011-2013</w:t>
            </w:r>
          </w:p>
        </w:tc>
        <w:tc>
          <w:tcPr>
            <w:tcW w:w="1752" w:type="pct"/>
            <w:vAlign w:val="center"/>
          </w:tcPr>
          <w:p w:rsidR="00CA655A" w:rsidRPr="00CA655A" w:rsidRDefault="00CA655A" w:rsidP="00CA655A">
            <w:pPr>
              <w:pStyle w:val="af3"/>
              <w:jc w:val="center"/>
              <w:rPr>
                <w:sz w:val="22"/>
                <w:szCs w:val="22"/>
              </w:rPr>
            </w:pPr>
            <w:r w:rsidRPr="00CA655A">
              <w:rPr>
                <w:sz w:val="22"/>
                <w:szCs w:val="22"/>
              </w:rPr>
              <w:t>–</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18</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«По ограничению распространения ВИЧ-инфекции в Кушвинск</w:t>
            </w:r>
            <w:r w:rsidR="003C3304">
              <w:rPr>
                <w:sz w:val="22"/>
                <w:szCs w:val="22"/>
              </w:rPr>
              <w:t>ом городском округе в 2011-2013 </w:t>
            </w:r>
            <w:r w:rsidRPr="00CA655A">
              <w:rPr>
                <w:sz w:val="22"/>
                <w:szCs w:val="22"/>
              </w:rPr>
              <w:t>годы»</w:t>
            </w:r>
          </w:p>
        </w:tc>
        <w:tc>
          <w:tcPr>
            <w:tcW w:w="1103" w:type="pct"/>
            <w:vAlign w:val="center"/>
          </w:tcPr>
          <w:p w:rsidR="00CA655A" w:rsidRPr="00CA655A" w:rsidRDefault="00CA655A" w:rsidP="00CA655A">
            <w:pPr>
              <w:pStyle w:val="af3"/>
              <w:jc w:val="center"/>
              <w:rPr>
                <w:rFonts w:eastAsia="TimesNewRomanPSMT"/>
                <w:sz w:val="22"/>
                <w:szCs w:val="22"/>
              </w:rPr>
            </w:pPr>
            <w:r w:rsidRPr="00CA655A">
              <w:rPr>
                <w:sz w:val="22"/>
                <w:szCs w:val="22"/>
              </w:rPr>
              <w:t>Постановление главы Кушвинского городского округа от 27.</w:t>
            </w:r>
            <w:r w:rsidR="002B4282">
              <w:rPr>
                <w:sz w:val="22"/>
                <w:szCs w:val="22"/>
              </w:rPr>
              <w:t>10.2010 </w:t>
            </w:r>
            <w:r w:rsidRPr="00CA655A">
              <w:rPr>
                <w:sz w:val="22"/>
                <w:szCs w:val="22"/>
              </w:rPr>
              <w:t xml:space="preserve">г. </w:t>
            </w:r>
            <w:r w:rsidR="002B4282">
              <w:rPr>
                <w:sz w:val="22"/>
                <w:szCs w:val="22"/>
              </w:rPr>
              <w:t>№ </w:t>
            </w:r>
            <w:r w:rsidRPr="00CA655A">
              <w:rPr>
                <w:sz w:val="22"/>
                <w:szCs w:val="22"/>
              </w:rPr>
              <w:t>1203</w:t>
            </w:r>
          </w:p>
        </w:tc>
        <w:tc>
          <w:tcPr>
            <w:tcW w:w="479" w:type="pct"/>
            <w:vAlign w:val="center"/>
          </w:tcPr>
          <w:p w:rsidR="00CA655A" w:rsidRPr="00CA655A" w:rsidRDefault="00CA655A" w:rsidP="00CA655A">
            <w:pPr>
              <w:pStyle w:val="af3"/>
              <w:jc w:val="center"/>
              <w:rPr>
                <w:sz w:val="22"/>
                <w:szCs w:val="22"/>
              </w:rPr>
            </w:pPr>
            <w:r w:rsidRPr="00CA655A">
              <w:rPr>
                <w:sz w:val="22"/>
                <w:szCs w:val="22"/>
              </w:rPr>
              <w:t>2011-2013</w:t>
            </w:r>
          </w:p>
        </w:tc>
        <w:tc>
          <w:tcPr>
            <w:tcW w:w="1752" w:type="pct"/>
            <w:vAlign w:val="center"/>
          </w:tcPr>
          <w:p w:rsidR="00CA655A" w:rsidRPr="00CA655A" w:rsidRDefault="00CA655A" w:rsidP="00CA655A">
            <w:pPr>
              <w:pStyle w:val="af3"/>
              <w:jc w:val="center"/>
              <w:rPr>
                <w:sz w:val="22"/>
                <w:szCs w:val="22"/>
              </w:rPr>
            </w:pPr>
            <w:r w:rsidRPr="00CA655A">
              <w:rPr>
                <w:sz w:val="22"/>
                <w:szCs w:val="22"/>
              </w:rPr>
              <w:t>–</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19</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«Профил</w:t>
            </w:r>
            <w:r w:rsidR="002B4282">
              <w:rPr>
                <w:sz w:val="22"/>
                <w:szCs w:val="22"/>
              </w:rPr>
              <w:t>актика туберкулеза на 2011-2013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 xml:space="preserve">Постановление главы Кушвинского </w:t>
            </w:r>
            <w:r w:rsidR="002B4282">
              <w:rPr>
                <w:sz w:val="22"/>
                <w:szCs w:val="22"/>
              </w:rPr>
              <w:t>городского округа от 23.06.2010 г. № </w:t>
            </w:r>
            <w:r w:rsidRPr="00CA655A">
              <w:rPr>
                <w:sz w:val="22"/>
                <w:szCs w:val="22"/>
              </w:rPr>
              <w:t>809</w:t>
            </w:r>
          </w:p>
        </w:tc>
        <w:tc>
          <w:tcPr>
            <w:tcW w:w="479" w:type="pct"/>
            <w:vAlign w:val="center"/>
          </w:tcPr>
          <w:p w:rsidR="00CA655A" w:rsidRPr="00CA655A" w:rsidRDefault="00CA655A" w:rsidP="00CA655A">
            <w:pPr>
              <w:pStyle w:val="af3"/>
              <w:jc w:val="center"/>
              <w:rPr>
                <w:sz w:val="22"/>
                <w:szCs w:val="22"/>
              </w:rPr>
            </w:pPr>
            <w:r w:rsidRPr="00CA655A">
              <w:rPr>
                <w:sz w:val="22"/>
                <w:szCs w:val="22"/>
              </w:rPr>
              <w:t>2011-2013</w:t>
            </w:r>
          </w:p>
        </w:tc>
        <w:tc>
          <w:tcPr>
            <w:tcW w:w="1752" w:type="pct"/>
            <w:vAlign w:val="center"/>
          </w:tcPr>
          <w:p w:rsidR="00CA655A" w:rsidRPr="00CA655A" w:rsidRDefault="00CA655A" w:rsidP="00CA655A">
            <w:pPr>
              <w:pStyle w:val="af3"/>
              <w:jc w:val="center"/>
              <w:rPr>
                <w:sz w:val="22"/>
                <w:szCs w:val="22"/>
              </w:rPr>
            </w:pPr>
            <w:r w:rsidRPr="00CA655A">
              <w:rPr>
                <w:sz w:val="22"/>
                <w:szCs w:val="22"/>
              </w:rPr>
              <w:t>–</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highlight w:val="yellow"/>
              </w:rPr>
            </w:pPr>
            <w:r w:rsidRPr="00CA655A">
              <w:rPr>
                <w:b/>
                <w:i/>
                <w:sz w:val="22"/>
                <w:szCs w:val="22"/>
              </w:rPr>
              <w:t>Программы в области образования и культуры</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20</w:t>
            </w:r>
          </w:p>
        </w:tc>
        <w:tc>
          <w:tcPr>
            <w:tcW w:w="1486" w:type="pct"/>
            <w:vAlign w:val="center"/>
          </w:tcPr>
          <w:p w:rsidR="00CA655A" w:rsidRPr="00CA655A" w:rsidRDefault="00CA655A" w:rsidP="00946A71">
            <w:pPr>
              <w:pStyle w:val="af3"/>
              <w:rPr>
                <w:sz w:val="22"/>
                <w:szCs w:val="22"/>
              </w:rPr>
            </w:pPr>
            <w:r w:rsidRPr="00CA655A">
              <w:rPr>
                <w:sz w:val="22"/>
                <w:szCs w:val="22"/>
              </w:rPr>
              <w:t xml:space="preserve">Муниципальная целевая программа «Организация трудоустройства несовершеннолетних граждан в возрасте от 14 </w:t>
            </w:r>
            <w:r w:rsidR="002B4282">
              <w:rPr>
                <w:sz w:val="22"/>
                <w:szCs w:val="22"/>
              </w:rPr>
              <w:t>до 18 лет на 2012-2014 </w:t>
            </w:r>
            <w:r w:rsidRPr="00CA655A">
              <w:rPr>
                <w:sz w:val="22"/>
                <w:szCs w:val="22"/>
              </w:rPr>
              <w:t>годы»</w:t>
            </w:r>
          </w:p>
        </w:tc>
        <w:tc>
          <w:tcPr>
            <w:tcW w:w="1103" w:type="pct"/>
            <w:vAlign w:val="center"/>
          </w:tcPr>
          <w:p w:rsidR="00CA655A" w:rsidRPr="00CA655A" w:rsidRDefault="00CA655A" w:rsidP="00CA655A">
            <w:pPr>
              <w:pStyle w:val="af3"/>
              <w:jc w:val="center"/>
              <w:rPr>
                <w:sz w:val="22"/>
                <w:szCs w:val="22"/>
                <w:highlight w:val="yellow"/>
              </w:rPr>
            </w:pPr>
            <w:r w:rsidRPr="00CA655A">
              <w:rPr>
                <w:rFonts w:eastAsia="TimesNewRomanPSMT"/>
                <w:sz w:val="22"/>
                <w:szCs w:val="22"/>
              </w:rPr>
              <w:t xml:space="preserve">Постановление администрации Кушвинского городского округа </w:t>
            </w:r>
            <w:r w:rsidR="002B4282">
              <w:rPr>
                <w:rFonts w:eastAsia="TimesNewRomanPSMT"/>
                <w:sz w:val="22"/>
                <w:szCs w:val="22"/>
              </w:rPr>
              <w:t>от 14.10.2011 г. № </w:t>
            </w:r>
            <w:r w:rsidRPr="00CA655A">
              <w:rPr>
                <w:rFonts w:eastAsia="TimesNewRomanPSMT"/>
                <w:sz w:val="22"/>
                <w:szCs w:val="22"/>
              </w:rPr>
              <w:t>1018</w:t>
            </w:r>
          </w:p>
        </w:tc>
        <w:tc>
          <w:tcPr>
            <w:tcW w:w="479" w:type="pct"/>
            <w:vAlign w:val="center"/>
          </w:tcPr>
          <w:p w:rsidR="00CA655A" w:rsidRPr="00CA655A" w:rsidRDefault="00CA655A" w:rsidP="00CA655A">
            <w:pPr>
              <w:pStyle w:val="af3"/>
              <w:jc w:val="center"/>
              <w:rPr>
                <w:sz w:val="22"/>
                <w:szCs w:val="22"/>
              </w:rPr>
            </w:pPr>
            <w:r w:rsidRPr="00CA655A">
              <w:rPr>
                <w:sz w:val="22"/>
                <w:szCs w:val="22"/>
              </w:rPr>
              <w:t>2012-2014</w:t>
            </w:r>
          </w:p>
        </w:tc>
        <w:tc>
          <w:tcPr>
            <w:tcW w:w="1752" w:type="pct"/>
            <w:vAlign w:val="center"/>
          </w:tcPr>
          <w:p w:rsidR="00CA655A" w:rsidRPr="00CA655A" w:rsidRDefault="00CA655A" w:rsidP="00CA655A">
            <w:pPr>
              <w:pStyle w:val="af3"/>
              <w:jc w:val="center"/>
              <w:rPr>
                <w:sz w:val="22"/>
                <w:szCs w:val="22"/>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городского округа</w:t>
            </w:r>
            <w:r w:rsidRPr="00CA655A">
              <w:rPr>
                <w:sz w:val="22"/>
                <w:szCs w:val="22"/>
              </w:rPr>
              <w:t xml:space="preserve"> от 04.06.2012</w:t>
            </w:r>
            <w:r w:rsidR="002B4282">
              <w:rPr>
                <w:sz w:val="22"/>
                <w:szCs w:val="22"/>
              </w:rPr>
              <w:t> г. № </w:t>
            </w:r>
            <w:r w:rsidRPr="00CA655A">
              <w:rPr>
                <w:sz w:val="22"/>
                <w:szCs w:val="22"/>
              </w:rPr>
              <w:t>807</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21</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«Развитие образования в Кушвинском городском округе («Наша новая школа»)» на 2012-2015</w:t>
            </w:r>
            <w:r w:rsidR="002B4282">
              <w:rPr>
                <w:sz w:val="22"/>
                <w:szCs w:val="22"/>
              </w:rPr>
              <w:t>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 xml:space="preserve">Постановление администрации Кушвинского городского округа от </w:t>
            </w:r>
            <w:r w:rsidR="002B4282">
              <w:rPr>
                <w:sz w:val="22"/>
                <w:szCs w:val="22"/>
              </w:rPr>
              <w:t>11.07.2011 </w:t>
            </w:r>
            <w:r w:rsidRPr="00CA655A">
              <w:rPr>
                <w:sz w:val="22"/>
                <w:szCs w:val="22"/>
              </w:rPr>
              <w:t>года</w:t>
            </w:r>
            <w:r w:rsidR="002B4282">
              <w:rPr>
                <w:sz w:val="22"/>
                <w:szCs w:val="22"/>
              </w:rPr>
              <w:t xml:space="preserve"> № </w:t>
            </w:r>
            <w:r w:rsidRPr="00CA655A">
              <w:rPr>
                <w:sz w:val="22"/>
                <w:szCs w:val="22"/>
              </w:rPr>
              <w:t>672</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CA655A">
            <w:pPr>
              <w:pStyle w:val="af3"/>
              <w:jc w:val="center"/>
              <w:rPr>
                <w:sz w:val="22"/>
                <w:szCs w:val="22"/>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городского округа</w:t>
            </w:r>
            <w:r w:rsidRPr="00CA655A">
              <w:rPr>
                <w:sz w:val="22"/>
                <w:szCs w:val="22"/>
              </w:rPr>
              <w:t xml:space="preserve"> от 28.04.2012</w:t>
            </w:r>
            <w:r w:rsidR="002B4282">
              <w:rPr>
                <w:sz w:val="22"/>
                <w:szCs w:val="22"/>
              </w:rPr>
              <w:t> г. № </w:t>
            </w:r>
            <w:r w:rsidRPr="00CA655A">
              <w:rPr>
                <w:sz w:val="22"/>
                <w:szCs w:val="22"/>
              </w:rPr>
              <w:t>593, от 05.06.2012</w:t>
            </w:r>
            <w:r w:rsidR="002B4282">
              <w:rPr>
                <w:sz w:val="22"/>
                <w:szCs w:val="22"/>
              </w:rPr>
              <w:t> г. № </w:t>
            </w:r>
            <w:r w:rsidRPr="00CA655A">
              <w:rPr>
                <w:sz w:val="22"/>
                <w:szCs w:val="22"/>
              </w:rPr>
              <w:t>811, от 14.02.2012</w:t>
            </w:r>
            <w:r w:rsidR="002B4282">
              <w:rPr>
                <w:sz w:val="22"/>
                <w:szCs w:val="22"/>
              </w:rPr>
              <w:t> г. № </w:t>
            </w:r>
            <w:r w:rsidRPr="00CA655A">
              <w:rPr>
                <w:sz w:val="22"/>
                <w:szCs w:val="22"/>
              </w:rPr>
              <w:t>163, от 16.03.2012</w:t>
            </w:r>
            <w:r w:rsidR="002B4282">
              <w:rPr>
                <w:sz w:val="22"/>
                <w:szCs w:val="22"/>
              </w:rPr>
              <w:t> г. № </w:t>
            </w:r>
            <w:r w:rsidRPr="00CA655A">
              <w:rPr>
                <w:sz w:val="22"/>
                <w:szCs w:val="22"/>
              </w:rPr>
              <w:t>329</w:t>
            </w:r>
          </w:p>
        </w:tc>
      </w:tr>
      <w:tr w:rsidR="00AD337E" w:rsidRPr="00CA655A" w:rsidTr="00946A71">
        <w:tc>
          <w:tcPr>
            <w:tcW w:w="180" w:type="pct"/>
            <w:vAlign w:val="center"/>
          </w:tcPr>
          <w:p w:rsidR="00CA655A" w:rsidRPr="00CA655A" w:rsidRDefault="00CA655A" w:rsidP="00CA655A">
            <w:pPr>
              <w:pStyle w:val="af3"/>
              <w:jc w:val="center"/>
              <w:rPr>
                <w:sz w:val="22"/>
                <w:szCs w:val="22"/>
                <w:highlight w:val="cyan"/>
              </w:rPr>
            </w:pPr>
            <w:r w:rsidRPr="00CA655A">
              <w:rPr>
                <w:sz w:val="22"/>
                <w:szCs w:val="22"/>
              </w:rPr>
              <w:lastRenderedPageBreak/>
              <w:t>22</w:t>
            </w:r>
          </w:p>
        </w:tc>
        <w:tc>
          <w:tcPr>
            <w:tcW w:w="1486" w:type="pct"/>
            <w:vAlign w:val="center"/>
          </w:tcPr>
          <w:p w:rsidR="00CA655A" w:rsidRPr="00CA655A" w:rsidRDefault="00CA655A" w:rsidP="00946A71">
            <w:pPr>
              <w:pStyle w:val="af3"/>
              <w:rPr>
                <w:bCs/>
                <w:sz w:val="22"/>
                <w:szCs w:val="22"/>
              </w:rPr>
            </w:pPr>
            <w:r w:rsidRPr="00CA655A">
              <w:rPr>
                <w:rStyle w:val="FontStyle78"/>
                <w:b w:val="0"/>
                <w:sz w:val="22"/>
                <w:szCs w:val="22"/>
              </w:rPr>
              <w:t>Муниципальная целевая программа «Развитие сети дошкольных образовательных учреждений в Кушвинском</w:t>
            </w:r>
            <w:r w:rsidR="002B4282">
              <w:rPr>
                <w:rStyle w:val="FontStyle78"/>
                <w:b w:val="0"/>
                <w:sz w:val="22"/>
                <w:szCs w:val="22"/>
              </w:rPr>
              <w:t xml:space="preserve"> городском округе» на 2010-2014 </w:t>
            </w:r>
            <w:r w:rsidRPr="00CA655A">
              <w:rPr>
                <w:rStyle w:val="FontStyle78"/>
                <w:b w:val="0"/>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rStyle w:val="FontStyle77"/>
                <w:sz w:val="22"/>
                <w:szCs w:val="22"/>
              </w:rPr>
              <w:t>Постановление главы Кушвинского городского округа от 09.06.2010</w:t>
            </w:r>
            <w:r w:rsidR="002B4282">
              <w:rPr>
                <w:rStyle w:val="FontStyle77"/>
                <w:sz w:val="22"/>
                <w:szCs w:val="22"/>
              </w:rPr>
              <w:t> </w:t>
            </w:r>
            <w:r w:rsidRPr="00CA655A">
              <w:rPr>
                <w:rStyle w:val="FontStyle77"/>
                <w:sz w:val="22"/>
                <w:szCs w:val="22"/>
              </w:rPr>
              <w:t>№</w:t>
            </w:r>
            <w:r w:rsidR="002B4282">
              <w:rPr>
                <w:rStyle w:val="FontStyle77"/>
                <w:sz w:val="22"/>
                <w:szCs w:val="22"/>
              </w:rPr>
              <w:t> </w:t>
            </w:r>
            <w:r w:rsidRPr="00CA655A">
              <w:rPr>
                <w:rStyle w:val="FontStyle77"/>
                <w:sz w:val="22"/>
                <w:szCs w:val="22"/>
              </w:rPr>
              <w:t>867</w:t>
            </w:r>
          </w:p>
        </w:tc>
        <w:tc>
          <w:tcPr>
            <w:tcW w:w="479" w:type="pct"/>
            <w:vAlign w:val="center"/>
          </w:tcPr>
          <w:p w:rsidR="00CA655A" w:rsidRPr="00CA655A" w:rsidRDefault="00CA655A" w:rsidP="00CA655A">
            <w:pPr>
              <w:pStyle w:val="af3"/>
              <w:jc w:val="center"/>
              <w:rPr>
                <w:sz w:val="22"/>
                <w:szCs w:val="22"/>
              </w:rPr>
            </w:pPr>
            <w:r w:rsidRPr="00CA655A">
              <w:rPr>
                <w:sz w:val="22"/>
                <w:szCs w:val="22"/>
              </w:rPr>
              <w:t>2010-2014</w:t>
            </w:r>
          </w:p>
        </w:tc>
        <w:tc>
          <w:tcPr>
            <w:tcW w:w="1752" w:type="pct"/>
            <w:vAlign w:val="center"/>
          </w:tcPr>
          <w:p w:rsidR="00CA655A" w:rsidRPr="00CA655A" w:rsidRDefault="00CA655A" w:rsidP="00CA655A">
            <w:pPr>
              <w:pStyle w:val="af3"/>
              <w:jc w:val="center"/>
              <w:rPr>
                <w:sz w:val="22"/>
                <w:szCs w:val="22"/>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городского округа</w:t>
            </w:r>
            <w:r w:rsidRPr="00CA655A">
              <w:rPr>
                <w:sz w:val="22"/>
                <w:szCs w:val="22"/>
              </w:rPr>
              <w:t xml:space="preserve"> от 26.09.2011</w:t>
            </w:r>
            <w:r w:rsidR="002B4282">
              <w:rPr>
                <w:sz w:val="22"/>
                <w:szCs w:val="22"/>
              </w:rPr>
              <w:t> г. № </w:t>
            </w:r>
            <w:r w:rsidRPr="00CA655A">
              <w:rPr>
                <w:sz w:val="22"/>
                <w:szCs w:val="22"/>
              </w:rPr>
              <w:t>950, от 29.11.2011</w:t>
            </w:r>
            <w:r w:rsidR="002B4282">
              <w:rPr>
                <w:sz w:val="22"/>
                <w:szCs w:val="22"/>
              </w:rPr>
              <w:t> г. № </w:t>
            </w:r>
            <w:r w:rsidRPr="00CA655A">
              <w:rPr>
                <w:sz w:val="22"/>
                <w:szCs w:val="22"/>
              </w:rPr>
              <w:t>1315, от 08.02.2012</w:t>
            </w:r>
            <w:r w:rsidR="002B4282">
              <w:rPr>
                <w:sz w:val="22"/>
                <w:szCs w:val="22"/>
              </w:rPr>
              <w:t> г. № </w:t>
            </w:r>
            <w:r w:rsidRPr="00CA655A">
              <w:rPr>
                <w:sz w:val="22"/>
                <w:szCs w:val="22"/>
              </w:rPr>
              <w:t>127, от 06.04.2012</w:t>
            </w:r>
            <w:r w:rsidR="002B4282">
              <w:rPr>
                <w:sz w:val="22"/>
                <w:szCs w:val="22"/>
              </w:rPr>
              <w:t> г. № </w:t>
            </w:r>
            <w:r w:rsidRPr="00CA655A">
              <w:rPr>
                <w:sz w:val="22"/>
                <w:szCs w:val="22"/>
              </w:rPr>
              <w:t>461</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23</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«Развитие культуры в Кушвинском городском округе» на 2012-2015</w:t>
            </w:r>
            <w:r w:rsidR="00655186">
              <w:rPr>
                <w:sz w:val="22"/>
                <w:szCs w:val="22"/>
              </w:rPr>
              <w:t>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 xml:space="preserve">Постановление администрации Кушвинского </w:t>
            </w:r>
            <w:r w:rsidR="00655186">
              <w:rPr>
                <w:sz w:val="22"/>
                <w:szCs w:val="22"/>
              </w:rPr>
              <w:t>городского округа от 16.05.2011 г. № </w:t>
            </w:r>
            <w:r w:rsidRPr="00CA655A">
              <w:rPr>
                <w:sz w:val="22"/>
                <w:szCs w:val="22"/>
              </w:rPr>
              <w:t>455-А</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CA655A">
            <w:pPr>
              <w:pStyle w:val="af3"/>
              <w:jc w:val="center"/>
              <w:rPr>
                <w:sz w:val="22"/>
                <w:szCs w:val="22"/>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городского округа</w:t>
            </w:r>
            <w:r w:rsidRPr="00CA655A">
              <w:rPr>
                <w:sz w:val="22"/>
                <w:szCs w:val="22"/>
              </w:rPr>
              <w:t xml:space="preserve"> от 14.10.2011</w:t>
            </w:r>
            <w:r w:rsidR="00655186">
              <w:rPr>
                <w:sz w:val="22"/>
                <w:szCs w:val="22"/>
              </w:rPr>
              <w:t> </w:t>
            </w:r>
            <w:r w:rsidRPr="00CA655A">
              <w:rPr>
                <w:sz w:val="22"/>
                <w:szCs w:val="22"/>
              </w:rPr>
              <w:t>г. №</w:t>
            </w:r>
            <w:r w:rsidR="00655186">
              <w:rPr>
                <w:sz w:val="22"/>
                <w:szCs w:val="22"/>
              </w:rPr>
              <w:t> </w:t>
            </w:r>
            <w:r w:rsidRPr="00CA655A">
              <w:rPr>
                <w:sz w:val="22"/>
                <w:szCs w:val="22"/>
              </w:rPr>
              <w:t>1019</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highlight w:val="yellow"/>
              </w:rPr>
            </w:pPr>
            <w:r w:rsidRPr="00CA655A">
              <w:rPr>
                <w:b/>
                <w:i/>
                <w:sz w:val="22"/>
                <w:szCs w:val="22"/>
              </w:rPr>
              <w:t>Программы в области жилищно-коммунального хозяйства</w:t>
            </w:r>
          </w:p>
        </w:tc>
      </w:tr>
      <w:tr w:rsidR="00AD337E" w:rsidRPr="00CA655A" w:rsidTr="00946A71">
        <w:trPr>
          <w:trHeight w:val="2305"/>
        </w:trPr>
        <w:tc>
          <w:tcPr>
            <w:tcW w:w="180" w:type="pct"/>
            <w:tcBorders>
              <w:right w:val="single" w:sz="4" w:space="0" w:color="auto"/>
            </w:tcBorders>
            <w:vAlign w:val="center"/>
          </w:tcPr>
          <w:p w:rsidR="00CA655A" w:rsidRPr="00CA655A" w:rsidRDefault="00CA655A" w:rsidP="00CA655A">
            <w:pPr>
              <w:pStyle w:val="af3"/>
              <w:jc w:val="center"/>
              <w:rPr>
                <w:sz w:val="22"/>
                <w:szCs w:val="22"/>
              </w:rPr>
            </w:pPr>
            <w:r w:rsidRPr="00CA655A">
              <w:rPr>
                <w:sz w:val="22"/>
                <w:szCs w:val="22"/>
              </w:rPr>
              <w:t>24</w:t>
            </w:r>
          </w:p>
        </w:tc>
        <w:tc>
          <w:tcPr>
            <w:tcW w:w="1486" w:type="pct"/>
            <w:tcBorders>
              <w:top w:val="single" w:sz="4" w:space="0" w:color="auto"/>
              <w:left w:val="single" w:sz="4" w:space="0" w:color="auto"/>
              <w:bottom w:val="single" w:sz="4" w:space="0" w:color="auto"/>
              <w:right w:val="single" w:sz="4" w:space="0" w:color="auto"/>
            </w:tcBorders>
            <w:vAlign w:val="center"/>
          </w:tcPr>
          <w:p w:rsidR="00CA655A" w:rsidRPr="00CA655A" w:rsidRDefault="00CA655A" w:rsidP="00946A71">
            <w:pPr>
              <w:pStyle w:val="af3"/>
              <w:rPr>
                <w:sz w:val="22"/>
                <w:szCs w:val="22"/>
              </w:rPr>
            </w:pPr>
            <w:r w:rsidRPr="00CA655A">
              <w:rPr>
                <w:sz w:val="22"/>
                <w:szCs w:val="22"/>
              </w:rPr>
              <w:t>Муниципальная целевая программа «Развитие и модернизация объектов коммуналь</w:t>
            </w:r>
            <w:r w:rsidR="00655186">
              <w:rPr>
                <w:sz w:val="22"/>
                <w:szCs w:val="22"/>
              </w:rPr>
              <w:t>ной инфраструктуры на 2012-2015 </w:t>
            </w:r>
            <w:r w:rsidRPr="00CA655A">
              <w:rPr>
                <w:sz w:val="22"/>
                <w:szCs w:val="22"/>
              </w:rPr>
              <w:t>годы»</w:t>
            </w:r>
          </w:p>
        </w:tc>
        <w:tc>
          <w:tcPr>
            <w:tcW w:w="1103" w:type="pct"/>
            <w:tcBorders>
              <w:left w:val="single" w:sz="4" w:space="0" w:color="auto"/>
            </w:tcBorders>
            <w:vAlign w:val="center"/>
          </w:tcPr>
          <w:p w:rsidR="00CA655A" w:rsidRPr="00CA655A" w:rsidRDefault="00CA655A" w:rsidP="00CA655A">
            <w:pPr>
              <w:pStyle w:val="af3"/>
              <w:jc w:val="center"/>
              <w:rPr>
                <w:sz w:val="22"/>
                <w:szCs w:val="22"/>
              </w:rPr>
            </w:pPr>
            <w:r w:rsidRPr="00CA655A">
              <w:rPr>
                <w:sz w:val="22"/>
                <w:szCs w:val="22"/>
              </w:rPr>
              <w:t xml:space="preserve">Постановление администрации Кушвинского </w:t>
            </w:r>
            <w:r w:rsidR="00655186">
              <w:rPr>
                <w:sz w:val="22"/>
                <w:szCs w:val="22"/>
              </w:rPr>
              <w:t>городского округа от 12.09.2011 г. № </w:t>
            </w:r>
            <w:r w:rsidRPr="00CA655A">
              <w:rPr>
                <w:sz w:val="22"/>
                <w:szCs w:val="22"/>
              </w:rPr>
              <w:t>909</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CA655A">
            <w:pPr>
              <w:pStyle w:val="af3"/>
              <w:jc w:val="center"/>
              <w:rPr>
                <w:sz w:val="22"/>
                <w:szCs w:val="22"/>
                <w:highlight w:val="yellow"/>
              </w:rPr>
            </w:pPr>
            <w:r w:rsidRPr="00CA655A">
              <w:rPr>
                <w:sz w:val="22"/>
                <w:szCs w:val="22"/>
              </w:rPr>
              <w:t>Внесены изменения решением Думы Кушвинского городского окру</w:t>
            </w:r>
            <w:r w:rsidR="00655186">
              <w:rPr>
                <w:sz w:val="22"/>
                <w:szCs w:val="22"/>
              </w:rPr>
              <w:t>га первого созыва от 17.11.2011 г. № </w:t>
            </w:r>
            <w:r w:rsidRPr="00CA655A">
              <w:rPr>
                <w:sz w:val="22"/>
                <w:szCs w:val="22"/>
              </w:rPr>
              <w:t xml:space="preserve">642, постановлением </w:t>
            </w:r>
            <w:r w:rsidRPr="00CA655A">
              <w:rPr>
                <w:rFonts w:eastAsia="TimesNewRomanPSMT"/>
                <w:sz w:val="22"/>
                <w:szCs w:val="22"/>
              </w:rPr>
              <w:t>администрации Кушвинского городского округа</w:t>
            </w:r>
            <w:r w:rsidR="00655186">
              <w:rPr>
                <w:sz w:val="22"/>
                <w:szCs w:val="22"/>
              </w:rPr>
              <w:t xml:space="preserve"> от 01.10.2012 г. № 1546, от 12.05.2012 г. № </w:t>
            </w:r>
            <w:r w:rsidRPr="00CA655A">
              <w:rPr>
                <w:sz w:val="22"/>
                <w:szCs w:val="22"/>
              </w:rPr>
              <w:t>640, от 14.12.2011</w:t>
            </w:r>
            <w:r w:rsidR="00655186">
              <w:rPr>
                <w:sz w:val="22"/>
                <w:szCs w:val="22"/>
              </w:rPr>
              <w:t> г. № </w:t>
            </w:r>
            <w:r w:rsidRPr="00CA655A">
              <w:rPr>
                <w:sz w:val="22"/>
                <w:szCs w:val="22"/>
              </w:rPr>
              <w:t>1180, от 03.02.2012</w:t>
            </w:r>
            <w:r w:rsidR="00655186">
              <w:rPr>
                <w:sz w:val="22"/>
                <w:szCs w:val="22"/>
              </w:rPr>
              <w:t> </w:t>
            </w:r>
            <w:r w:rsidRPr="00CA655A">
              <w:rPr>
                <w:sz w:val="22"/>
                <w:szCs w:val="22"/>
              </w:rPr>
              <w:t>г. №</w:t>
            </w:r>
            <w:r w:rsidR="00655186">
              <w:rPr>
                <w:sz w:val="22"/>
                <w:szCs w:val="22"/>
              </w:rPr>
              <w:t> </w:t>
            </w:r>
            <w:r w:rsidRPr="00CA655A">
              <w:rPr>
                <w:sz w:val="22"/>
                <w:szCs w:val="22"/>
              </w:rPr>
              <w:t>119, от 01.03.2013</w:t>
            </w:r>
            <w:r w:rsidR="00655186">
              <w:rPr>
                <w:sz w:val="22"/>
                <w:szCs w:val="22"/>
              </w:rPr>
              <w:t> г. № </w:t>
            </w:r>
            <w:r w:rsidRPr="00CA655A">
              <w:rPr>
                <w:sz w:val="22"/>
                <w:szCs w:val="22"/>
              </w:rPr>
              <w:t>300, от 30.03.2012</w:t>
            </w:r>
            <w:r w:rsidR="00655186">
              <w:rPr>
                <w:sz w:val="22"/>
                <w:szCs w:val="22"/>
              </w:rPr>
              <w:t> </w:t>
            </w:r>
            <w:r w:rsidRPr="00CA655A">
              <w:rPr>
                <w:sz w:val="22"/>
                <w:szCs w:val="22"/>
              </w:rPr>
              <w:t>г</w:t>
            </w:r>
            <w:r w:rsidR="00655186">
              <w:rPr>
                <w:sz w:val="22"/>
                <w:szCs w:val="22"/>
              </w:rPr>
              <w:t>. № 420 от 09.04.2013 г. № 615, от 01.11.2012 г. № 1772, от 12.12.2012 г. № 2010, от 28.12.2012 г. № </w:t>
            </w:r>
            <w:r w:rsidRPr="00CA655A">
              <w:rPr>
                <w:sz w:val="22"/>
                <w:szCs w:val="22"/>
              </w:rPr>
              <w:t>2169</w:t>
            </w:r>
          </w:p>
        </w:tc>
      </w:tr>
      <w:tr w:rsidR="00AD337E" w:rsidRPr="00CA655A" w:rsidTr="00946A71">
        <w:trPr>
          <w:trHeight w:val="1596"/>
        </w:trPr>
        <w:tc>
          <w:tcPr>
            <w:tcW w:w="180" w:type="pct"/>
            <w:tcBorders>
              <w:right w:val="single" w:sz="4" w:space="0" w:color="auto"/>
            </w:tcBorders>
            <w:vAlign w:val="center"/>
          </w:tcPr>
          <w:p w:rsidR="00CA655A" w:rsidRPr="00CA655A" w:rsidRDefault="00CA655A" w:rsidP="00CA655A">
            <w:pPr>
              <w:pStyle w:val="af3"/>
              <w:jc w:val="center"/>
              <w:rPr>
                <w:sz w:val="22"/>
                <w:szCs w:val="22"/>
              </w:rPr>
            </w:pPr>
            <w:r w:rsidRPr="00CA655A">
              <w:rPr>
                <w:sz w:val="22"/>
                <w:szCs w:val="22"/>
              </w:rPr>
              <w:t>25</w:t>
            </w:r>
          </w:p>
        </w:tc>
        <w:tc>
          <w:tcPr>
            <w:tcW w:w="1486" w:type="pct"/>
            <w:tcBorders>
              <w:top w:val="single" w:sz="4" w:space="0" w:color="auto"/>
              <w:left w:val="single" w:sz="4" w:space="0" w:color="auto"/>
              <w:bottom w:val="single" w:sz="4" w:space="0" w:color="auto"/>
              <w:right w:val="single" w:sz="4" w:space="0" w:color="auto"/>
            </w:tcBorders>
            <w:vAlign w:val="center"/>
          </w:tcPr>
          <w:p w:rsidR="00CA655A" w:rsidRPr="00CA655A" w:rsidRDefault="00CA655A" w:rsidP="00946A71">
            <w:pPr>
              <w:pStyle w:val="af3"/>
              <w:rPr>
                <w:sz w:val="22"/>
                <w:szCs w:val="22"/>
              </w:rPr>
            </w:pPr>
            <w:r w:rsidRPr="00CA655A">
              <w:rPr>
                <w:sz w:val="22"/>
                <w:szCs w:val="22"/>
              </w:rPr>
              <w:t>Муниципальная целевая программа «Благоустройство территории Кушвинского</w:t>
            </w:r>
            <w:r w:rsidR="00655186">
              <w:rPr>
                <w:sz w:val="22"/>
                <w:szCs w:val="22"/>
              </w:rPr>
              <w:t xml:space="preserve"> городского округа на 2012-2016 </w:t>
            </w:r>
            <w:r w:rsidRPr="00CA655A">
              <w:rPr>
                <w:sz w:val="22"/>
                <w:szCs w:val="22"/>
              </w:rPr>
              <w:t>годы»</w:t>
            </w:r>
          </w:p>
        </w:tc>
        <w:tc>
          <w:tcPr>
            <w:tcW w:w="1103" w:type="pct"/>
            <w:tcBorders>
              <w:left w:val="single" w:sz="4" w:space="0" w:color="auto"/>
            </w:tcBorders>
            <w:vAlign w:val="center"/>
          </w:tcPr>
          <w:p w:rsidR="00CA655A" w:rsidRPr="00CA655A" w:rsidRDefault="00CA655A" w:rsidP="00CA655A">
            <w:pPr>
              <w:pStyle w:val="af3"/>
              <w:jc w:val="center"/>
              <w:rPr>
                <w:sz w:val="22"/>
                <w:szCs w:val="22"/>
              </w:rPr>
            </w:pPr>
            <w:r w:rsidRPr="00CA655A">
              <w:rPr>
                <w:sz w:val="22"/>
                <w:szCs w:val="22"/>
              </w:rPr>
              <w:t>Постановление администрации Кушвинского городского округа от 23.08.2011</w:t>
            </w:r>
            <w:r w:rsidR="00655186">
              <w:rPr>
                <w:sz w:val="22"/>
                <w:szCs w:val="22"/>
              </w:rPr>
              <w:t> г. № </w:t>
            </w:r>
            <w:r w:rsidRPr="00CA655A">
              <w:rPr>
                <w:sz w:val="22"/>
                <w:szCs w:val="22"/>
              </w:rPr>
              <w:t>852</w:t>
            </w:r>
          </w:p>
        </w:tc>
        <w:tc>
          <w:tcPr>
            <w:tcW w:w="479" w:type="pct"/>
            <w:vAlign w:val="center"/>
          </w:tcPr>
          <w:p w:rsidR="00CA655A" w:rsidRPr="00CA655A" w:rsidRDefault="00CA655A" w:rsidP="00CA655A">
            <w:pPr>
              <w:pStyle w:val="af3"/>
              <w:jc w:val="center"/>
              <w:rPr>
                <w:sz w:val="22"/>
                <w:szCs w:val="22"/>
              </w:rPr>
            </w:pPr>
            <w:r w:rsidRPr="00CA655A">
              <w:rPr>
                <w:sz w:val="22"/>
                <w:szCs w:val="22"/>
              </w:rPr>
              <w:t>2012-2016</w:t>
            </w:r>
          </w:p>
        </w:tc>
        <w:tc>
          <w:tcPr>
            <w:tcW w:w="1752" w:type="pct"/>
            <w:vAlign w:val="center"/>
          </w:tcPr>
          <w:p w:rsidR="00CA655A" w:rsidRPr="00CA655A" w:rsidRDefault="00CA655A" w:rsidP="00CA655A">
            <w:pPr>
              <w:pStyle w:val="af3"/>
              <w:jc w:val="center"/>
              <w:rPr>
                <w:sz w:val="22"/>
                <w:szCs w:val="22"/>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городского округа</w:t>
            </w:r>
            <w:r w:rsidRPr="00CA655A">
              <w:rPr>
                <w:sz w:val="22"/>
                <w:szCs w:val="22"/>
              </w:rPr>
              <w:t xml:space="preserve"> от 14.12.2011</w:t>
            </w:r>
            <w:r w:rsidR="00655186">
              <w:rPr>
                <w:sz w:val="22"/>
                <w:szCs w:val="22"/>
              </w:rPr>
              <w:t> г. № </w:t>
            </w:r>
            <w:r w:rsidRPr="00CA655A">
              <w:rPr>
                <w:sz w:val="22"/>
                <w:szCs w:val="22"/>
              </w:rPr>
              <w:t>1183, от 16.03.2012</w:t>
            </w:r>
            <w:r w:rsidR="00655186">
              <w:rPr>
                <w:sz w:val="22"/>
                <w:szCs w:val="22"/>
              </w:rPr>
              <w:t> г. № </w:t>
            </w:r>
            <w:r w:rsidRPr="00CA655A">
              <w:rPr>
                <w:sz w:val="22"/>
                <w:szCs w:val="22"/>
              </w:rPr>
              <w:t>349, от 17.04.2013</w:t>
            </w:r>
            <w:r w:rsidR="00655186">
              <w:rPr>
                <w:sz w:val="22"/>
                <w:szCs w:val="22"/>
              </w:rPr>
              <w:t> г. № </w:t>
            </w:r>
            <w:r w:rsidRPr="00CA655A">
              <w:rPr>
                <w:sz w:val="22"/>
                <w:szCs w:val="22"/>
              </w:rPr>
              <w:t>669, от 06.12.2012</w:t>
            </w:r>
            <w:r w:rsidR="00655186">
              <w:rPr>
                <w:sz w:val="22"/>
                <w:szCs w:val="22"/>
              </w:rPr>
              <w:t> г. № </w:t>
            </w:r>
            <w:r w:rsidRPr="00CA655A">
              <w:rPr>
                <w:sz w:val="22"/>
                <w:szCs w:val="22"/>
              </w:rPr>
              <w:t>1989, от 12.12.2012</w:t>
            </w:r>
            <w:r w:rsidR="00655186">
              <w:rPr>
                <w:sz w:val="22"/>
                <w:szCs w:val="22"/>
              </w:rPr>
              <w:t> г. № </w:t>
            </w:r>
            <w:r w:rsidRPr="00CA655A">
              <w:rPr>
                <w:sz w:val="22"/>
                <w:szCs w:val="22"/>
              </w:rPr>
              <w:t>2009, от 28.12.2012</w:t>
            </w:r>
            <w:r w:rsidR="00655186">
              <w:rPr>
                <w:sz w:val="22"/>
                <w:szCs w:val="22"/>
              </w:rPr>
              <w:t> г. № </w:t>
            </w:r>
            <w:r w:rsidRPr="00CA655A">
              <w:rPr>
                <w:sz w:val="22"/>
                <w:szCs w:val="22"/>
              </w:rPr>
              <w:t>2171, от 12.05.2012</w:t>
            </w:r>
            <w:r w:rsidR="00655186">
              <w:rPr>
                <w:sz w:val="22"/>
                <w:szCs w:val="22"/>
              </w:rPr>
              <w:t> г. № </w:t>
            </w:r>
            <w:r w:rsidRPr="00CA655A">
              <w:rPr>
                <w:sz w:val="22"/>
                <w:szCs w:val="22"/>
              </w:rPr>
              <w:t>641</w:t>
            </w:r>
          </w:p>
        </w:tc>
      </w:tr>
      <w:tr w:rsidR="00CA655A" w:rsidRPr="00CA655A" w:rsidTr="00AD337E">
        <w:tc>
          <w:tcPr>
            <w:tcW w:w="5000" w:type="pct"/>
            <w:gridSpan w:val="5"/>
            <w:vAlign w:val="center"/>
          </w:tcPr>
          <w:p w:rsidR="00CA655A" w:rsidRPr="00CA655A" w:rsidRDefault="00CA655A" w:rsidP="00CA655A">
            <w:pPr>
              <w:pStyle w:val="af3"/>
              <w:jc w:val="center"/>
              <w:rPr>
                <w:b/>
                <w:i/>
                <w:sz w:val="22"/>
                <w:szCs w:val="22"/>
                <w:highlight w:val="yellow"/>
              </w:rPr>
            </w:pPr>
            <w:r w:rsidRPr="00CA655A">
              <w:rPr>
                <w:b/>
                <w:i/>
                <w:sz w:val="22"/>
                <w:szCs w:val="22"/>
              </w:rPr>
              <w:t>Другие программы</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26</w:t>
            </w:r>
          </w:p>
        </w:tc>
        <w:tc>
          <w:tcPr>
            <w:tcW w:w="1486" w:type="pct"/>
            <w:vAlign w:val="center"/>
          </w:tcPr>
          <w:p w:rsidR="00CA655A" w:rsidRPr="00CA655A" w:rsidRDefault="00CA655A" w:rsidP="00946A71">
            <w:pPr>
              <w:pStyle w:val="af3"/>
              <w:rPr>
                <w:sz w:val="22"/>
                <w:szCs w:val="22"/>
              </w:rPr>
            </w:pPr>
            <w:r w:rsidRPr="00CA655A">
              <w:rPr>
                <w:sz w:val="22"/>
                <w:szCs w:val="22"/>
              </w:rPr>
              <w:t xml:space="preserve">Муниципальная целевая программа «Электронные библиотечные услуги на территории Кушвинского </w:t>
            </w:r>
            <w:r w:rsidR="00655186">
              <w:rPr>
                <w:sz w:val="22"/>
                <w:szCs w:val="22"/>
              </w:rPr>
              <w:t>городского округа» на 2013-2015 </w:t>
            </w:r>
            <w:r w:rsidRPr="00CA655A">
              <w:rPr>
                <w:sz w:val="22"/>
                <w:szCs w:val="22"/>
              </w:rPr>
              <w:t>годы</w:t>
            </w:r>
          </w:p>
        </w:tc>
        <w:tc>
          <w:tcPr>
            <w:tcW w:w="1103" w:type="pct"/>
            <w:vAlign w:val="center"/>
          </w:tcPr>
          <w:p w:rsidR="00CA655A" w:rsidRPr="00CA655A" w:rsidRDefault="00CA655A" w:rsidP="00CA655A">
            <w:pPr>
              <w:pStyle w:val="af3"/>
              <w:jc w:val="center"/>
              <w:rPr>
                <w:rFonts w:eastAsia="TimesNewRomanPSMT"/>
                <w:sz w:val="22"/>
                <w:szCs w:val="22"/>
              </w:rPr>
            </w:pPr>
            <w:r w:rsidRPr="00CA655A">
              <w:rPr>
                <w:rFonts w:eastAsia="TimesNewRomanPSMT"/>
                <w:sz w:val="22"/>
                <w:szCs w:val="22"/>
              </w:rPr>
              <w:t>Постановление администрации Кушвинского городского округа от 08.10.2</w:t>
            </w:r>
            <w:r w:rsidR="00655186">
              <w:rPr>
                <w:rFonts w:eastAsia="TimesNewRomanPSMT"/>
                <w:sz w:val="22"/>
                <w:szCs w:val="22"/>
              </w:rPr>
              <w:t>012 г. № </w:t>
            </w:r>
            <w:r w:rsidRPr="00CA655A">
              <w:rPr>
                <w:rFonts w:eastAsia="TimesNewRomanPSMT"/>
                <w:sz w:val="22"/>
                <w:szCs w:val="22"/>
              </w:rPr>
              <w:t>1618</w:t>
            </w:r>
          </w:p>
        </w:tc>
        <w:tc>
          <w:tcPr>
            <w:tcW w:w="479" w:type="pct"/>
            <w:vAlign w:val="center"/>
          </w:tcPr>
          <w:p w:rsidR="00CA655A" w:rsidRPr="00CA655A" w:rsidRDefault="00CA655A" w:rsidP="00CA655A">
            <w:pPr>
              <w:pStyle w:val="af3"/>
              <w:jc w:val="center"/>
              <w:rPr>
                <w:sz w:val="22"/>
                <w:szCs w:val="22"/>
              </w:rPr>
            </w:pPr>
            <w:r w:rsidRPr="00CA655A">
              <w:rPr>
                <w:sz w:val="22"/>
                <w:szCs w:val="22"/>
              </w:rPr>
              <w:t>2013-2015</w:t>
            </w:r>
          </w:p>
        </w:tc>
        <w:tc>
          <w:tcPr>
            <w:tcW w:w="1752" w:type="pct"/>
            <w:vAlign w:val="center"/>
          </w:tcPr>
          <w:p w:rsidR="00CA655A" w:rsidRPr="00CA655A" w:rsidRDefault="00CA655A" w:rsidP="00CA655A">
            <w:pPr>
              <w:pStyle w:val="af3"/>
              <w:jc w:val="center"/>
              <w:rPr>
                <w:sz w:val="22"/>
                <w:szCs w:val="22"/>
                <w:highlight w:val="yellow"/>
              </w:rPr>
            </w:pPr>
            <w:r w:rsidRPr="00CA655A">
              <w:rPr>
                <w:sz w:val="22"/>
                <w:szCs w:val="22"/>
              </w:rPr>
              <w:t>–</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27</w:t>
            </w:r>
          </w:p>
        </w:tc>
        <w:tc>
          <w:tcPr>
            <w:tcW w:w="1486" w:type="pct"/>
            <w:vAlign w:val="center"/>
          </w:tcPr>
          <w:p w:rsidR="00CA655A" w:rsidRPr="00CA655A" w:rsidRDefault="00CA655A" w:rsidP="00946A71">
            <w:pPr>
              <w:pStyle w:val="af3"/>
              <w:rPr>
                <w:sz w:val="22"/>
                <w:szCs w:val="22"/>
              </w:rPr>
            </w:pPr>
            <w:r w:rsidRPr="00CA655A">
              <w:rPr>
                <w:sz w:val="22"/>
                <w:szCs w:val="22"/>
              </w:rPr>
              <w:t xml:space="preserve">Муниципальная целевая программа «Обеспечение первичных мер пожарной </w:t>
            </w:r>
            <w:r w:rsidRPr="00CA655A">
              <w:rPr>
                <w:sz w:val="22"/>
                <w:szCs w:val="22"/>
              </w:rPr>
              <w:lastRenderedPageBreak/>
              <w:t>безопасности на территории Кушвинског</w:t>
            </w:r>
            <w:r w:rsidR="00655186">
              <w:rPr>
                <w:sz w:val="22"/>
                <w:szCs w:val="22"/>
              </w:rPr>
              <w:t>о городского округа в 2012-2017 </w:t>
            </w:r>
            <w:r w:rsidRPr="00CA655A">
              <w:rPr>
                <w:sz w:val="22"/>
                <w:szCs w:val="22"/>
              </w:rPr>
              <w:t>году»</w:t>
            </w:r>
          </w:p>
        </w:tc>
        <w:tc>
          <w:tcPr>
            <w:tcW w:w="1103" w:type="pct"/>
            <w:vAlign w:val="center"/>
          </w:tcPr>
          <w:p w:rsidR="00CA655A" w:rsidRPr="00CA655A" w:rsidRDefault="00CA655A" w:rsidP="00CA655A">
            <w:pPr>
              <w:pStyle w:val="af3"/>
              <w:jc w:val="center"/>
              <w:rPr>
                <w:sz w:val="22"/>
                <w:szCs w:val="22"/>
              </w:rPr>
            </w:pPr>
            <w:r w:rsidRPr="00CA655A">
              <w:rPr>
                <w:sz w:val="22"/>
                <w:szCs w:val="22"/>
              </w:rPr>
              <w:lastRenderedPageBreak/>
              <w:t>Постановление администрации Кушвинс</w:t>
            </w:r>
            <w:r w:rsidR="00655186">
              <w:rPr>
                <w:sz w:val="22"/>
                <w:szCs w:val="22"/>
              </w:rPr>
              <w:t xml:space="preserve">кого городского </w:t>
            </w:r>
            <w:r w:rsidR="00655186">
              <w:rPr>
                <w:sz w:val="22"/>
                <w:szCs w:val="22"/>
              </w:rPr>
              <w:lastRenderedPageBreak/>
              <w:t>округа от 11.08.</w:t>
            </w:r>
            <w:r w:rsidRPr="00CA655A">
              <w:rPr>
                <w:sz w:val="22"/>
                <w:szCs w:val="22"/>
              </w:rPr>
              <w:t>2011</w:t>
            </w:r>
            <w:r w:rsidR="00655186">
              <w:rPr>
                <w:sz w:val="22"/>
                <w:szCs w:val="22"/>
              </w:rPr>
              <w:t> г. № </w:t>
            </w:r>
            <w:r w:rsidRPr="00CA655A">
              <w:rPr>
                <w:sz w:val="22"/>
                <w:szCs w:val="22"/>
              </w:rPr>
              <w:t>805</w:t>
            </w:r>
          </w:p>
        </w:tc>
        <w:tc>
          <w:tcPr>
            <w:tcW w:w="479" w:type="pct"/>
            <w:vAlign w:val="center"/>
          </w:tcPr>
          <w:p w:rsidR="00CA655A" w:rsidRPr="00CA655A" w:rsidRDefault="00CA655A" w:rsidP="00CA655A">
            <w:pPr>
              <w:pStyle w:val="af3"/>
              <w:jc w:val="center"/>
              <w:rPr>
                <w:sz w:val="22"/>
                <w:szCs w:val="22"/>
              </w:rPr>
            </w:pPr>
            <w:r w:rsidRPr="00CA655A">
              <w:rPr>
                <w:sz w:val="22"/>
                <w:szCs w:val="22"/>
              </w:rPr>
              <w:lastRenderedPageBreak/>
              <w:t>2012-2017</w:t>
            </w:r>
          </w:p>
        </w:tc>
        <w:tc>
          <w:tcPr>
            <w:tcW w:w="1752" w:type="pct"/>
            <w:vAlign w:val="center"/>
          </w:tcPr>
          <w:p w:rsidR="00CA655A" w:rsidRPr="00CA655A" w:rsidRDefault="00CA655A" w:rsidP="00CA655A">
            <w:pPr>
              <w:pStyle w:val="af3"/>
              <w:jc w:val="center"/>
              <w:rPr>
                <w:sz w:val="22"/>
                <w:szCs w:val="22"/>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городского округа</w:t>
            </w:r>
            <w:r w:rsidRPr="00CA655A">
              <w:rPr>
                <w:sz w:val="22"/>
                <w:szCs w:val="22"/>
              </w:rPr>
              <w:t xml:space="preserve"> от </w:t>
            </w:r>
            <w:r w:rsidRPr="00CA655A">
              <w:rPr>
                <w:sz w:val="22"/>
                <w:szCs w:val="22"/>
              </w:rPr>
              <w:lastRenderedPageBreak/>
              <w:t>07.03.2013</w:t>
            </w:r>
            <w:r w:rsidR="00655186">
              <w:rPr>
                <w:sz w:val="22"/>
                <w:szCs w:val="22"/>
              </w:rPr>
              <w:t> г. № 366, от 13.07.2012 г. № </w:t>
            </w:r>
            <w:r w:rsidRPr="00CA655A">
              <w:rPr>
                <w:sz w:val="22"/>
                <w:szCs w:val="22"/>
              </w:rPr>
              <w:t>1104, от 28.11.2012</w:t>
            </w:r>
            <w:r w:rsidR="00655186">
              <w:rPr>
                <w:sz w:val="22"/>
                <w:szCs w:val="22"/>
              </w:rPr>
              <w:t> г. № </w:t>
            </w:r>
            <w:r w:rsidRPr="00CA655A">
              <w:rPr>
                <w:sz w:val="22"/>
                <w:szCs w:val="22"/>
              </w:rPr>
              <w:t>1925, от 21.12.2012</w:t>
            </w:r>
            <w:r w:rsidR="00655186">
              <w:rPr>
                <w:sz w:val="22"/>
                <w:szCs w:val="22"/>
              </w:rPr>
              <w:t> г. № 2106, от 07.06.2012 г. № </w:t>
            </w:r>
            <w:r w:rsidRPr="00CA655A">
              <w:rPr>
                <w:sz w:val="22"/>
                <w:szCs w:val="22"/>
              </w:rPr>
              <w:t>837</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lastRenderedPageBreak/>
              <w:t>28</w:t>
            </w:r>
          </w:p>
        </w:tc>
        <w:tc>
          <w:tcPr>
            <w:tcW w:w="1486" w:type="pct"/>
            <w:vAlign w:val="center"/>
          </w:tcPr>
          <w:p w:rsidR="00CA655A" w:rsidRPr="00CA655A" w:rsidRDefault="00CA655A" w:rsidP="00946A71">
            <w:pPr>
              <w:pStyle w:val="af3"/>
              <w:rPr>
                <w:sz w:val="22"/>
                <w:szCs w:val="22"/>
                <w:highlight w:val="yellow"/>
              </w:rPr>
            </w:pPr>
            <w:r w:rsidRPr="00CA655A">
              <w:rPr>
                <w:sz w:val="22"/>
                <w:szCs w:val="22"/>
              </w:rPr>
              <w:t>Муниципальная целевая программа «Информацио</w:t>
            </w:r>
            <w:r w:rsidR="00655186">
              <w:rPr>
                <w:sz w:val="22"/>
                <w:szCs w:val="22"/>
              </w:rPr>
              <w:t>нное общество» на 2012-2015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 xml:space="preserve">Постановление администрации Кушвинского </w:t>
            </w:r>
            <w:r w:rsidR="00655186">
              <w:rPr>
                <w:sz w:val="22"/>
                <w:szCs w:val="22"/>
              </w:rPr>
              <w:t>городского округа от 25.07.2011 г. № </w:t>
            </w:r>
            <w:r w:rsidRPr="00CA655A">
              <w:rPr>
                <w:sz w:val="22"/>
                <w:szCs w:val="22"/>
              </w:rPr>
              <w:t>753</w:t>
            </w:r>
          </w:p>
        </w:tc>
        <w:tc>
          <w:tcPr>
            <w:tcW w:w="479" w:type="pct"/>
            <w:vAlign w:val="center"/>
          </w:tcPr>
          <w:p w:rsidR="00CA655A" w:rsidRPr="00CA655A" w:rsidRDefault="00CA655A" w:rsidP="00CA655A">
            <w:pPr>
              <w:pStyle w:val="af3"/>
              <w:jc w:val="center"/>
              <w:rPr>
                <w:sz w:val="22"/>
                <w:szCs w:val="22"/>
              </w:rPr>
            </w:pPr>
            <w:r w:rsidRPr="00CA655A">
              <w:rPr>
                <w:sz w:val="22"/>
                <w:szCs w:val="22"/>
              </w:rPr>
              <w:t>2012-2015</w:t>
            </w:r>
          </w:p>
        </w:tc>
        <w:tc>
          <w:tcPr>
            <w:tcW w:w="1752" w:type="pct"/>
            <w:vAlign w:val="center"/>
          </w:tcPr>
          <w:p w:rsidR="00CA655A" w:rsidRPr="00CA655A" w:rsidRDefault="00CA655A" w:rsidP="00CA655A">
            <w:pPr>
              <w:pStyle w:val="af3"/>
              <w:jc w:val="center"/>
              <w:rPr>
                <w:sz w:val="22"/>
                <w:szCs w:val="22"/>
                <w:highlight w:val="yellow"/>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w:t>
            </w:r>
            <w:r w:rsidR="00655186">
              <w:rPr>
                <w:rFonts w:eastAsia="TimesNewRomanPSMT"/>
                <w:sz w:val="22"/>
                <w:szCs w:val="22"/>
              </w:rPr>
              <w:t>городского округа от 20.07.2012 г. № </w:t>
            </w:r>
            <w:r w:rsidRPr="00CA655A">
              <w:rPr>
                <w:rFonts w:eastAsia="TimesNewRomanPSMT"/>
                <w:sz w:val="22"/>
                <w:szCs w:val="22"/>
              </w:rPr>
              <w:t>1140</w:t>
            </w:r>
          </w:p>
        </w:tc>
      </w:tr>
      <w:tr w:rsidR="00AD337E" w:rsidRPr="00CA655A" w:rsidTr="00946A71">
        <w:tc>
          <w:tcPr>
            <w:tcW w:w="180" w:type="pct"/>
            <w:vAlign w:val="center"/>
          </w:tcPr>
          <w:p w:rsidR="00CA655A" w:rsidRPr="00CA655A" w:rsidRDefault="00CA655A" w:rsidP="00CA655A">
            <w:pPr>
              <w:pStyle w:val="af3"/>
              <w:jc w:val="center"/>
              <w:rPr>
                <w:sz w:val="22"/>
                <w:szCs w:val="22"/>
              </w:rPr>
            </w:pPr>
            <w:r w:rsidRPr="00CA655A">
              <w:rPr>
                <w:sz w:val="22"/>
                <w:szCs w:val="22"/>
              </w:rPr>
              <w:t>29</w:t>
            </w:r>
          </w:p>
        </w:tc>
        <w:tc>
          <w:tcPr>
            <w:tcW w:w="1486" w:type="pct"/>
            <w:vAlign w:val="center"/>
          </w:tcPr>
          <w:p w:rsidR="00CA655A" w:rsidRPr="00CA655A" w:rsidRDefault="00CA655A" w:rsidP="00946A71">
            <w:pPr>
              <w:pStyle w:val="af3"/>
              <w:rPr>
                <w:sz w:val="22"/>
                <w:szCs w:val="22"/>
              </w:rPr>
            </w:pPr>
            <w:r w:rsidRPr="00CA655A">
              <w:rPr>
                <w:sz w:val="22"/>
                <w:szCs w:val="22"/>
              </w:rPr>
              <w:t>Муниципальная целевая программа «Повышение безопасности дорожного движения на территории Кушвинского</w:t>
            </w:r>
            <w:r w:rsidR="00655186">
              <w:rPr>
                <w:sz w:val="22"/>
                <w:szCs w:val="22"/>
              </w:rPr>
              <w:t xml:space="preserve"> городского округа на 2012-2020 </w:t>
            </w:r>
            <w:r w:rsidRPr="00CA655A">
              <w:rPr>
                <w:sz w:val="22"/>
                <w:szCs w:val="22"/>
              </w:rPr>
              <w:t>годы»</w:t>
            </w:r>
          </w:p>
        </w:tc>
        <w:tc>
          <w:tcPr>
            <w:tcW w:w="1103" w:type="pct"/>
            <w:vAlign w:val="center"/>
          </w:tcPr>
          <w:p w:rsidR="00CA655A" w:rsidRPr="00CA655A" w:rsidRDefault="00CA655A" w:rsidP="00CA655A">
            <w:pPr>
              <w:pStyle w:val="af3"/>
              <w:jc w:val="center"/>
              <w:rPr>
                <w:sz w:val="22"/>
                <w:szCs w:val="22"/>
              </w:rPr>
            </w:pPr>
            <w:r w:rsidRPr="00CA655A">
              <w:rPr>
                <w:sz w:val="22"/>
                <w:szCs w:val="22"/>
              </w:rPr>
              <w:t>Постановление главы Кушвинского горо</w:t>
            </w:r>
            <w:r w:rsidR="00655186">
              <w:rPr>
                <w:sz w:val="22"/>
                <w:szCs w:val="22"/>
              </w:rPr>
              <w:t>дского округа от 06.06.2011 г. № </w:t>
            </w:r>
            <w:r w:rsidRPr="00CA655A">
              <w:rPr>
                <w:sz w:val="22"/>
                <w:szCs w:val="22"/>
              </w:rPr>
              <w:t>547</w:t>
            </w:r>
          </w:p>
        </w:tc>
        <w:tc>
          <w:tcPr>
            <w:tcW w:w="479" w:type="pct"/>
            <w:vAlign w:val="center"/>
          </w:tcPr>
          <w:p w:rsidR="00CA655A" w:rsidRPr="00CA655A" w:rsidRDefault="00CA655A" w:rsidP="00CA655A">
            <w:pPr>
              <w:pStyle w:val="af3"/>
              <w:jc w:val="center"/>
              <w:rPr>
                <w:sz w:val="22"/>
                <w:szCs w:val="22"/>
              </w:rPr>
            </w:pPr>
            <w:r w:rsidRPr="00CA655A">
              <w:rPr>
                <w:sz w:val="22"/>
                <w:szCs w:val="22"/>
              </w:rPr>
              <w:t>2012-2020</w:t>
            </w:r>
          </w:p>
        </w:tc>
        <w:tc>
          <w:tcPr>
            <w:tcW w:w="1752" w:type="pct"/>
            <w:vAlign w:val="center"/>
          </w:tcPr>
          <w:p w:rsidR="00CA655A" w:rsidRPr="00CA655A" w:rsidRDefault="00CA655A" w:rsidP="00CA655A">
            <w:pPr>
              <w:pStyle w:val="af3"/>
              <w:jc w:val="center"/>
              <w:rPr>
                <w:sz w:val="22"/>
                <w:szCs w:val="22"/>
              </w:rPr>
            </w:pPr>
            <w:r w:rsidRPr="00CA655A">
              <w:rPr>
                <w:sz w:val="22"/>
                <w:szCs w:val="22"/>
              </w:rPr>
              <w:t>Внесены изменения постановлением</w:t>
            </w:r>
            <w:r w:rsidRPr="00CA655A">
              <w:rPr>
                <w:rFonts w:eastAsia="TimesNewRomanPSMT"/>
                <w:sz w:val="22"/>
                <w:szCs w:val="22"/>
              </w:rPr>
              <w:t xml:space="preserve"> администрации Кушвинского городского округа</w:t>
            </w:r>
            <w:r w:rsidRPr="00CA655A">
              <w:rPr>
                <w:sz w:val="22"/>
                <w:szCs w:val="22"/>
              </w:rPr>
              <w:t xml:space="preserve"> от 30.07.2012</w:t>
            </w:r>
            <w:r w:rsidR="00655186">
              <w:rPr>
                <w:sz w:val="22"/>
                <w:szCs w:val="22"/>
              </w:rPr>
              <w:t> г. № </w:t>
            </w:r>
            <w:r w:rsidRPr="00CA655A">
              <w:rPr>
                <w:sz w:val="22"/>
                <w:szCs w:val="22"/>
              </w:rPr>
              <w:t>1174, от 20.03.2013</w:t>
            </w:r>
            <w:r w:rsidR="00655186">
              <w:rPr>
                <w:sz w:val="22"/>
                <w:szCs w:val="22"/>
              </w:rPr>
              <w:t> г. № </w:t>
            </w:r>
            <w:r w:rsidRPr="00CA655A">
              <w:rPr>
                <w:sz w:val="22"/>
                <w:szCs w:val="22"/>
              </w:rPr>
              <w:t>450, от 01.11.2012</w:t>
            </w:r>
            <w:r w:rsidR="00655186">
              <w:rPr>
                <w:sz w:val="22"/>
                <w:szCs w:val="22"/>
              </w:rPr>
              <w:t> г. № </w:t>
            </w:r>
            <w:r w:rsidRPr="00CA655A">
              <w:rPr>
                <w:sz w:val="22"/>
                <w:szCs w:val="22"/>
              </w:rPr>
              <w:t>1775</w:t>
            </w:r>
          </w:p>
        </w:tc>
      </w:tr>
    </w:tbl>
    <w:p w:rsidR="00CA655A" w:rsidRDefault="00CA655A" w:rsidP="00CA655A">
      <w:pPr>
        <w:pStyle w:val="2"/>
        <w:sectPr w:rsidR="00CA655A" w:rsidSect="00CA655A">
          <w:pgSz w:w="16838" w:h="11906" w:orient="landscape"/>
          <w:pgMar w:top="851" w:right="1134" w:bottom="1701" w:left="1134" w:header="709" w:footer="709" w:gutter="0"/>
          <w:cols w:space="708"/>
          <w:docGrid w:linePitch="360"/>
        </w:sectPr>
      </w:pPr>
    </w:p>
    <w:p w:rsidR="004357D6" w:rsidRPr="00643F38" w:rsidRDefault="004357D6" w:rsidP="004357D6">
      <w:pPr>
        <w:pStyle w:val="2"/>
        <w:jc w:val="center"/>
      </w:pPr>
      <w:bookmarkStart w:id="19" w:name="_Toc373000155"/>
      <w:r w:rsidRPr="00643F38">
        <w:lastRenderedPageBreak/>
        <w:t>Охрана окружающей среды</w:t>
      </w:r>
      <w:bookmarkEnd w:id="17"/>
      <w:bookmarkEnd w:id="19"/>
    </w:p>
    <w:p w:rsidR="004357D6" w:rsidRPr="00EE56BE" w:rsidRDefault="004357D6" w:rsidP="004357D6">
      <w:pPr>
        <w:pStyle w:val="af0"/>
        <w:rPr>
          <w:szCs w:val="28"/>
        </w:rPr>
      </w:pPr>
      <w:r w:rsidRPr="00EE56BE">
        <w:rPr>
          <w:bCs/>
          <w:szCs w:val="28"/>
        </w:rPr>
        <w:t>В соответствии со ст. 4.</w:t>
      </w:r>
      <w:r w:rsidRPr="00EE56BE">
        <w:rPr>
          <w:color w:val="000000"/>
          <w:szCs w:val="28"/>
        </w:rPr>
        <w:t>Федерального закона Российской Федерац</w:t>
      </w:r>
      <w:r w:rsidR="00EE56BE">
        <w:rPr>
          <w:color w:val="000000"/>
          <w:szCs w:val="28"/>
        </w:rPr>
        <w:t>ии от 10.01.2002 г. N 7-ФЗ «</w:t>
      </w:r>
      <w:r w:rsidRPr="00EE56BE">
        <w:rPr>
          <w:color w:val="000000"/>
          <w:szCs w:val="28"/>
        </w:rPr>
        <w:t xml:space="preserve">Об охране </w:t>
      </w:r>
      <w:r w:rsidR="00EE56BE">
        <w:rPr>
          <w:color w:val="000000"/>
          <w:szCs w:val="28"/>
        </w:rPr>
        <w:t>окружающей среды»</w:t>
      </w:r>
      <w:r w:rsidR="00FD4533" w:rsidRPr="00EE56BE">
        <w:rPr>
          <w:color w:val="000000"/>
          <w:szCs w:val="28"/>
        </w:rPr>
        <w:t>,</w:t>
      </w:r>
      <w:r w:rsidRPr="00EE56BE">
        <w:rPr>
          <w:color w:val="000000"/>
          <w:szCs w:val="28"/>
        </w:rPr>
        <w:t xml:space="preserve"> </w:t>
      </w:r>
      <w:r w:rsidRPr="00EE56BE">
        <w:rPr>
          <w:bCs/>
          <w:szCs w:val="28"/>
        </w:rPr>
        <w:t xml:space="preserve">объектами охраны окружающей среды </w:t>
      </w:r>
      <w:r w:rsidRPr="00EE56BE">
        <w:rPr>
          <w:szCs w:val="28"/>
        </w:rPr>
        <w:t>являются: земли, недра, почвы; поверхностные и подземные воды; атмосферный воздух.</w:t>
      </w:r>
    </w:p>
    <w:p w:rsidR="004357D6" w:rsidRPr="00EE56BE" w:rsidRDefault="004357D6" w:rsidP="004357D6">
      <w:pPr>
        <w:pStyle w:val="af0"/>
        <w:rPr>
          <w:szCs w:val="28"/>
        </w:rPr>
      </w:pPr>
      <w:r w:rsidRPr="00EE56BE">
        <w:rPr>
          <w:bCs/>
          <w:szCs w:val="28"/>
        </w:rPr>
        <w:t>В соотве</w:t>
      </w:r>
      <w:r w:rsidR="004F6258" w:rsidRPr="00EE56BE">
        <w:rPr>
          <w:bCs/>
          <w:szCs w:val="28"/>
        </w:rPr>
        <w:t xml:space="preserve">тствии с изложенным и согласно </w:t>
      </w:r>
      <w:r w:rsidRPr="00EE56BE">
        <w:rPr>
          <w:bCs/>
          <w:szCs w:val="28"/>
        </w:rPr>
        <w:t>п.2 ст. 16.</w:t>
      </w:r>
      <w:r w:rsidR="00CD4A8A" w:rsidRPr="00EE56BE">
        <w:rPr>
          <w:color w:val="000000"/>
          <w:szCs w:val="28"/>
        </w:rPr>
        <w:t>ФЗ РФ от 10 января 2002 </w:t>
      </w:r>
      <w:r w:rsidR="00EE56BE" w:rsidRPr="00EE56BE">
        <w:rPr>
          <w:color w:val="000000"/>
          <w:szCs w:val="28"/>
        </w:rPr>
        <w:t>г. N 7-ФЗ «Об охране окружающей среды»</w:t>
      </w:r>
      <w:r w:rsidRPr="00EE56BE">
        <w:rPr>
          <w:color w:val="000000"/>
          <w:szCs w:val="28"/>
        </w:rPr>
        <w:t xml:space="preserve">, на территории </w:t>
      </w:r>
      <w:r w:rsidR="003C477D">
        <w:rPr>
          <w:color w:val="000000"/>
          <w:szCs w:val="28"/>
        </w:rPr>
        <w:t>участка</w:t>
      </w:r>
      <w:r w:rsidR="00EE56BE" w:rsidRPr="00EE56BE">
        <w:rPr>
          <w:color w:val="000000"/>
          <w:szCs w:val="28"/>
        </w:rPr>
        <w:t xml:space="preserve"> проектирования </w:t>
      </w:r>
      <w:r w:rsidR="003C477D">
        <w:rPr>
          <w:color w:val="000000"/>
          <w:szCs w:val="28"/>
        </w:rPr>
        <w:t>поселка</w:t>
      </w:r>
      <w:r w:rsidR="009544CA">
        <w:rPr>
          <w:color w:val="000000"/>
          <w:szCs w:val="28"/>
        </w:rPr>
        <w:t xml:space="preserve"> Баранчинский</w:t>
      </w:r>
      <w:r w:rsidR="00EE56BE" w:rsidRPr="00EE56BE">
        <w:rPr>
          <w:color w:val="000000"/>
          <w:szCs w:val="28"/>
        </w:rPr>
        <w:t xml:space="preserve"> </w:t>
      </w:r>
      <w:r w:rsidRPr="00EE56BE">
        <w:rPr>
          <w:szCs w:val="28"/>
        </w:rPr>
        <w:t>были выделены следующие группы факторов негативного воздействия на окружающую среду:</w:t>
      </w:r>
    </w:p>
    <w:p w:rsidR="004357D6" w:rsidRPr="003D7F44" w:rsidRDefault="004357D6" w:rsidP="004357D6">
      <w:pPr>
        <w:pStyle w:val="a"/>
        <w:tabs>
          <w:tab w:val="clear" w:pos="360"/>
        </w:tabs>
        <w:rPr>
          <w:rFonts w:ascii="Times New Roman" w:hAnsi="Times New Roman"/>
          <w:sz w:val="28"/>
          <w:szCs w:val="28"/>
        </w:rPr>
      </w:pPr>
      <w:r w:rsidRPr="003D7F44">
        <w:rPr>
          <w:rFonts w:ascii="Times New Roman" w:hAnsi="Times New Roman"/>
          <w:sz w:val="28"/>
          <w:szCs w:val="28"/>
        </w:rPr>
        <w:t>факторы негативного воздействия на земли, почвы;</w:t>
      </w:r>
    </w:p>
    <w:p w:rsidR="004357D6" w:rsidRPr="003D7F44" w:rsidRDefault="004357D6" w:rsidP="004357D6">
      <w:pPr>
        <w:pStyle w:val="a"/>
        <w:tabs>
          <w:tab w:val="clear" w:pos="360"/>
        </w:tabs>
        <w:rPr>
          <w:rFonts w:ascii="Times New Roman" w:hAnsi="Times New Roman"/>
          <w:sz w:val="28"/>
          <w:szCs w:val="28"/>
        </w:rPr>
      </w:pPr>
      <w:r w:rsidRPr="003D7F44">
        <w:rPr>
          <w:rFonts w:ascii="Times New Roman" w:hAnsi="Times New Roman"/>
          <w:sz w:val="28"/>
          <w:szCs w:val="28"/>
        </w:rPr>
        <w:t xml:space="preserve">факторы негативного воздействия на </w:t>
      </w:r>
      <w:r w:rsidR="003D7F44" w:rsidRPr="003D7F44">
        <w:rPr>
          <w:rFonts w:ascii="Times New Roman" w:hAnsi="Times New Roman"/>
          <w:sz w:val="28"/>
          <w:szCs w:val="28"/>
        </w:rPr>
        <w:t xml:space="preserve">поверхностные и </w:t>
      </w:r>
      <w:r w:rsidRPr="003D7F44">
        <w:rPr>
          <w:rFonts w:ascii="Times New Roman" w:hAnsi="Times New Roman"/>
          <w:sz w:val="28"/>
          <w:szCs w:val="28"/>
        </w:rPr>
        <w:t>подземные воды</w:t>
      </w:r>
      <w:r w:rsidR="00D364D9" w:rsidRPr="003D7F44">
        <w:rPr>
          <w:rFonts w:ascii="Times New Roman" w:hAnsi="Times New Roman"/>
          <w:sz w:val="28"/>
          <w:szCs w:val="28"/>
        </w:rPr>
        <w:t>, используемые для питьевого водоснабжения</w:t>
      </w:r>
      <w:r w:rsidR="003D7F44" w:rsidRPr="003D7F44">
        <w:rPr>
          <w:rFonts w:ascii="Times New Roman" w:hAnsi="Times New Roman"/>
          <w:sz w:val="28"/>
          <w:szCs w:val="28"/>
        </w:rPr>
        <w:t xml:space="preserve"> </w:t>
      </w:r>
      <w:r w:rsidR="009544CA">
        <w:rPr>
          <w:rFonts w:ascii="Times New Roman" w:hAnsi="Times New Roman"/>
          <w:sz w:val="28"/>
          <w:szCs w:val="28"/>
        </w:rPr>
        <w:t>поселка Баранчинский</w:t>
      </w:r>
      <w:r w:rsidRPr="003D7F44">
        <w:rPr>
          <w:rFonts w:ascii="Times New Roman" w:hAnsi="Times New Roman"/>
          <w:sz w:val="28"/>
          <w:szCs w:val="28"/>
        </w:rPr>
        <w:t>;</w:t>
      </w:r>
    </w:p>
    <w:p w:rsidR="004357D6" w:rsidRPr="003D7F44" w:rsidRDefault="004357D6" w:rsidP="004357D6">
      <w:pPr>
        <w:pStyle w:val="a"/>
        <w:tabs>
          <w:tab w:val="clear" w:pos="360"/>
        </w:tabs>
        <w:rPr>
          <w:rFonts w:ascii="Times New Roman" w:hAnsi="Times New Roman"/>
          <w:sz w:val="28"/>
          <w:szCs w:val="28"/>
        </w:rPr>
      </w:pPr>
      <w:r w:rsidRPr="003D7F44">
        <w:rPr>
          <w:rFonts w:ascii="Times New Roman" w:hAnsi="Times New Roman"/>
          <w:sz w:val="28"/>
          <w:szCs w:val="28"/>
        </w:rPr>
        <w:t>факторы негативного воздействия на состояние атмосферного воздуха;</w:t>
      </w:r>
    </w:p>
    <w:p w:rsidR="004357D6" w:rsidRPr="003D7F44" w:rsidRDefault="004357D6" w:rsidP="004357D6">
      <w:pPr>
        <w:pStyle w:val="a"/>
        <w:tabs>
          <w:tab w:val="clear" w:pos="360"/>
        </w:tabs>
        <w:rPr>
          <w:rFonts w:ascii="Times New Roman" w:hAnsi="Times New Roman"/>
          <w:sz w:val="28"/>
          <w:szCs w:val="28"/>
        </w:rPr>
      </w:pPr>
      <w:r w:rsidRPr="003D7F44">
        <w:rPr>
          <w:rFonts w:ascii="Times New Roman" w:hAnsi="Times New Roman"/>
          <w:bCs/>
          <w:sz w:val="28"/>
          <w:szCs w:val="28"/>
        </w:rPr>
        <w:t>иные факторы негативного воздействия на окружающую среду.</w:t>
      </w:r>
    </w:p>
    <w:p w:rsidR="004357D6" w:rsidRDefault="004357D6" w:rsidP="004357D6">
      <w:pPr>
        <w:pStyle w:val="af0"/>
        <w:rPr>
          <w:i/>
          <w:u w:val="single"/>
        </w:rPr>
      </w:pPr>
      <w:r w:rsidRPr="00CD4A8A">
        <w:rPr>
          <w:i/>
          <w:u w:val="single"/>
        </w:rPr>
        <w:t>Факторы негативного воздействия на земли, почвы</w:t>
      </w:r>
    </w:p>
    <w:p w:rsidR="00B71F37" w:rsidRDefault="00B71F37" w:rsidP="00B71F37">
      <w:pPr>
        <w:pStyle w:val="af0"/>
        <w:rPr>
          <w:szCs w:val="28"/>
        </w:rPr>
      </w:pPr>
      <w:r w:rsidRPr="00B26CD4">
        <w:rPr>
          <w:szCs w:val="28"/>
        </w:rPr>
        <w:t>В отличие от воды и атмосферного воздуха, которые являются лишь миграционными средами, почва является наиболее объективным и стабильным индикатором техногенного загрязнения, она четко отражает распространение загрязняющих веществ и их фактическое распределение в компонентах окружаю</w:t>
      </w:r>
      <w:r>
        <w:rPr>
          <w:szCs w:val="28"/>
        </w:rPr>
        <w:t>щей среды территории.</w:t>
      </w:r>
    </w:p>
    <w:p w:rsidR="00B71F37" w:rsidRDefault="00B71F37" w:rsidP="00B71F37">
      <w:pPr>
        <w:pStyle w:val="af0"/>
        <w:rPr>
          <w:szCs w:val="28"/>
        </w:rPr>
      </w:pPr>
      <w:r w:rsidRPr="00B26CD4">
        <w:rPr>
          <w:szCs w:val="28"/>
        </w:rPr>
        <w:t xml:space="preserve">Особое место среди проявлений антропогенного воздействия на почвы </w:t>
      </w:r>
      <w:r w:rsidR="009544CA">
        <w:t xml:space="preserve">участка проектирования </w:t>
      </w:r>
      <w:r w:rsidR="009544CA">
        <w:rPr>
          <w:szCs w:val="28"/>
        </w:rPr>
        <w:t xml:space="preserve">поселка Баранчинский </w:t>
      </w:r>
      <w:r w:rsidRPr="00B26CD4">
        <w:rPr>
          <w:szCs w:val="28"/>
        </w:rPr>
        <w:t xml:space="preserve">принадлежит загрязнению </w:t>
      </w:r>
      <w:r>
        <w:rPr>
          <w:szCs w:val="28"/>
        </w:rPr>
        <w:t xml:space="preserve">почвенного покрова </w:t>
      </w:r>
      <w:r w:rsidRPr="00B26CD4">
        <w:rPr>
          <w:szCs w:val="28"/>
        </w:rPr>
        <w:t>тяжелыми металлами, поскольку быстрое самоочищение почв от металлического загрязнения до требуемого уровня, соответствующего гигиенической и экологической безопасности, затруднено, а во многих случаях практически невозможно.</w:t>
      </w:r>
    </w:p>
    <w:p w:rsidR="00BC0625" w:rsidRPr="00A16D69" w:rsidRDefault="00BC0625" w:rsidP="00BC0625">
      <w:pPr>
        <w:pStyle w:val="af0"/>
        <w:rPr>
          <w:rFonts w:eastAsia="TimesNewRomanPSMT"/>
        </w:rPr>
      </w:pPr>
      <w:r w:rsidRPr="00A16D69">
        <w:rPr>
          <w:rFonts w:eastAsia="TimesNewRomanPSMT"/>
        </w:rPr>
        <w:t xml:space="preserve">Оценка уровня химического загрязнения почв </w:t>
      </w:r>
      <w:r w:rsidR="009544CA">
        <w:rPr>
          <w:rFonts w:eastAsia="TimesNewRomanPSMT"/>
        </w:rPr>
        <w:t>участка</w:t>
      </w:r>
      <w:r w:rsidR="00FF1871">
        <w:rPr>
          <w:rFonts w:eastAsia="TimesNewRomanPSMT"/>
        </w:rPr>
        <w:t xml:space="preserve"> проектирования </w:t>
      </w:r>
      <w:r w:rsidR="009544CA">
        <w:rPr>
          <w:color w:val="000000"/>
        </w:rPr>
        <w:t>поселка</w:t>
      </w:r>
      <w:r w:rsidR="00C161E0">
        <w:rPr>
          <w:color w:val="000000"/>
        </w:rPr>
        <w:t xml:space="preserve"> Баранчинский</w:t>
      </w:r>
      <w:r w:rsidRPr="00A16D69">
        <w:rPr>
          <w:color w:val="000000"/>
        </w:rPr>
        <w:t xml:space="preserve"> </w:t>
      </w:r>
      <w:r w:rsidRPr="00A16D69">
        <w:rPr>
          <w:rFonts w:eastAsia="TimesNewRomanPSMT"/>
        </w:rPr>
        <w:t>проводилась по показателю Zс – суммарному индексу загрязнения</w:t>
      </w:r>
      <w:r w:rsidRPr="00A16D69">
        <w:rPr>
          <w:rFonts w:eastAsia="TrebuchetMS"/>
        </w:rPr>
        <w:t>.</w:t>
      </w:r>
      <w:r w:rsidRPr="004E2A86">
        <w:t xml:space="preserve"> </w:t>
      </w:r>
      <w:r>
        <w:t>Zc рассчитывается в соответствии с методическими указаниями по гигиенической оценке качества почвы населенных мест.</w:t>
      </w:r>
    </w:p>
    <w:p w:rsidR="00BC0625" w:rsidRPr="004E2A86" w:rsidRDefault="00CA6B6F" w:rsidP="00BC0625">
      <w:pPr>
        <w:pStyle w:val="af0"/>
        <w:rPr>
          <w:rFonts w:eastAsia="TimesNewRomanPSMT"/>
        </w:rPr>
      </w:pPr>
      <w:r>
        <w:rPr>
          <w:rFonts w:eastAsia="TimesNewRomanPSMT"/>
        </w:rPr>
        <w:t xml:space="preserve">Информация </w:t>
      </w:r>
      <w:r w:rsidR="00BC0625" w:rsidRPr="00A16D69">
        <w:rPr>
          <w:rFonts w:eastAsia="TimesNewRomanPSMT"/>
        </w:rPr>
        <w:t>о результатах оценки</w:t>
      </w:r>
      <w:r w:rsidR="009544CA">
        <w:rPr>
          <w:rFonts w:eastAsia="TimesNewRomanPSMT"/>
        </w:rPr>
        <w:t xml:space="preserve"> степени загрязнения почв п</w:t>
      </w:r>
      <w:r>
        <w:rPr>
          <w:rFonts w:eastAsia="TimesNewRomanPSMT"/>
        </w:rPr>
        <w:t>. </w:t>
      </w:r>
      <w:r w:rsidR="009544CA">
        <w:rPr>
          <w:rFonts w:eastAsia="TimesNewRomanPSMT"/>
        </w:rPr>
        <w:t>Баранчинский</w:t>
      </w:r>
      <w:r w:rsidR="00BC0625">
        <w:rPr>
          <w:rFonts w:eastAsia="TimesNewRomanPSMT"/>
        </w:rPr>
        <w:t xml:space="preserve"> </w:t>
      </w:r>
      <w:r>
        <w:rPr>
          <w:rFonts w:eastAsia="TimesNewRomanPSMT"/>
        </w:rPr>
        <w:t>комплексом тяжелых металлов</w:t>
      </w:r>
      <w:r w:rsidR="00BC0625" w:rsidRPr="00A16D69">
        <w:rPr>
          <w:rFonts w:eastAsia="TimesNewRomanPSMT"/>
        </w:rPr>
        <w:t xml:space="preserve">, как индикатора неблагоприятного воздействия на </w:t>
      </w:r>
      <w:r w:rsidR="00BC0625" w:rsidRPr="004E2A86">
        <w:rPr>
          <w:rFonts w:eastAsia="TimesNewRomanPSMT"/>
        </w:rPr>
        <w:t>здоровье населения, содержатся в следующих источниках:</w:t>
      </w:r>
    </w:p>
    <w:p w:rsidR="00BC0625" w:rsidRPr="004E2A86" w:rsidRDefault="00BC0625" w:rsidP="002212AD">
      <w:pPr>
        <w:pStyle w:val="af0"/>
        <w:numPr>
          <w:ilvl w:val="0"/>
          <w:numId w:val="10"/>
        </w:numPr>
        <w:tabs>
          <w:tab w:val="left" w:pos="993"/>
        </w:tabs>
        <w:spacing w:before="0" w:after="120"/>
      </w:pPr>
      <w:r w:rsidRPr="004E2A86">
        <w:rPr>
          <w:rFonts w:eastAsia="TimesNewRomanPSMT"/>
        </w:rPr>
        <w:lastRenderedPageBreak/>
        <w:t xml:space="preserve">СТП </w:t>
      </w:r>
      <w:r w:rsidRPr="004E2A86">
        <w:t>Свердловской области «Схема охраны природы и рационального природопользования», разработанная</w:t>
      </w:r>
      <w:r w:rsidR="00CF59F2">
        <w:t xml:space="preserve"> ОАО «Уралгражданпроект» в 2007 </w:t>
      </w:r>
      <w:r w:rsidRPr="004E2A86">
        <w:t>году по заказу Министерства строительства и ЖКХ Свердловской области;</w:t>
      </w:r>
    </w:p>
    <w:p w:rsidR="00BC0625" w:rsidRDefault="00BC0625" w:rsidP="002212AD">
      <w:pPr>
        <w:pStyle w:val="af0"/>
        <w:numPr>
          <w:ilvl w:val="0"/>
          <w:numId w:val="10"/>
        </w:numPr>
        <w:tabs>
          <w:tab w:val="left" w:pos="993"/>
        </w:tabs>
        <w:spacing w:before="0" w:after="120"/>
        <w:rPr>
          <w:rFonts w:eastAsia="TimesNewRomanPSMT"/>
        </w:rPr>
      </w:pPr>
      <w:r w:rsidRPr="004E2A86">
        <w:rPr>
          <w:rFonts w:eastAsia="TimesNewRomanPSMT"/>
        </w:rPr>
        <w:t>Экологиче</w:t>
      </w:r>
      <w:r>
        <w:rPr>
          <w:rFonts w:eastAsia="TimesNewRomanPSMT"/>
        </w:rPr>
        <w:t>ская карта Свердловской области;</w:t>
      </w:r>
    </w:p>
    <w:p w:rsidR="00BC0625" w:rsidRPr="00BC0625" w:rsidRDefault="00BC0625" w:rsidP="002212AD">
      <w:pPr>
        <w:pStyle w:val="af0"/>
        <w:numPr>
          <w:ilvl w:val="0"/>
          <w:numId w:val="10"/>
        </w:numPr>
        <w:tabs>
          <w:tab w:val="left" w:pos="993"/>
        </w:tabs>
        <w:spacing w:before="0" w:after="120"/>
        <w:rPr>
          <w:rFonts w:eastAsia="TimesNewRomanPSMT"/>
        </w:rPr>
      </w:pPr>
      <w:r>
        <w:t>Государственный</w:t>
      </w:r>
      <w:r w:rsidRPr="00677C7F">
        <w:t xml:space="preserve"> доклад «О состоянии и об охране окружающей среды Све</w:t>
      </w:r>
      <w:r w:rsidR="00FF1871">
        <w:t xml:space="preserve">рдловской области в </w:t>
      </w:r>
      <w:r w:rsidR="00FF1871" w:rsidRPr="00FF1871">
        <w:t>2011</w:t>
      </w:r>
      <w:r w:rsidR="00FF1871">
        <w:t> </w:t>
      </w:r>
      <w:r w:rsidRPr="00FF1871">
        <w:t>году</w:t>
      </w:r>
      <w:r w:rsidRPr="00677C7F">
        <w:t>»</w:t>
      </w:r>
      <w:r w:rsidR="00A02609">
        <w:t xml:space="preserve"> (далее – Государственный доклад);</w:t>
      </w:r>
    </w:p>
    <w:p w:rsidR="00241646" w:rsidRPr="00C161E0" w:rsidRDefault="00241646" w:rsidP="002212AD">
      <w:pPr>
        <w:pStyle w:val="af0"/>
        <w:numPr>
          <w:ilvl w:val="0"/>
          <w:numId w:val="10"/>
        </w:numPr>
        <w:rPr>
          <w:rStyle w:val="FontStyle56"/>
          <w:rFonts w:eastAsia="TimesNewRomanPSMT"/>
          <w:i w:val="0"/>
          <w:iCs w:val="0"/>
          <w:sz w:val="28"/>
          <w:szCs w:val="24"/>
        </w:rPr>
      </w:pPr>
      <w:r w:rsidRPr="00C161E0">
        <w:rPr>
          <w:rStyle w:val="FontStyle56"/>
          <w:i w:val="0"/>
          <w:iCs w:val="0"/>
          <w:sz w:val="28"/>
          <w:szCs w:val="22"/>
        </w:rPr>
        <w:t>Результаты мониторинга</w:t>
      </w:r>
      <w:r w:rsidR="00B5467C" w:rsidRPr="00C161E0">
        <w:rPr>
          <w:rStyle w:val="FontStyle56"/>
          <w:i w:val="0"/>
          <w:iCs w:val="0"/>
          <w:sz w:val="28"/>
          <w:szCs w:val="22"/>
        </w:rPr>
        <w:t>, проведенного ФГБУ</w:t>
      </w:r>
      <w:r w:rsidR="00B5467C" w:rsidRPr="00C161E0">
        <w:rPr>
          <w:rFonts w:eastAsia="TimesNewRomanPSMT"/>
          <w:szCs w:val="28"/>
        </w:rPr>
        <w:t xml:space="preserve"> «Свердловский центр по гидрометеорологии и мониторингу окружающей среды с региональными функциями» </w:t>
      </w:r>
      <w:r w:rsidR="00F172E1" w:rsidRPr="00C161E0">
        <w:rPr>
          <w:rStyle w:val="FontStyle56"/>
          <w:i w:val="0"/>
          <w:iCs w:val="0"/>
          <w:sz w:val="28"/>
          <w:szCs w:val="22"/>
        </w:rPr>
        <w:t>в 2011 </w:t>
      </w:r>
      <w:r w:rsidR="00B5467C" w:rsidRPr="00C161E0">
        <w:rPr>
          <w:rStyle w:val="FontStyle56"/>
          <w:i w:val="0"/>
          <w:iCs w:val="0"/>
          <w:sz w:val="28"/>
          <w:szCs w:val="22"/>
        </w:rPr>
        <w:t>г.</w:t>
      </w:r>
    </w:p>
    <w:p w:rsidR="00A02609" w:rsidRPr="00FE592B" w:rsidRDefault="00CA6B6F" w:rsidP="00A02609">
      <w:pPr>
        <w:pStyle w:val="af0"/>
        <w:rPr>
          <w:rFonts w:eastAsia="TimesNewRomanPSMT"/>
          <w:szCs w:val="28"/>
        </w:rPr>
      </w:pPr>
      <w:r>
        <w:rPr>
          <w:rFonts w:eastAsia="TimesNewRomanPSMT"/>
          <w:szCs w:val="28"/>
        </w:rPr>
        <w:t>В 2011 г.</w:t>
      </w:r>
      <w:r w:rsidR="00FE592B" w:rsidRPr="00FE592B">
        <w:rPr>
          <w:rFonts w:eastAsia="TimesNewRomanPSMT"/>
          <w:szCs w:val="28"/>
        </w:rPr>
        <w:t xml:space="preserve"> федеральным государственным бюджетным учреждением «Свердловский центр по</w:t>
      </w:r>
      <w:r w:rsidR="00FE592B">
        <w:rPr>
          <w:rFonts w:eastAsia="TimesNewRomanPSMT"/>
          <w:szCs w:val="28"/>
        </w:rPr>
        <w:t xml:space="preserve"> </w:t>
      </w:r>
      <w:r w:rsidR="00FE592B" w:rsidRPr="00FE592B">
        <w:rPr>
          <w:rFonts w:eastAsia="TimesNewRomanPSMT"/>
          <w:szCs w:val="28"/>
        </w:rPr>
        <w:t xml:space="preserve">гидрометеорологии и мониторингу окружающей среды с региональными функциями» </w:t>
      </w:r>
      <w:r w:rsidR="00FE592B">
        <w:rPr>
          <w:rFonts w:eastAsia="TimesNewRomanPSMT"/>
          <w:szCs w:val="28"/>
        </w:rPr>
        <w:t>были</w:t>
      </w:r>
      <w:r w:rsidR="00FE592B" w:rsidRPr="00FE592B">
        <w:rPr>
          <w:rFonts w:eastAsia="TimesNewRomanPSMT"/>
          <w:szCs w:val="28"/>
        </w:rPr>
        <w:t xml:space="preserve"> обследованы</w:t>
      </w:r>
      <w:r w:rsidR="00FE592B">
        <w:rPr>
          <w:rFonts w:eastAsia="TimesNewRomanPSMT"/>
          <w:szCs w:val="28"/>
        </w:rPr>
        <w:t xml:space="preserve"> почвы Кушвинского городского округа</w:t>
      </w:r>
      <w:r w:rsidR="00A02609" w:rsidRPr="00A02609">
        <w:rPr>
          <w:rFonts w:eastAsia="TimesNewRomanPSMT"/>
          <w:szCs w:val="28"/>
        </w:rPr>
        <w:t xml:space="preserve"> </w:t>
      </w:r>
      <w:r w:rsidR="00F172E1">
        <w:rPr>
          <w:rFonts w:eastAsia="TimesNewRomanPSMT"/>
          <w:szCs w:val="28"/>
        </w:rPr>
        <w:t>по 15 </w:t>
      </w:r>
      <w:r w:rsidR="00A02609" w:rsidRPr="00FE592B">
        <w:rPr>
          <w:rFonts w:eastAsia="TimesNewRomanPSMT"/>
          <w:szCs w:val="28"/>
        </w:rPr>
        <w:t>ингредиентам (тяжелые металлы, нитраты, фториды)</w:t>
      </w:r>
      <w:r w:rsidR="00FE592B">
        <w:rPr>
          <w:rFonts w:eastAsia="TimesNewRomanPSMT"/>
          <w:szCs w:val="28"/>
        </w:rPr>
        <w:t>, определена к</w:t>
      </w:r>
      <w:r w:rsidR="00A02609">
        <w:rPr>
          <w:rFonts w:eastAsia="TimesNewRomanPSMT"/>
          <w:szCs w:val="28"/>
        </w:rPr>
        <w:t xml:space="preserve">ислотность </w:t>
      </w:r>
      <w:r w:rsidR="00A02609" w:rsidRPr="00FE592B">
        <w:rPr>
          <w:rFonts w:eastAsia="TimesNewRomanPSMT"/>
          <w:szCs w:val="28"/>
        </w:rPr>
        <w:t>(рН KCl)</w:t>
      </w:r>
      <w:r w:rsidR="00A02609">
        <w:rPr>
          <w:rFonts w:eastAsia="TimesNewRomanPSMT"/>
          <w:szCs w:val="28"/>
        </w:rPr>
        <w:t xml:space="preserve"> почв и их механический состав.</w:t>
      </w:r>
      <w:r w:rsidR="00A02609" w:rsidRPr="00A02609">
        <w:rPr>
          <w:rFonts w:eastAsia="TimesNewRomanPSMT"/>
          <w:szCs w:val="28"/>
        </w:rPr>
        <w:t xml:space="preserve"> </w:t>
      </w:r>
      <w:r w:rsidR="00A02609">
        <w:rPr>
          <w:rFonts w:eastAsia="TimesNewRomanPSMT"/>
          <w:szCs w:val="28"/>
        </w:rPr>
        <w:t>В пробах почвы определялись</w:t>
      </w:r>
      <w:r w:rsidR="00A02609" w:rsidRPr="00FE592B">
        <w:rPr>
          <w:rFonts w:eastAsia="TimesNewRomanPSMT"/>
          <w:szCs w:val="28"/>
        </w:rPr>
        <w:t xml:space="preserve"> три формы тяжелых металлов (кислоторастворимые, подвижные и водорастворимые</w:t>
      </w:r>
      <w:r w:rsidR="00A02609">
        <w:rPr>
          <w:rFonts w:eastAsia="TimesNewRomanPSMT"/>
          <w:szCs w:val="28"/>
        </w:rPr>
        <w:t>). Отбор проб почвы осуществлял</w:t>
      </w:r>
      <w:r w:rsidR="00F172E1">
        <w:rPr>
          <w:rFonts w:eastAsia="TimesNewRomanPSMT"/>
          <w:szCs w:val="28"/>
        </w:rPr>
        <w:t>ся радиально (по 8 </w:t>
      </w:r>
      <w:r w:rsidR="00A02609" w:rsidRPr="00FE592B">
        <w:rPr>
          <w:rFonts w:eastAsia="TimesNewRomanPSMT"/>
          <w:szCs w:val="28"/>
        </w:rPr>
        <w:t>румбам) относительно источника загрязне</w:t>
      </w:r>
      <w:r w:rsidR="00F172E1">
        <w:rPr>
          <w:rFonts w:eastAsia="TimesNewRomanPSMT"/>
          <w:szCs w:val="28"/>
        </w:rPr>
        <w:t>ния на расстояниях от 0 до 10,0 </w:t>
      </w:r>
      <w:r w:rsidR="00A02609" w:rsidRPr="00FE592B">
        <w:rPr>
          <w:rFonts w:eastAsia="TimesNewRomanPSMT"/>
          <w:szCs w:val="28"/>
        </w:rPr>
        <w:t>км.</w:t>
      </w:r>
    </w:p>
    <w:p w:rsidR="00BC0625" w:rsidRPr="00D358E1" w:rsidRDefault="00BC0625" w:rsidP="00D358E1">
      <w:pPr>
        <w:pStyle w:val="af0"/>
      </w:pPr>
      <w:r w:rsidRPr="004E2A86">
        <w:rPr>
          <w:rFonts w:eastAsia="TimesNewRomanPSMT"/>
        </w:rPr>
        <w:t xml:space="preserve">По данным, полученным в результате </w:t>
      </w:r>
      <w:r w:rsidR="00A02609">
        <w:rPr>
          <w:rFonts w:eastAsia="TimesNewRomanPSMT"/>
        </w:rPr>
        <w:t>исследований и содержащимся в Государственном докладе, за</w:t>
      </w:r>
      <w:r w:rsidR="00B71F37">
        <w:rPr>
          <w:rFonts w:eastAsia="TimesNewRomanPSMT"/>
        </w:rPr>
        <w:t xml:space="preserve"> период </w:t>
      </w:r>
      <w:r w:rsidR="00FF1871">
        <w:rPr>
          <w:rFonts w:eastAsia="TimesNewRomanPSMT"/>
        </w:rPr>
        <w:t>с 2001 </w:t>
      </w:r>
      <w:r w:rsidR="00B71F37">
        <w:rPr>
          <w:rFonts w:eastAsia="TimesNewRomanPSMT"/>
        </w:rPr>
        <w:t xml:space="preserve">г. </w:t>
      </w:r>
      <w:r w:rsidR="00FF1871">
        <w:rPr>
          <w:rFonts w:eastAsia="TimesNewRomanPSMT"/>
        </w:rPr>
        <w:t>по 2011 </w:t>
      </w:r>
      <w:r w:rsidR="00B71F37">
        <w:rPr>
          <w:rFonts w:eastAsia="TimesNewRomanPSMT"/>
        </w:rPr>
        <w:t xml:space="preserve">г. </w:t>
      </w:r>
      <w:r w:rsidR="00D358E1">
        <w:rPr>
          <w:rFonts w:eastAsia="TimesNewRomanPSMT"/>
        </w:rPr>
        <w:t xml:space="preserve">территория </w:t>
      </w:r>
      <w:r w:rsidR="00B71F37">
        <w:rPr>
          <w:rFonts w:eastAsia="TimesNewRomanPSMT"/>
        </w:rPr>
        <w:t xml:space="preserve">Кушвинского </w:t>
      </w:r>
      <w:r w:rsidRPr="004E2A86">
        <w:rPr>
          <w:rFonts w:eastAsia="TimesNewRomanPSMT"/>
        </w:rPr>
        <w:t>г</w:t>
      </w:r>
      <w:r w:rsidR="00B71F37">
        <w:rPr>
          <w:rFonts w:eastAsia="TimesNewRomanPSMT"/>
        </w:rPr>
        <w:t>ородского округа</w:t>
      </w:r>
      <w:r w:rsidR="00CF59F2">
        <w:rPr>
          <w:rFonts w:eastAsia="TimesNewRomanPSMT"/>
        </w:rPr>
        <w:t xml:space="preserve"> </w:t>
      </w:r>
      <w:r w:rsidRPr="004E2A86">
        <w:rPr>
          <w:rFonts w:eastAsia="TimesNewRomanPSMT"/>
        </w:rPr>
        <w:t xml:space="preserve">(в том числе </w:t>
      </w:r>
      <w:r w:rsidR="00CF59F2">
        <w:rPr>
          <w:rFonts w:eastAsia="TimesNewRomanPSMT"/>
        </w:rPr>
        <w:t>участк</w:t>
      </w:r>
      <w:r w:rsidR="009544CA">
        <w:rPr>
          <w:rFonts w:eastAsia="TimesNewRomanPSMT"/>
        </w:rPr>
        <w:t xml:space="preserve">а проектирования п. Баранчинский) </w:t>
      </w:r>
      <w:r w:rsidR="00B71F37">
        <w:t>отн</w:t>
      </w:r>
      <w:r w:rsidR="00D358E1">
        <w:t>осила</w:t>
      </w:r>
      <w:r w:rsidR="00B71F37">
        <w:t>сь</w:t>
      </w:r>
      <w:r w:rsidRPr="004E2A86">
        <w:t xml:space="preserve"> к территориям с </w:t>
      </w:r>
      <w:r w:rsidR="00FF1871">
        <w:t xml:space="preserve">допустимой </w:t>
      </w:r>
      <w:r w:rsidRPr="00FF1871">
        <w:t>категорией загрязнения почв металлами.</w:t>
      </w:r>
      <w:r w:rsidRPr="004E2A86">
        <w:t xml:space="preserve"> Результат</w:t>
      </w:r>
      <w:r w:rsidR="00F172E1">
        <w:t>ы анализа приведены в таблице </w:t>
      </w:r>
      <w:r w:rsidR="00EF4E88">
        <w:t>15</w:t>
      </w:r>
      <w:r w:rsidR="00FF1871">
        <w:t>.</w:t>
      </w:r>
    </w:p>
    <w:p w:rsidR="00BC0625" w:rsidRPr="00CD4A8A" w:rsidRDefault="00BC0625" w:rsidP="00CD4A8A">
      <w:pPr>
        <w:pStyle w:val="aff8"/>
        <w:ind w:left="0"/>
      </w:pPr>
      <w:r w:rsidRPr="00CD4A8A">
        <w:t xml:space="preserve">Результаты анализа категории загрязнения почв </w:t>
      </w:r>
      <w:r w:rsidR="009544CA">
        <w:t>п. Баранчинский</w:t>
      </w:r>
      <w:r w:rsidR="00FF1871" w:rsidRPr="00CD4A8A">
        <w:t xml:space="preserve"> </w:t>
      </w:r>
      <w:r w:rsidRPr="00CD4A8A">
        <w:t xml:space="preserve">металлами, по данным </w:t>
      </w:r>
      <w:r w:rsidR="00FF1871" w:rsidRPr="00F172E1">
        <w:t xml:space="preserve">Государственного доклада «О состоянии и об охране окружающей среды </w:t>
      </w:r>
      <w:r w:rsidR="009544CA">
        <w:t>Свердловской области в 2011 </w:t>
      </w:r>
      <w:r w:rsidR="00F172E1">
        <w:t>г.</w:t>
      </w:r>
      <w:r w:rsidR="00FF1871" w:rsidRPr="00F172E1">
        <w:t>»</w:t>
      </w:r>
    </w:p>
    <w:p w:rsidR="00BC0625" w:rsidRPr="00EF4E88" w:rsidRDefault="00BC0625" w:rsidP="00CD4A8A">
      <w:pPr>
        <w:pStyle w:val="aff8"/>
        <w:ind w:left="0"/>
        <w:jc w:val="right"/>
        <w:rPr>
          <w:b w:val="0"/>
        </w:rPr>
      </w:pPr>
      <w:r w:rsidRPr="00EF4E88">
        <w:rPr>
          <w:b w:val="0"/>
        </w:rPr>
        <w:t>Таблица</w:t>
      </w:r>
      <w:r w:rsidR="00FF1871" w:rsidRPr="00EF4E88">
        <w:rPr>
          <w:b w:val="0"/>
        </w:rPr>
        <w:t> </w:t>
      </w:r>
      <w:r w:rsidR="00EF4E88" w:rsidRPr="00EF4E88">
        <w:rPr>
          <w:b w:val="0"/>
        </w:rPr>
        <w:t>15</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66"/>
        <w:gridCol w:w="1946"/>
        <w:gridCol w:w="1424"/>
        <w:gridCol w:w="1418"/>
        <w:gridCol w:w="3406"/>
      </w:tblGrid>
      <w:tr w:rsidR="00BC0625" w:rsidTr="00F172E1">
        <w:trPr>
          <w:trHeight w:val="1413"/>
          <w:tblHeader/>
        </w:trPr>
        <w:tc>
          <w:tcPr>
            <w:tcW w:w="1166"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BC0625" w:rsidP="009544CA">
            <w:pPr>
              <w:pStyle w:val="af3"/>
              <w:jc w:val="center"/>
              <w:rPr>
                <w:b/>
                <w:sz w:val="22"/>
                <w:szCs w:val="22"/>
              </w:rPr>
            </w:pPr>
            <w:r w:rsidRPr="00F172E1">
              <w:rPr>
                <w:b/>
                <w:sz w:val="22"/>
                <w:szCs w:val="22"/>
              </w:rPr>
              <w:t>Населенный</w:t>
            </w:r>
            <w:r w:rsidR="009544CA">
              <w:rPr>
                <w:b/>
                <w:sz w:val="22"/>
                <w:szCs w:val="22"/>
              </w:rPr>
              <w:t xml:space="preserve"> </w:t>
            </w:r>
            <w:r w:rsidRPr="00F172E1">
              <w:rPr>
                <w:b/>
                <w:sz w:val="22"/>
                <w:szCs w:val="22"/>
              </w:rPr>
              <w:t>пункт</w:t>
            </w:r>
          </w:p>
        </w:tc>
        <w:tc>
          <w:tcPr>
            <w:tcW w:w="1946"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BC0625" w:rsidP="00F172E1">
            <w:pPr>
              <w:pStyle w:val="af3"/>
              <w:jc w:val="center"/>
              <w:rPr>
                <w:b/>
                <w:sz w:val="22"/>
                <w:szCs w:val="22"/>
              </w:rPr>
            </w:pPr>
            <w:r w:rsidRPr="00F172E1">
              <w:rPr>
                <w:b/>
                <w:sz w:val="22"/>
                <w:szCs w:val="22"/>
              </w:rPr>
              <w:t xml:space="preserve">Величина </w:t>
            </w:r>
            <w:r w:rsidRPr="00F172E1">
              <w:rPr>
                <w:rStyle w:val="aff0"/>
                <w:rFonts w:cs="Tahoma"/>
                <w:sz w:val="22"/>
                <w:szCs w:val="22"/>
              </w:rPr>
              <w:t>суммарного показателя загрязнения</w:t>
            </w:r>
            <w:r w:rsidRPr="00F172E1">
              <w:rPr>
                <w:rStyle w:val="aff0"/>
                <w:rFonts w:cs="Tahoma"/>
                <w:color w:val="FFD700"/>
                <w:sz w:val="22"/>
                <w:szCs w:val="22"/>
              </w:rPr>
              <w:t xml:space="preserve"> </w:t>
            </w:r>
            <w:r w:rsidRPr="00F172E1">
              <w:rPr>
                <w:b/>
                <w:sz w:val="22"/>
                <w:szCs w:val="22"/>
              </w:rPr>
              <w:t>Zс</w:t>
            </w:r>
          </w:p>
        </w:tc>
        <w:tc>
          <w:tcPr>
            <w:tcW w:w="1424"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BC0625" w:rsidP="00F172E1">
            <w:pPr>
              <w:pStyle w:val="af3"/>
              <w:jc w:val="center"/>
              <w:rPr>
                <w:b/>
                <w:sz w:val="22"/>
                <w:szCs w:val="22"/>
              </w:rPr>
            </w:pPr>
            <w:r w:rsidRPr="00F172E1">
              <w:rPr>
                <w:b/>
                <w:sz w:val="22"/>
                <w:szCs w:val="22"/>
              </w:rPr>
              <w:t>Категория загрязнения почв металлами</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BC0625" w:rsidP="00F172E1">
            <w:pPr>
              <w:pStyle w:val="af3"/>
              <w:jc w:val="center"/>
              <w:rPr>
                <w:rStyle w:val="aff0"/>
                <w:rFonts w:cs="Tahoma"/>
                <w:sz w:val="22"/>
                <w:szCs w:val="22"/>
              </w:rPr>
            </w:pPr>
            <w:r w:rsidRPr="00F172E1">
              <w:rPr>
                <w:b/>
                <w:sz w:val="22"/>
                <w:szCs w:val="22"/>
              </w:rPr>
              <w:t>Приоритетные техногенные металлы</w:t>
            </w:r>
          </w:p>
        </w:tc>
        <w:tc>
          <w:tcPr>
            <w:tcW w:w="3406"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BC0625" w:rsidP="00F172E1">
            <w:pPr>
              <w:pStyle w:val="af3"/>
              <w:jc w:val="center"/>
              <w:rPr>
                <w:b/>
                <w:sz w:val="22"/>
                <w:szCs w:val="22"/>
                <w:highlight w:val="yellow"/>
              </w:rPr>
            </w:pPr>
            <w:r w:rsidRPr="00F172E1">
              <w:rPr>
                <w:rStyle w:val="aff0"/>
                <w:rFonts w:cs="Tahoma"/>
                <w:sz w:val="22"/>
                <w:szCs w:val="22"/>
              </w:rPr>
              <w:t>Изменение показателей здоровья населения в очагах загрязнения</w:t>
            </w:r>
          </w:p>
        </w:tc>
      </w:tr>
      <w:tr w:rsidR="00BC0625" w:rsidTr="00F172E1">
        <w:trPr>
          <w:trHeight w:val="259"/>
        </w:trPr>
        <w:tc>
          <w:tcPr>
            <w:tcW w:w="1166"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9544CA" w:rsidP="003E7BD9">
            <w:pPr>
              <w:pStyle w:val="af3"/>
              <w:jc w:val="center"/>
              <w:rPr>
                <w:sz w:val="22"/>
                <w:szCs w:val="22"/>
                <w:highlight w:val="yellow"/>
              </w:rPr>
            </w:pPr>
            <w:r>
              <w:rPr>
                <w:sz w:val="22"/>
                <w:szCs w:val="22"/>
              </w:rPr>
              <w:t>п. Баранчинский</w:t>
            </w:r>
          </w:p>
        </w:tc>
        <w:tc>
          <w:tcPr>
            <w:tcW w:w="1946"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BC0625" w:rsidP="003E7BD9">
            <w:pPr>
              <w:pStyle w:val="af3"/>
              <w:jc w:val="center"/>
              <w:rPr>
                <w:rFonts w:eastAsia="TrebuchetMS"/>
                <w:sz w:val="22"/>
                <w:szCs w:val="22"/>
              </w:rPr>
            </w:pPr>
            <w:r w:rsidRPr="00F172E1">
              <w:rPr>
                <w:sz w:val="22"/>
                <w:szCs w:val="22"/>
              </w:rPr>
              <w:t>Zс</w:t>
            </w:r>
            <w:r w:rsidR="00FF1871" w:rsidRPr="00F172E1">
              <w:rPr>
                <w:rFonts w:eastAsia="TrebuchetMS"/>
                <w:sz w:val="22"/>
                <w:szCs w:val="22"/>
              </w:rPr>
              <w:t>&lt;</w:t>
            </w:r>
            <w:r w:rsidR="00FF1871" w:rsidRPr="00F172E1">
              <w:rPr>
                <w:rFonts w:eastAsia="ArialMT"/>
                <w:sz w:val="22"/>
                <w:szCs w:val="22"/>
              </w:rPr>
              <w:t>16</w:t>
            </w:r>
          </w:p>
        </w:tc>
        <w:tc>
          <w:tcPr>
            <w:tcW w:w="1424"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FF1871" w:rsidP="00FF1871">
            <w:pPr>
              <w:pStyle w:val="af3"/>
              <w:jc w:val="center"/>
              <w:rPr>
                <w:rFonts w:eastAsia="TrebuchetMS"/>
                <w:sz w:val="22"/>
                <w:szCs w:val="22"/>
              </w:rPr>
            </w:pPr>
            <w:r w:rsidRPr="00F172E1">
              <w:rPr>
                <w:rFonts w:eastAsia="TrebuchetMS"/>
                <w:sz w:val="22"/>
                <w:szCs w:val="22"/>
              </w:rPr>
              <w:t>Допустимая</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BC0625" w:rsidP="003E7BD9">
            <w:pPr>
              <w:pStyle w:val="af3"/>
              <w:jc w:val="center"/>
              <w:rPr>
                <w:sz w:val="22"/>
                <w:szCs w:val="22"/>
              </w:rPr>
            </w:pPr>
            <w:r w:rsidRPr="00F172E1">
              <w:rPr>
                <w:rFonts w:eastAsia="TrebuchetMS"/>
                <w:sz w:val="22"/>
                <w:szCs w:val="22"/>
              </w:rPr>
              <w:t xml:space="preserve">Цинк, медь, </w:t>
            </w:r>
            <w:r w:rsidR="004E511A" w:rsidRPr="00F172E1">
              <w:rPr>
                <w:rFonts w:eastAsia="TrebuchetMS"/>
                <w:sz w:val="22"/>
                <w:szCs w:val="22"/>
              </w:rPr>
              <w:t>никель</w:t>
            </w:r>
          </w:p>
        </w:tc>
        <w:tc>
          <w:tcPr>
            <w:tcW w:w="3406" w:type="dxa"/>
            <w:tcBorders>
              <w:top w:val="single" w:sz="4" w:space="0" w:color="000000"/>
              <w:left w:val="single" w:sz="4" w:space="0" w:color="000000"/>
              <w:bottom w:val="single" w:sz="4" w:space="0" w:color="000000"/>
              <w:right w:val="single" w:sz="4" w:space="0" w:color="000000"/>
            </w:tcBorders>
            <w:vAlign w:val="center"/>
            <w:hideMark/>
          </w:tcPr>
          <w:p w:rsidR="00BC0625" w:rsidRPr="00F172E1" w:rsidRDefault="00CD4A8A" w:rsidP="003E7BD9">
            <w:pPr>
              <w:pStyle w:val="af3"/>
              <w:jc w:val="center"/>
              <w:rPr>
                <w:rFonts w:eastAsia="TrebuchetMS"/>
                <w:sz w:val="22"/>
                <w:szCs w:val="22"/>
                <w:highlight w:val="yellow"/>
              </w:rPr>
            </w:pPr>
            <w:r w:rsidRPr="00F172E1">
              <w:rPr>
                <w:rFonts w:eastAsia="ArialMT"/>
                <w:sz w:val="22"/>
                <w:szCs w:val="22"/>
              </w:rPr>
              <w:t>Наиболее низкий уровень заболеваемости детей и минимальная частота</w:t>
            </w:r>
            <w:r w:rsidRPr="00F172E1">
              <w:rPr>
                <w:sz w:val="22"/>
                <w:szCs w:val="22"/>
              </w:rPr>
              <w:t xml:space="preserve"> </w:t>
            </w:r>
            <w:r w:rsidRPr="00F172E1">
              <w:rPr>
                <w:rFonts w:eastAsia="ArialMT"/>
                <w:sz w:val="22"/>
                <w:szCs w:val="22"/>
              </w:rPr>
              <w:t>встречаемости функциональных отклонений</w:t>
            </w:r>
          </w:p>
        </w:tc>
      </w:tr>
    </w:tbl>
    <w:p w:rsidR="00B71F37" w:rsidRDefault="00FF1871" w:rsidP="00FF1871">
      <w:pPr>
        <w:pStyle w:val="af0"/>
        <w:rPr>
          <w:rFonts w:eastAsia="TimesNewRomanPSMT"/>
          <w:szCs w:val="28"/>
        </w:rPr>
      </w:pPr>
      <w:r w:rsidRPr="00B26CD4">
        <w:rPr>
          <w:rFonts w:eastAsia="TimesNewRomanPSMT"/>
        </w:rPr>
        <w:lastRenderedPageBreak/>
        <w:t xml:space="preserve">Динамика загрязнения почв </w:t>
      </w:r>
      <w:r w:rsidR="00247953">
        <w:rPr>
          <w:rFonts w:eastAsia="TimesNewRomanPSMT"/>
        </w:rPr>
        <w:t xml:space="preserve">Кушвинского городского </w:t>
      </w:r>
      <w:r w:rsidR="00CA6B6F">
        <w:rPr>
          <w:rFonts w:eastAsia="TimesNewRomanPSMT"/>
        </w:rPr>
        <w:t>округа за период с 2001 по 2011 </w:t>
      </w:r>
      <w:r w:rsidR="00247953">
        <w:rPr>
          <w:rFonts w:eastAsia="TimesNewRomanPSMT"/>
        </w:rPr>
        <w:t xml:space="preserve">гг. </w:t>
      </w:r>
      <w:r>
        <w:rPr>
          <w:rFonts w:eastAsia="TimesNewRomanPSMT"/>
        </w:rPr>
        <w:t>представлена на рис. </w:t>
      </w:r>
      <w:r w:rsidR="00EF4E88">
        <w:rPr>
          <w:rFonts w:eastAsia="TimesNewRomanPSMT"/>
        </w:rPr>
        <w:t>6</w:t>
      </w:r>
      <w:r>
        <w:rPr>
          <w:rFonts w:eastAsia="TimesNewRomanPSMT"/>
        </w:rPr>
        <w:t>.</w:t>
      </w:r>
    </w:p>
    <w:p w:rsidR="00B71F37" w:rsidRDefault="003E6E82" w:rsidP="00247953">
      <w:pPr>
        <w:pStyle w:val="af0"/>
        <w:ind w:firstLine="0"/>
        <w:jc w:val="center"/>
        <w:rPr>
          <w:rFonts w:eastAsia="TimesNewRomanPSMT"/>
          <w:b/>
          <w:sz w:val="22"/>
          <w:szCs w:val="22"/>
        </w:rPr>
      </w:pPr>
      <w:r>
        <w:rPr>
          <w:b/>
          <w:noProof/>
          <w:sz w:val="22"/>
          <w:szCs w:val="22"/>
          <w:lang w:eastAsia="ru-RU"/>
        </w:rPr>
        <w:drawing>
          <wp:anchor distT="0" distB="0" distL="114300" distR="114300" simplePos="0" relativeHeight="251657216" behindDoc="1" locked="0" layoutInCell="1" allowOverlap="1">
            <wp:simplePos x="0" y="0"/>
            <wp:positionH relativeFrom="column">
              <wp:posOffset>-52070</wp:posOffset>
            </wp:positionH>
            <wp:positionV relativeFrom="paragraph">
              <wp:posOffset>67945</wp:posOffset>
            </wp:positionV>
            <wp:extent cx="5939790" cy="2592070"/>
            <wp:effectExtent l="19050" t="0" r="3810" b="0"/>
            <wp:wrapTight wrapText="bothSides">
              <wp:wrapPolygon edited="0">
                <wp:start x="-69" y="0"/>
                <wp:lineTo x="-69" y="21431"/>
                <wp:lineTo x="21614" y="21431"/>
                <wp:lineTo x="21614" y="0"/>
                <wp:lineTo x="-69" y="0"/>
              </wp:wrapPolygon>
            </wp:wrapTight>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a:srcRect/>
                    <a:stretch>
                      <a:fillRect/>
                    </a:stretch>
                  </pic:blipFill>
                  <pic:spPr bwMode="auto">
                    <a:xfrm>
                      <a:off x="0" y="0"/>
                      <a:ext cx="5939790" cy="2592070"/>
                    </a:xfrm>
                    <a:prstGeom prst="rect">
                      <a:avLst/>
                    </a:prstGeom>
                    <a:noFill/>
                    <a:ln w="9525">
                      <a:noFill/>
                      <a:miter lim="800000"/>
                      <a:headEnd/>
                      <a:tailEnd/>
                    </a:ln>
                  </pic:spPr>
                </pic:pic>
              </a:graphicData>
            </a:graphic>
          </wp:anchor>
        </w:drawing>
      </w:r>
      <w:r w:rsidR="00FF1871" w:rsidRPr="00247953">
        <w:rPr>
          <w:rFonts w:eastAsia="TimesNewRomanPSMT"/>
          <w:b/>
          <w:sz w:val="22"/>
          <w:szCs w:val="22"/>
        </w:rPr>
        <w:t>Рис. </w:t>
      </w:r>
      <w:r w:rsidR="00EF4E88">
        <w:rPr>
          <w:rFonts w:eastAsia="TimesNewRomanPSMT"/>
          <w:b/>
          <w:sz w:val="22"/>
          <w:szCs w:val="22"/>
        </w:rPr>
        <w:t>6</w:t>
      </w:r>
      <w:r w:rsidR="00B71F37" w:rsidRPr="00247953">
        <w:rPr>
          <w:rFonts w:eastAsia="TimesNewRomanPSMT"/>
          <w:b/>
          <w:sz w:val="22"/>
          <w:szCs w:val="22"/>
        </w:rPr>
        <w:t>. Динамика загрязнения почв муниципальных образований Свердловской области</w:t>
      </w:r>
      <w:r w:rsidR="00247953" w:rsidRPr="00247953">
        <w:rPr>
          <w:rFonts w:eastAsia="TimesNewRomanPSMT"/>
          <w:b/>
          <w:sz w:val="22"/>
          <w:szCs w:val="22"/>
        </w:rPr>
        <w:t>, включая Кушвинский городской округ</w:t>
      </w:r>
    </w:p>
    <w:p w:rsidR="00656D00" w:rsidRPr="00656D00" w:rsidRDefault="00B72AB8" w:rsidP="00656D00">
      <w:pPr>
        <w:pStyle w:val="af0"/>
        <w:rPr>
          <w:rFonts w:eastAsia="TimesNewRomanPSMT"/>
        </w:rPr>
      </w:pPr>
      <w:r>
        <w:rPr>
          <w:rFonts w:eastAsia="TimesNewRomanPSMT"/>
        </w:rPr>
        <w:t>На рисунке </w:t>
      </w:r>
      <w:r w:rsidR="00EF4E88">
        <w:rPr>
          <w:rFonts w:eastAsia="TimesNewRomanPSMT"/>
        </w:rPr>
        <w:t>7</w:t>
      </w:r>
      <w:r w:rsidR="00656D00" w:rsidRPr="00656D00">
        <w:rPr>
          <w:rFonts w:eastAsia="TimesNewRomanPSMT"/>
        </w:rPr>
        <w:t xml:space="preserve"> представлены концентрации металлов в почве </w:t>
      </w:r>
      <w:r w:rsidR="00656D00">
        <w:rPr>
          <w:rFonts w:eastAsia="TimesNewRomanPSMT"/>
        </w:rPr>
        <w:t xml:space="preserve">Кушвинского городского округа </w:t>
      </w:r>
      <w:r w:rsidR="00656D00" w:rsidRPr="00656D00">
        <w:rPr>
          <w:rFonts w:eastAsia="TimesNewRomanPSMT"/>
        </w:rPr>
        <w:t xml:space="preserve">в сравнении с фоном по </w:t>
      </w:r>
      <w:r>
        <w:rPr>
          <w:rFonts w:eastAsia="TimesNewRomanPSMT"/>
        </w:rPr>
        <w:t>Свердловской области в 2011 </w:t>
      </w:r>
      <w:r w:rsidR="00656D00">
        <w:rPr>
          <w:rFonts w:eastAsia="TimesNewRomanPSMT"/>
        </w:rPr>
        <w:t>г.</w:t>
      </w:r>
    </w:p>
    <w:p w:rsidR="00B71F37" w:rsidRPr="00656D00" w:rsidRDefault="003E6E82" w:rsidP="00656D00">
      <w:pPr>
        <w:pStyle w:val="af0"/>
        <w:ind w:firstLine="0"/>
        <w:jc w:val="center"/>
        <w:rPr>
          <w:rFonts w:eastAsia="TimesNewRomanPSMT"/>
          <w:b/>
          <w:sz w:val="22"/>
          <w:szCs w:val="22"/>
        </w:rPr>
      </w:pPr>
      <w:r>
        <w:rPr>
          <w:rFonts w:eastAsia="TimesNewRomanPSMT"/>
          <w:b/>
          <w:noProof/>
          <w:sz w:val="22"/>
          <w:szCs w:val="22"/>
          <w:lang w:eastAsia="ru-RU"/>
        </w:rPr>
        <w:drawing>
          <wp:anchor distT="0" distB="0" distL="114300" distR="114300" simplePos="0" relativeHeight="251656192" behindDoc="1" locked="0" layoutInCell="1" allowOverlap="1">
            <wp:simplePos x="0" y="0"/>
            <wp:positionH relativeFrom="column">
              <wp:posOffset>-215265</wp:posOffset>
            </wp:positionH>
            <wp:positionV relativeFrom="paragraph">
              <wp:posOffset>131445</wp:posOffset>
            </wp:positionV>
            <wp:extent cx="6237605" cy="1975485"/>
            <wp:effectExtent l="19050" t="0" r="0" b="0"/>
            <wp:wrapTight wrapText="bothSides">
              <wp:wrapPolygon edited="0">
                <wp:start x="-66" y="0"/>
                <wp:lineTo x="-66" y="21454"/>
                <wp:lineTo x="21571" y="21454"/>
                <wp:lineTo x="21571" y="0"/>
                <wp:lineTo x="-66" y="0"/>
              </wp:wrapPolygon>
            </wp:wrapTight>
            <wp:docPr id="4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6"/>
                    <a:srcRect/>
                    <a:stretch>
                      <a:fillRect/>
                    </a:stretch>
                  </pic:blipFill>
                  <pic:spPr bwMode="auto">
                    <a:xfrm>
                      <a:off x="0" y="0"/>
                      <a:ext cx="6237605" cy="1975485"/>
                    </a:xfrm>
                    <a:prstGeom prst="rect">
                      <a:avLst/>
                    </a:prstGeom>
                    <a:noFill/>
                    <a:ln w="9525">
                      <a:noFill/>
                      <a:miter lim="800000"/>
                      <a:headEnd/>
                      <a:tailEnd/>
                    </a:ln>
                  </pic:spPr>
                </pic:pic>
              </a:graphicData>
            </a:graphic>
          </wp:anchor>
        </w:drawing>
      </w:r>
      <w:r w:rsidR="00B72AB8">
        <w:rPr>
          <w:rFonts w:eastAsia="TimesNewRomanPSMT"/>
          <w:b/>
          <w:sz w:val="22"/>
          <w:szCs w:val="22"/>
        </w:rPr>
        <w:t>Рис. </w:t>
      </w:r>
      <w:r w:rsidR="00EF4E88">
        <w:rPr>
          <w:rFonts w:eastAsia="TimesNewRomanPSMT"/>
          <w:b/>
          <w:sz w:val="22"/>
          <w:szCs w:val="22"/>
        </w:rPr>
        <w:t>7</w:t>
      </w:r>
      <w:r w:rsidR="00B71F37" w:rsidRPr="00656D00">
        <w:rPr>
          <w:rFonts w:eastAsia="TimesNewRomanPSMT"/>
          <w:b/>
          <w:sz w:val="22"/>
          <w:szCs w:val="22"/>
        </w:rPr>
        <w:t xml:space="preserve">. Средние концентрации металлов в почве муниципальных образований </w:t>
      </w:r>
      <w:r w:rsidR="00656D00">
        <w:rPr>
          <w:rFonts w:eastAsia="TimesNewRomanPSMT"/>
          <w:b/>
          <w:sz w:val="22"/>
          <w:szCs w:val="22"/>
        </w:rPr>
        <w:t xml:space="preserve">(включая Кушвинский городской округ) </w:t>
      </w:r>
      <w:r w:rsidR="00B71F37" w:rsidRPr="00656D00">
        <w:rPr>
          <w:rFonts w:eastAsia="TimesNewRomanPSMT"/>
          <w:b/>
          <w:sz w:val="22"/>
          <w:szCs w:val="22"/>
        </w:rPr>
        <w:t xml:space="preserve">в сравнении с фоном по </w:t>
      </w:r>
      <w:r w:rsidR="00B72AB8">
        <w:rPr>
          <w:rFonts w:eastAsia="TimesNewRomanPSMT"/>
          <w:b/>
          <w:sz w:val="22"/>
          <w:szCs w:val="22"/>
        </w:rPr>
        <w:t>Свердловской области в 2011 </w:t>
      </w:r>
      <w:r w:rsidR="00656D00">
        <w:rPr>
          <w:rFonts w:eastAsia="TimesNewRomanPSMT"/>
          <w:b/>
          <w:sz w:val="22"/>
          <w:szCs w:val="22"/>
        </w:rPr>
        <w:t>г.</w:t>
      </w:r>
    </w:p>
    <w:p w:rsidR="00B71F37" w:rsidRPr="00B26CD4" w:rsidRDefault="00B71F37" w:rsidP="00B71F37">
      <w:pPr>
        <w:ind w:firstLine="709"/>
        <w:jc w:val="both"/>
        <w:rPr>
          <w:rFonts w:ascii="Times New Roman" w:eastAsia="TimesNewRomanPSMT" w:hAnsi="Times New Roman"/>
          <w:sz w:val="28"/>
          <w:szCs w:val="28"/>
        </w:rPr>
      </w:pPr>
      <w:r w:rsidRPr="00B26CD4">
        <w:rPr>
          <w:rFonts w:ascii="Times New Roman" w:eastAsia="TimesNewRomanPSMT" w:hAnsi="Times New Roman"/>
          <w:sz w:val="28"/>
          <w:szCs w:val="28"/>
        </w:rPr>
        <w:t xml:space="preserve">Сравнивая средние концентрации тяжелых металлов в почвах </w:t>
      </w:r>
      <w:r w:rsidR="004E511A">
        <w:rPr>
          <w:rFonts w:ascii="Times New Roman" w:eastAsia="TimesNewRomanPSMT" w:hAnsi="Times New Roman"/>
          <w:sz w:val="28"/>
          <w:szCs w:val="28"/>
        </w:rPr>
        <w:t xml:space="preserve">округа </w:t>
      </w:r>
      <w:r w:rsidRPr="00B26CD4">
        <w:rPr>
          <w:rFonts w:ascii="Times New Roman" w:eastAsia="TimesNewRomanPSMT" w:hAnsi="Times New Roman"/>
          <w:sz w:val="28"/>
          <w:szCs w:val="28"/>
        </w:rPr>
        <w:t xml:space="preserve">с фоновыми значениями, можно отметить, что в </w:t>
      </w:r>
      <w:r w:rsidR="00656D00">
        <w:rPr>
          <w:rFonts w:ascii="Times New Roman" w:eastAsia="TimesNewRomanPSMT" w:hAnsi="Times New Roman"/>
          <w:sz w:val="28"/>
          <w:szCs w:val="28"/>
        </w:rPr>
        <w:t>Кушвинском городском округе</w:t>
      </w:r>
      <w:r w:rsidRPr="00B26CD4">
        <w:rPr>
          <w:rFonts w:ascii="Times New Roman" w:eastAsia="TimesNewRomanPSMT" w:hAnsi="Times New Roman"/>
          <w:sz w:val="28"/>
          <w:szCs w:val="28"/>
        </w:rPr>
        <w:t xml:space="preserve"> отмечены значительно повышенные содержания цинка </w:t>
      </w:r>
      <w:r w:rsidR="00656D00" w:rsidRPr="00656D00">
        <w:rPr>
          <w:rFonts w:ascii="Times New Roman" w:eastAsia="TimesNewRomanPSMT" w:hAnsi="Times New Roman"/>
          <w:sz w:val="28"/>
          <w:szCs w:val="28"/>
        </w:rPr>
        <w:t>(боле</w:t>
      </w:r>
      <w:r w:rsidR="00B72AB8">
        <w:rPr>
          <w:rFonts w:ascii="Times New Roman" w:eastAsia="TimesNewRomanPSMT" w:hAnsi="Times New Roman"/>
          <w:sz w:val="28"/>
          <w:szCs w:val="28"/>
        </w:rPr>
        <w:t>е 5 </w:t>
      </w:r>
      <w:r w:rsidR="00656D00" w:rsidRPr="00656D00">
        <w:rPr>
          <w:rFonts w:ascii="Times New Roman" w:eastAsia="TimesNewRomanPSMT" w:hAnsi="Times New Roman"/>
          <w:sz w:val="28"/>
          <w:szCs w:val="28"/>
        </w:rPr>
        <w:t>фоновых значений</w:t>
      </w:r>
      <w:r w:rsidRPr="004E511A">
        <w:rPr>
          <w:rFonts w:ascii="Times New Roman" w:eastAsia="TimesNewRomanPSMT" w:hAnsi="Times New Roman"/>
          <w:sz w:val="28"/>
          <w:szCs w:val="28"/>
        </w:rPr>
        <w:t>). Остальные металлы такие, как медь, хром, свинец и кадмий в почвах обследуем</w:t>
      </w:r>
      <w:r w:rsidR="004E511A" w:rsidRPr="004E511A">
        <w:rPr>
          <w:rFonts w:ascii="Times New Roman" w:eastAsia="TimesNewRomanPSMT" w:hAnsi="Times New Roman"/>
          <w:sz w:val="28"/>
          <w:szCs w:val="28"/>
        </w:rPr>
        <w:t>ой территории</w:t>
      </w:r>
      <w:r w:rsidRPr="004E511A">
        <w:rPr>
          <w:rFonts w:ascii="Times New Roman" w:eastAsia="TimesNewRomanPSMT" w:hAnsi="Times New Roman"/>
          <w:sz w:val="28"/>
          <w:szCs w:val="28"/>
        </w:rPr>
        <w:t xml:space="preserve"> не превышают уровень трех фоновых значений</w:t>
      </w:r>
      <w:r w:rsidR="00656D00" w:rsidRPr="004E511A">
        <w:rPr>
          <w:rFonts w:ascii="Times New Roman" w:eastAsia="TimesNewRomanPSMT" w:hAnsi="Times New Roman"/>
          <w:sz w:val="28"/>
          <w:szCs w:val="28"/>
        </w:rPr>
        <w:t xml:space="preserve"> (далее – ФЗ)</w:t>
      </w:r>
      <w:r w:rsidRPr="004E511A">
        <w:rPr>
          <w:rFonts w:ascii="Times New Roman" w:eastAsia="TimesNewRomanPSMT" w:hAnsi="Times New Roman"/>
          <w:sz w:val="28"/>
          <w:szCs w:val="28"/>
        </w:rPr>
        <w:t>, что свидетельствует об относительной загрязненности почвы.</w:t>
      </w:r>
    </w:p>
    <w:p w:rsidR="00650DEE" w:rsidRDefault="00B72AB8" w:rsidP="00650DEE">
      <w:pPr>
        <w:pStyle w:val="af0"/>
        <w:rPr>
          <w:rFonts w:eastAsia="TimesNewRomanPSMT"/>
          <w:szCs w:val="28"/>
        </w:rPr>
      </w:pPr>
      <w:r>
        <w:rPr>
          <w:rFonts w:eastAsia="TimesNewRomanPSMT"/>
          <w:szCs w:val="28"/>
        </w:rPr>
        <w:t>В 2011 г.</w:t>
      </w:r>
      <w:r w:rsidR="00DA314A">
        <w:rPr>
          <w:rFonts w:eastAsia="TimesNewRomanPSMT"/>
          <w:szCs w:val="28"/>
        </w:rPr>
        <w:t xml:space="preserve"> почвы Кушвинского городского округа</w:t>
      </w:r>
      <w:r w:rsidR="00DA314A" w:rsidRPr="00DA314A">
        <w:rPr>
          <w:rFonts w:eastAsia="TimesNewRomanPSMT"/>
          <w:szCs w:val="28"/>
        </w:rPr>
        <w:t xml:space="preserve"> </w:t>
      </w:r>
      <w:r w:rsidR="00DA314A">
        <w:rPr>
          <w:rFonts w:eastAsia="TimesNewRomanPSMT"/>
          <w:szCs w:val="28"/>
        </w:rPr>
        <w:t xml:space="preserve">были </w:t>
      </w:r>
      <w:r w:rsidR="00DA314A" w:rsidRPr="00DA314A">
        <w:rPr>
          <w:rFonts w:eastAsia="TimesNewRomanPSMT"/>
          <w:szCs w:val="28"/>
        </w:rPr>
        <w:t xml:space="preserve">наиболее загрязнены цинком, медью и никелем. Почвы суглинистые и имеют </w:t>
      </w:r>
      <w:r w:rsidR="00DA314A" w:rsidRPr="00DA314A">
        <w:rPr>
          <w:rFonts w:eastAsia="TimesNewRomanPSMT"/>
          <w:szCs w:val="28"/>
        </w:rPr>
        <w:lastRenderedPageBreak/>
        <w:t>нейтральную среду. Максимальные содержания металлов в почвах превыша</w:t>
      </w:r>
      <w:r w:rsidR="004E511A">
        <w:rPr>
          <w:rFonts w:eastAsia="TimesNewRomanPSMT"/>
          <w:szCs w:val="28"/>
        </w:rPr>
        <w:t>ют ФЗ</w:t>
      </w:r>
      <w:r w:rsidR="00097E46">
        <w:rPr>
          <w:rFonts w:eastAsia="TimesNewRomanPSMT"/>
          <w:szCs w:val="28"/>
        </w:rPr>
        <w:t>: цинка в 17 </w:t>
      </w:r>
      <w:r w:rsidR="00DA314A" w:rsidRPr="00DA314A">
        <w:rPr>
          <w:rFonts w:eastAsia="TimesNewRomanPSMT"/>
          <w:szCs w:val="28"/>
        </w:rPr>
        <w:t xml:space="preserve">раз, </w:t>
      </w:r>
      <w:r w:rsidR="00097E46">
        <w:rPr>
          <w:rFonts w:eastAsia="TimesNewRomanPSMT"/>
          <w:szCs w:val="28"/>
        </w:rPr>
        <w:t>кобальта – в 6,6 раза, никеля – в 4,7 раза, марганца – в 3,5 раза, кадмия – в 3 раза, хрома – в 2,7 </w:t>
      </w:r>
      <w:r w:rsidR="00DA314A" w:rsidRPr="00DA314A">
        <w:rPr>
          <w:rFonts w:eastAsia="TimesNewRomanPSMT"/>
          <w:szCs w:val="28"/>
        </w:rPr>
        <w:t xml:space="preserve">раза, </w:t>
      </w:r>
      <w:r w:rsidR="00097E46">
        <w:rPr>
          <w:rFonts w:eastAsia="TimesNewRomanPSMT"/>
          <w:szCs w:val="28"/>
        </w:rPr>
        <w:t>свинца – в 2,3 раза, меди – в 2,1 </w:t>
      </w:r>
      <w:r w:rsidR="00DA314A" w:rsidRPr="00DA314A">
        <w:rPr>
          <w:rFonts w:eastAsia="TimesNewRomanPSMT"/>
          <w:szCs w:val="28"/>
        </w:rPr>
        <w:t>раза.</w:t>
      </w:r>
    </w:p>
    <w:p w:rsidR="00650DEE" w:rsidRDefault="003E6E82" w:rsidP="00650DEE">
      <w:pPr>
        <w:pStyle w:val="af0"/>
        <w:rPr>
          <w:rFonts w:eastAsia="TimesNewRomanPSMT"/>
        </w:rPr>
      </w:pPr>
      <w:r>
        <w:rPr>
          <w:b/>
          <w:noProof/>
          <w:sz w:val="22"/>
          <w:szCs w:val="22"/>
          <w:lang w:eastAsia="ru-RU"/>
        </w:rPr>
        <w:drawing>
          <wp:anchor distT="0" distB="0" distL="114300" distR="114300" simplePos="0" relativeHeight="251655168" behindDoc="1" locked="0" layoutInCell="1" allowOverlap="1">
            <wp:simplePos x="0" y="0"/>
            <wp:positionH relativeFrom="column">
              <wp:posOffset>120650</wp:posOffset>
            </wp:positionH>
            <wp:positionV relativeFrom="paragraph">
              <wp:posOffset>1239520</wp:posOffset>
            </wp:positionV>
            <wp:extent cx="5820410" cy="2194560"/>
            <wp:effectExtent l="19050" t="0" r="8890" b="0"/>
            <wp:wrapTight wrapText="bothSides">
              <wp:wrapPolygon edited="0">
                <wp:start x="-71" y="0"/>
                <wp:lineTo x="-71" y="21375"/>
                <wp:lineTo x="21633" y="21375"/>
                <wp:lineTo x="21633" y="0"/>
                <wp:lineTo x="-71" y="0"/>
              </wp:wrapPolygon>
            </wp:wrapTight>
            <wp:docPr id="4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7"/>
                    <a:srcRect/>
                    <a:stretch>
                      <a:fillRect/>
                    </a:stretch>
                  </pic:blipFill>
                  <pic:spPr bwMode="auto">
                    <a:xfrm>
                      <a:off x="0" y="0"/>
                      <a:ext cx="5820410" cy="2194560"/>
                    </a:xfrm>
                    <a:prstGeom prst="rect">
                      <a:avLst/>
                    </a:prstGeom>
                    <a:noFill/>
                    <a:ln w="9525">
                      <a:noFill/>
                      <a:miter lim="800000"/>
                      <a:headEnd/>
                      <a:tailEnd/>
                    </a:ln>
                  </pic:spPr>
                </pic:pic>
              </a:graphicData>
            </a:graphic>
          </wp:anchor>
        </w:drawing>
      </w:r>
      <w:r w:rsidR="00650DEE" w:rsidRPr="002C1E4E">
        <w:rPr>
          <w:rFonts w:eastAsia="TimesNewRomanPSMT"/>
        </w:rPr>
        <w:t xml:space="preserve">Динамика средних концентраций металлов в почвах </w:t>
      </w:r>
      <w:r w:rsidR="00CA6B6F">
        <w:rPr>
          <w:rFonts w:eastAsia="TimesNewRomanPSMT"/>
        </w:rPr>
        <w:t>городского</w:t>
      </w:r>
      <w:r w:rsidR="00761ACF">
        <w:rPr>
          <w:rFonts w:eastAsia="TimesNewRomanPSMT"/>
        </w:rPr>
        <w:t xml:space="preserve"> </w:t>
      </w:r>
      <w:r w:rsidR="00CA6B6F">
        <w:rPr>
          <w:rFonts w:eastAsia="TimesNewRomanPSMT"/>
        </w:rPr>
        <w:t>округа</w:t>
      </w:r>
      <w:r w:rsidR="00761ACF">
        <w:rPr>
          <w:rFonts w:eastAsia="TimesNewRomanPSMT"/>
        </w:rPr>
        <w:t xml:space="preserve"> </w:t>
      </w:r>
      <w:r w:rsidR="00650DEE" w:rsidRPr="002C1E4E">
        <w:rPr>
          <w:rFonts w:eastAsia="TimesNewRomanPSMT"/>
        </w:rPr>
        <w:t>в долях фоновых значений представлена</w:t>
      </w:r>
      <w:r w:rsidR="00650DEE">
        <w:rPr>
          <w:rFonts w:eastAsia="TimesNewRomanPSMT"/>
        </w:rPr>
        <w:t xml:space="preserve"> </w:t>
      </w:r>
      <w:r w:rsidR="00571908">
        <w:rPr>
          <w:rFonts w:eastAsia="TimesNewRomanPSMT"/>
        </w:rPr>
        <w:t>на рис. </w:t>
      </w:r>
      <w:r w:rsidR="00EF4E88">
        <w:rPr>
          <w:rFonts w:eastAsia="TimesNewRomanPSMT"/>
        </w:rPr>
        <w:t>8</w:t>
      </w:r>
      <w:r w:rsidR="00650DEE" w:rsidRPr="002C1E4E">
        <w:rPr>
          <w:rFonts w:eastAsia="TimesNewRomanPSMT"/>
        </w:rPr>
        <w:t xml:space="preserve">. Из рисунка </w:t>
      </w:r>
      <w:r w:rsidR="00EF4E88">
        <w:rPr>
          <w:rFonts w:eastAsia="TimesNewRomanPSMT"/>
        </w:rPr>
        <w:t>8</w:t>
      </w:r>
      <w:r w:rsidR="00B060EA">
        <w:rPr>
          <w:rFonts w:eastAsia="TimesNewRomanPSMT"/>
        </w:rPr>
        <w:t xml:space="preserve"> </w:t>
      </w:r>
      <w:r w:rsidR="00650DEE" w:rsidRPr="002C1E4E">
        <w:rPr>
          <w:rFonts w:eastAsia="TimesNewRomanPSMT"/>
        </w:rPr>
        <w:t>видно, что наибольшие средние значения наблю</w:t>
      </w:r>
      <w:r w:rsidR="00571908">
        <w:rPr>
          <w:rFonts w:eastAsia="TimesNewRomanPSMT"/>
        </w:rPr>
        <w:t>дались: цинка (5,4 </w:t>
      </w:r>
      <w:r w:rsidR="00650DEE" w:rsidRPr="002C1E4E">
        <w:rPr>
          <w:rFonts w:eastAsia="TimesNewRomanPSMT"/>
        </w:rPr>
        <w:t>ФЗ) –</w:t>
      </w:r>
      <w:r w:rsidR="00650DEE">
        <w:rPr>
          <w:rFonts w:eastAsia="TimesNewRomanPSMT"/>
        </w:rPr>
        <w:t xml:space="preserve"> </w:t>
      </w:r>
      <w:r w:rsidR="00571908">
        <w:rPr>
          <w:rFonts w:eastAsia="TimesNewRomanPSMT"/>
        </w:rPr>
        <w:t>в 2011 г., меди (5,9 ФЗ) – в 2001 </w:t>
      </w:r>
      <w:r w:rsidR="00650DEE" w:rsidRPr="002C1E4E">
        <w:rPr>
          <w:rFonts w:eastAsia="TimesNewRomanPSMT"/>
        </w:rPr>
        <w:t>г. Средние значения свинца, кадмия, никеля и хрома на протяжении</w:t>
      </w:r>
      <w:r w:rsidR="00650DEE">
        <w:rPr>
          <w:rFonts w:eastAsia="TimesNewRomanPSMT"/>
        </w:rPr>
        <w:t xml:space="preserve"> </w:t>
      </w:r>
      <w:r w:rsidR="00650DEE" w:rsidRPr="002C1E4E">
        <w:rPr>
          <w:rFonts w:eastAsia="TimesNewRomanPSMT"/>
        </w:rPr>
        <w:t>всех лет обследования были в пределах варьирования.</w:t>
      </w:r>
    </w:p>
    <w:p w:rsidR="00DA314A" w:rsidRDefault="00097E46" w:rsidP="00650DEE">
      <w:pPr>
        <w:pStyle w:val="af0"/>
        <w:ind w:firstLine="0"/>
        <w:jc w:val="center"/>
        <w:rPr>
          <w:rFonts w:eastAsia="TimesNewRomanPSMT"/>
          <w:b/>
          <w:sz w:val="22"/>
          <w:szCs w:val="22"/>
        </w:rPr>
      </w:pPr>
      <w:r w:rsidRPr="00650DEE">
        <w:rPr>
          <w:rFonts w:eastAsia="TimesNewRomanPSMT"/>
          <w:b/>
          <w:sz w:val="22"/>
          <w:szCs w:val="22"/>
        </w:rPr>
        <w:t>Р</w:t>
      </w:r>
      <w:r w:rsidR="00650DEE" w:rsidRPr="00650DEE">
        <w:rPr>
          <w:rFonts w:eastAsia="TimesNewRomanPSMT"/>
          <w:b/>
          <w:sz w:val="22"/>
          <w:szCs w:val="22"/>
        </w:rPr>
        <w:t>ис. </w:t>
      </w:r>
      <w:r w:rsidR="00EF4E88">
        <w:rPr>
          <w:rFonts w:eastAsia="TimesNewRomanPSMT"/>
          <w:b/>
          <w:sz w:val="22"/>
          <w:szCs w:val="22"/>
        </w:rPr>
        <w:t>8</w:t>
      </w:r>
      <w:r w:rsidR="00DA314A" w:rsidRPr="00650DEE">
        <w:rPr>
          <w:rFonts w:eastAsia="TimesNewRomanPSMT"/>
          <w:b/>
          <w:sz w:val="22"/>
          <w:szCs w:val="22"/>
        </w:rPr>
        <w:t>. Динамика с</w:t>
      </w:r>
      <w:r w:rsidR="00571908">
        <w:rPr>
          <w:rFonts w:eastAsia="TimesNewRomanPSMT"/>
          <w:b/>
          <w:sz w:val="22"/>
          <w:szCs w:val="22"/>
        </w:rPr>
        <w:t>р</w:t>
      </w:r>
      <w:r w:rsidR="00DA314A" w:rsidRPr="00650DEE">
        <w:rPr>
          <w:rFonts w:eastAsia="TimesNewRomanPSMT"/>
          <w:b/>
          <w:sz w:val="22"/>
          <w:szCs w:val="22"/>
        </w:rPr>
        <w:t>едних концентраций (</w:t>
      </w:r>
      <w:r w:rsidR="00650DEE" w:rsidRPr="00650DEE">
        <w:rPr>
          <w:rFonts w:eastAsia="TimesNewRomanPSMT"/>
          <w:b/>
          <w:sz w:val="22"/>
          <w:szCs w:val="22"/>
        </w:rPr>
        <w:t>в долях фоновых значений</w:t>
      </w:r>
      <w:r w:rsidR="00DA314A" w:rsidRPr="00650DEE">
        <w:rPr>
          <w:rFonts w:eastAsia="TimesNewRomanPSMT"/>
          <w:b/>
          <w:sz w:val="22"/>
          <w:szCs w:val="22"/>
        </w:rPr>
        <w:t>) тяжелых металлов в почве Кушвинского</w:t>
      </w:r>
      <w:r w:rsidR="00650DEE" w:rsidRPr="00650DEE">
        <w:rPr>
          <w:rFonts w:eastAsia="TimesNewRomanPSMT"/>
          <w:b/>
          <w:sz w:val="22"/>
          <w:szCs w:val="22"/>
        </w:rPr>
        <w:t xml:space="preserve"> городского округа за 2001-2011 гг.</w:t>
      </w:r>
    </w:p>
    <w:p w:rsidR="005B02A4" w:rsidRDefault="00571908" w:rsidP="00571908">
      <w:pPr>
        <w:pStyle w:val="af0"/>
        <w:rPr>
          <w:rFonts w:eastAsia="TimesNewRomanPSMT"/>
        </w:rPr>
      </w:pPr>
      <w:r w:rsidRPr="00571908">
        <w:t>Суммарный индекс загрязнения почвы Кушвинского городского округа во все года обследования определял свинец, медь и цинк. В индекс загрязнения почвы 2011 г. также входят никель, кобальт и кадмий. Основную долю в суммарный индекс загрязнения в 2011</w:t>
      </w:r>
      <w:r w:rsidR="00761ACF">
        <w:t> </w:t>
      </w:r>
      <w:r w:rsidRPr="00571908">
        <w:t>г. вносил цинк (36%).</w:t>
      </w:r>
    </w:p>
    <w:p w:rsidR="00571908" w:rsidRPr="00571908" w:rsidRDefault="00571908" w:rsidP="00571908">
      <w:pPr>
        <w:pStyle w:val="af0"/>
        <w:rPr>
          <w:rFonts w:eastAsia="TimesNewRomanPSMT"/>
        </w:rPr>
      </w:pPr>
      <w:r w:rsidRPr="00571908">
        <w:rPr>
          <w:rFonts w:eastAsia="TimesNewRomanPSMT"/>
        </w:rPr>
        <w:t xml:space="preserve">Вклад единичных индексов загрязнения тяжелыми металлами в значение суммарного индекса загрязнения Кушвинского </w:t>
      </w:r>
      <w:r w:rsidR="00B72AB8">
        <w:rPr>
          <w:rFonts w:eastAsia="TimesNewRomanPSMT"/>
        </w:rPr>
        <w:t>городского округа в 2011 г. представлен на рис. </w:t>
      </w:r>
      <w:r w:rsidR="00EF4E88">
        <w:rPr>
          <w:rFonts w:eastAsia="TimesNewRomanPSMT"/>
        </w:rPr>
        <w:t>9</w:t>
      </w:r>
      <w:r>
        <w:rPr>
          <w:rFonts w:eastAsia="TimesNewRomanPSMT"/>
        </w:rPr>
        <w:t>.</w:t>
      </w:r>
    </w:p>
    <w:p w:rsidR="00DA314A" w:rsidRDefault="003E6E82" w:rsidP="00571908">
      <w:pPr>
        <w:autoSpaceDE w:val="0"/>
        <w:autoSpaceDN w:val="0"/>
        <w:adjustRightInd w:val="0"/>
        <w:spacing w:after="0" w:line="240" w:lineRule="auto"/>
        <w:jc w:val="center"/>
        <w:rPr>
          <w:rFonts w:ascii="Times New Roman" w:eastAsia="TimesNewRomanPSMT" w:hAnsi="Times New Roman"/>
          <w:sz w:val="28"/>
          <w:szCs w:val="28"/>
        </w:rPr>
      </w:pPr>
      <w:r>
        <w:rPr>
          <w:rFonts w:ascii="Times New Roman" w:eastAsia="TimesNewRomanPSMT" w:hAnsi="Times New Roman"/>
          <w:noProof/>
          <w:sz w:val="28"/>
          <w:szCs w:val="28"/>
        </w:rPr>
        <w:lastRenderedPageBreak/>
        <w:drawing>
          <wp:inline distT="0" distB="0" distL="0" distR="0">
            <wp:extent cx="3402965" cy="2568575"/>
            <wp:effectExtent l="19050" t="0" r="6985"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8"/>
                    <a:srcRect/>
                    <a:stretch>
                      <a:fillRect/>
                    </a:stretch>
                  </pic:blipFill>
                  <pic:spPr bwMode="auto">
                    <a:xfrm>
                      <a:off x="0" y="0"/>
                      <a:ext cx="3402965" cy="2568575"/>
                    </a:xfrm>
                    <a:prstGeom prst="rect">
                      <a:avLst/>
                    </a:prstGeom>
                    <a:noFill/>
                    <a:ln w="9525">
                      <a:noFill/>
                      <a:miter lim="800000"/>
                      <a:headEnd/>
                      <a:tailEnd/>
                    </a:ln>
                  </pic:spPr>
                </pic:pic>
              </a:graphicData>
            </a:graphic>
          </wp:inline>
        </w:drawing>
      </w:r>
    </w:p>
    <w:p w:rsidR="005B02A4" w:rsidRDefault="00B72AB8" w:rsidP="00571908">
      <w:pPr>
        <w:pStyle w:val="af0"/>
        <w:ind w:firstLine="0"/>
        <w:jc w:val="center"/>
        <w:rPr>
          <w:rFonts w:eastAsia="TimesNewRomanPSMT"/>
          <w:b/>
          <w:sz w:val="22"/>
          <w:szCs w:val="22"/>
        </w:rPr>
      </w:pPr>
      <w:r>
        <w:rPr>
          <w:rFonts w:eastAsia="TimesNewRomanPSMT"/>
          <w:b/>
          <w:sz w:val="22"/>
          <w:szCs w:val="22"/>
        </w:rPr>
        <w:t>Рис. </w:t>
      </w:r>
      <w:r w:rsidR="00EF4E88">
        <w:rPr>
          <w:rFonts w:eastAsia="TimesNewRomanPSMT"/>
          <w:b/>
          <w:sz w:val="22"/>
          <w:szCs w:val="22"/>
        </w:rPr>
        <w:t>9</w:t>
      </w:r>
      <w:r w:rsidR="00DA314A" w:rsidRPr="00571908">
        <w:rPr>
          <w:rFonts w:eastAsia="TimesNewRomanPSMT"/>
          <w:b/>
          <w:sz w:val="22"/>
          <w:szCs w:val="22"/>
        </w:rPr>
        <w:t>. Вклад единичных индексов загрязнения тяжелыми металлами в значение суммарного индекса загрязнения Кушвинско</w:t>
      </w:r>
      <w:r>
        <w:rPr>
          <w:rFonts w:eastAsia="TimesNewRomanPSMT"/>
          <w:b/>
          <w:sz w:val="22"/>
          <w:szCs w:val="22"/>
        </w:rPr>
        <w:t>го городского округа в 2011 </w:t>
      </w:r>
      <w:r w:rsidR="00571908">
        <w:rPr>
          <w:rFonts w:eastAsia="TimesNewRomanPSMT"/>
          <w:b/>
          <w:sz w:val="22"/>
          <w:szCs w:val="22"/>
        </w:rPr>
        <w:t>г.</w:t>
      </w:r>
    </w:p>
    <w:p w:rsidR="005B02A4" w:rsidRPr="005B02A4" w:rsidRDefault="005B02A4" w:rsidP="005B02A4">
      <w:pPr>
        <w:pStyle w:val="af0"/>
      </w:pPr>
      <w:r w:rsidRPr="005B02A4">
        <w:t xml:space="preserve">За период с 2001 </w:t>
      </w:r>
      <w:r>
        <w:t>по 2011 </w:t>
      </w:r>
      <w:r w:rsidRPr="005B02A4">
        <w:t xml:space="preserve">гг. уровень загрязнения остался прежним и соответствует допустимой категории загрязнения. </w:t>
      </w:r>
      <w:r w:rsidRPr="005B02A4">
        <w:rPr>
          <w:rFonts w:eastAsia="TimesNewRomanPSMT"/>
        </w:rPr>
        <w:t>Динамика индексов загрязнения тяжелыми металлами почв Кушвинского гор</w:t>
      </w:r>
      <w:r>
        <w:rPr>
          <w:rFonts w:eastAsia="TimesNewRomanPSMT"/>
        </w:rPr>
        <w:t>одского округа за 200</w:t>
      </w:r>
      <w:r w:rsidR="00B72AB8">
        <w:rPr>
          <w:rFonts w:eastAsia="TimesNewRomanPSMT"/>
        </w:rPr>
        <w:t>1-2011 гг. представлена на рис. </w:t>
      </w:r>
      <w:r w:rsidR="00EF4E88">
        <w:rPr>
          <w:rFonts w:eastAsia="TimesNewRomanPSMT"/>
        </w:rPr>
        <w:t>10</w:t>
      </w:r>
      <w:r>
        <w:rPr>
          <w:rFonts w:eastAsia="TimesNewRomanPSMT"/>
        </w:rPr>
        <w:t>.</w:t>
      </w:r>
    </w:p>
    <w:p w:rsidR="00DA314A" w:rsidRPr="00E218D7" w:rsidRDefault="003E6E82" w:rsidP="005B02A4">
      <w:pPr>
        <w:autoSpaceDE w:val="0"/>
        <w:autoSpaceDN w:val="0"/>
        <w:adjustRightInd w:val="0"/>
        <w:spacing w:after="0" w:line="240" w:lineRule="auto"/>
        <w:jc w:val="center"/>
        <w:rPr>
          <w:rFonts w:ascii="Times New Roman" w:eastAsia="TimesNewRomanPSMT" w:hAnsi="Times New Roman"/>
          <w:b/>
          <w:sz w:val="24"/>
          <w:szCs w:val="24"/>
        </w:rPr>
      </w:pPr>
      <w:r>
        <w:rPr>
          <w:rFonts w:ascii="Times New Roman" w:eastAsia="TimesNewRomanPSMT" w:hAnsi="Times New Roman"/>
          <w:b/>
          <w:noProof/>
          <w:sz w:val="24"/>
          <w:szCs w:val="24"/>
        </w:rPr>
        <w:drawing>
          <wp:inline distT="0" distB="0" distL="0" distR="0">
            <wp:extent cx="3932748" cy="2603421"/>
            <wp:effectExtent l="19050" t="0" r="0" b="0"/>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9"/>
                    <a:srcRect/>
                    <a:stretch>
                      <a:fillRect/>
                    </a:stretch>
                  </pic:blipFill>
                  <pic:spPr bwMode="auto">
                    <a:xfrm>
                      <a:off x="0" y="0"/>
                      <a:ext cx="3937382" cy="2606489"/>
                    </a:xfrm>
                    <a:prstGeom prst="rect">
                      <a:avLst/>
                    </a:prstGeom>
                    <a:noFill/>
                    <a:ln w="9525">
                      <a:noFill/>
                      <a:miter lim="800000"/>
                      <a:headEnd/>
                      <a:tailEnd/>
                    </a:ln>
                  </pic:spPr>
                </pic:pic>
              </a:graphicData>
            </a:graphic>
          </wp:inline>
        </w:drawing>
      </w:r>
    </w:p>
    <w:p w:rsidR="00DA314A" w:rsidRDefault="005B02A4" w:rsidP="005B02A4">
      <w:pPr>
        <w:pStyle w:val="af0"/>
        <w:ind w:firstLine="0"/>
        <w:jc w:val="center"/>
        <w:rPr>
          <w:rFonts w:eastAsia="TimesNewRomanPSMT"/>
          <w:b/>
          <w:sz w:val="22"/>
          <w:szCs w:val="22"/>
        </w:rPr>
      </w:pPr>
      <w:r w:rsidRPr="005B02A4">
        <w:rPr>
          <w:rFonts w:eastAsia="TimesNewRomanPSMT"/>
          <w:b/>
          <w:sz w:val="22"/>
          <w:szCs w:val="22"/>
        </w:rPr>
        <w:t>Рис. </w:t>
      </w:r>
      <w:r w:rsidR="00EF4E88">
        <w:rPr>
          <w:rFonts w:eastAsia="TimesNewRomanPSMT"/>
          <w:b/>
          <w:sz w:val="22"/>
          <w:szCs w:val="22"/>
        </w:rPr>
        <w:t>10</w:t>
      </w:r>
      <w:r w:rsidR="00DA314A" w:rsidRPr="005B02A4">
        <w:rPr>
          <w:rFonts w:eastAsia="TimesNewRomanPSMT"/>
          <w:b/>
          <w:sz w:val="22"/>
          <w:szCs w:val="22"/>
        </w:rPr>
        <w:t>. Динамика индексов загрязнения тяжелыми металлами почв Кушвинского</w:t>
      </w:r>
      <w:r w:rsidRPr="005B02A4">
        <w:rPr>
          <w:rFonts w:eastAsia="TimesNewRomanPSMT"/>
          <w:b/>
          <w:sz w:val="22"/>
          <w:szCs w:val="22"/>
        </w:rPr>
        <w:t xml:space="preserve"> городского округа за 2001-2011 гг.</w:t>
      </w:r>
    </w:p>
    <w:p w:rsidR="00F07BBE" w:rsidRPr="00F07BBE" w:rsidRDefault="00F07BBE" w:rsidP="00F07BBE">
      <w:pPr>
        <w:pStyle w:val="af0"/>
        <w:rPr>
          <w:highlight w:val="yellow"/>
        </w:rPr>
      </w:pPr>
      <w:r w:rsidRPr="00C7323B">
        <w:t xml:space="preserve">По данным, полученным в результате анализа </w:t>
      </w:r>
      <w:r w:rsidR="00C7323B" w:rsidRPr="00C7323B">
        <w:t>Экологической</w:t>
      </w:r>
      <w:r w:rsidR="00C161E0">
        <w:t xml:space="preserve"> карты и</w:t>
      </w:r>
      <w:r w:rsidR="00C7323B" w:rsidRPr="00C7323B">
        <w:t xml:space="preserve"> </w:t>
      </w:r>
      <w:r w:rsidRPr="00C161E0">
        <w:t xml:space="preserve">СТП Свердловской области, </w:t>
      </w:r>
      <w:r w:rsidR="00C161E0">
        <w:t>большая часть посел</w:t>
      </w:r>
      <w:r w:rsidR="00C7323B" w:rsidRPr="00C7323B">
        <w:t>к</w:t>
      </w:r>
      <w:r w:rsidR="00C161E0">
        <w:t>а</w:t>
      </w:r>
      <w:r w:rsidR="00C7323B" w:rsidRPr="00C7323B">
        <w:t xml:space="preserve"> Баранчинский</w:t>
      </w:r>
      <w:r w:rsidR="00C7323B" w:rsidRPr="00C161E0">
        <w:t xml:space="preserve"> </w:t>
      </w:r>
      <w:r w:rsidR="00C161E0">
        <w:t xml:space="preserve">(включая территорию участка проектирования) </w:t>
      </w:r>
      <w:r w:rsidRPr="00C161E0">
        <w:t>отнесен</w:t>
      </w:r>
      <w:r w:rsidR="00C161E0">
        <w:t>а</w:t>
      </w:r>
      <w:r w:rsidRPr="00C7323B">
        <w:t xml:space="preserve"> к территориям с </w:t>
      </w:r>
      <w:r w:rsidR="001D0D67">
        <w:t xml:space="preserve">умеренно </w:t>
      </w:r>
      <w:r w:rsidRPr="001D0D67">
        <w:t xml:space="preserve">опасной </w:t>
      </w:r>
      <w:r w:rsidRPr="00C7323B">
        <w:t>категорией загрязнения почв металлами. Результаты анализа приведены в таблице</w:t>
      </w:r>
      <w:r w:rsidR="00B72AB8">
        <w:t> </w:t>
      </w:r>
      <w:r w:rsidR="00EF4E88">
        <w:t>16</w:t>
      </w:r>
      <w:r w:rsidRPr="001E1EE5">
        <w:t>.</w:t>
      </w:r>
    </w:p>
    <w:p w:rsidR="00F07BBE" w:rsidRPr="001E1EE5" w:rsidRDefault="00F07BBE" w:rsidP="00B568E9">
      <w:pPr>
        <w:pStyle w:val="aff8"/>
        <w:ind w:left="0"/>
      </w:pPr>
      <w:r w:rsidRPr="00C7323B">
        <w:t>Результаты анализ</w:t>
      </w:r>
      <w:r w:rsidR="001E1EE5" w:rsidRPr="00C7323B">
        <w:t xml:space="preserve">а категории загрязнения почв </w:t>
      </w:r>
      <w:r w:rsidR="00C7323B" w:rsidRPr="00C7323B">
        <w:t>п. Баранчинский</w:t>
      </w:r>
      <w:r w:rsidR="001E1EE5" w:rsidRPr="00C7323B">
        <w:t xml:space="preserve"> </w:t>
      </w:r>
      <w:r w:rsidRPr="00C7323B">
        <w:t xml:space="preserve">металлами, по </w:t>
      </w:r>
      <w:r w:rsidR="00C161E0" w:rsidRPr="00C7323B">
        <w:t xml:space="preserve">Экологической карты </w:t>
      </w:r>
      <w:r w:rsidR="00C161E0">
        <w:t xml:space="preserve">и </w:t>
      </w:r>
      <w:r w:rsidRPr="00C161E0">
        <w:t>СТП Свердловской области</w:t>
      </w:r>
    </w:p>
    <w:p w:rsidR="00F07BBE" w:rsidRPr="00EF4E88" w:rsidRDefault="00F07BBE" w:rsidP="001E1EE5">
      <w:pPr>
        <w:pStyle w:val="aff8"/>
        <w:ind w:left="0"/>
        <w:jc w:val="right"/>
        <w:rPr>
          <w:b w:val="0"/>
        </w:rPr>
      </w:pPr>
      <w:r w:rsidRPr="00EF4E88">
        <w:rPr>
          <w:b w:val="0"/>
        </w:rPr>
        <w:t>Таблица</w:t>
      </w:r>
      <w:r w:rsidR="00B72AB8" w:rsidRPr="00EF4E88">
        <w:rPr>
          <w:b w:val="0"/>
        </w:rPr>
        <w:t> </w:t>
      </w:r>
      <w:r w:rsidR="00EF4E88" w:rsidRPr="00EF4E88">
        <w:rPr>
          <w:b w:val="0"/>
        </w:rPr>
        <w:t>16</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26"/>
        <w:gridCol w:w="2551"/>
        <w:gridCol w:w="2268"/>
        <w:gridCol w:w="3225"/>
      </w:tblGrid>
      <w:tr w:rsidR="00C7323B" w:rsidRPr="00F07BBE" w:rsidTr="001D0D67">
        <w:trPr>
          <w:trHeight w:val="840"/>
          <w:tblHeader/>
        </w:trPr>
        <w:tc>
          <w:tcPr>
            <w:tcW w:w="797" w:type="pct"/>
            <w:vAlign w:val="center"/>
          </w:tcPr>
          <w:p w:rsidR="00C7323B" w:rsidRPr="001E1EE5" w:rsidRDefault="00C7323B" w:rsidP="001E1EE5">
            <w:pPr>
              <w:pStyle w:val="af3"/>
              <w:jc w:val="center"/>
              <w:rPr>
                <w:b/>
                <w:sz w:val="22"/>
                <w:szCs w:val="22"/>
              </w:rPr>
            </w:pPr>
            <w:r w:rsidRPr="001E1EE5">
              <w:rPr>
                <w:b/>
                <w:sz w:val="22"/>
                <w:szCs w:val="22"/>
              </w:rPr>
              <w:lastRenderedPageBreak/>
              <w:t>Населенный</w:t>
            </w:r>
            <w:r>
              <w:rPr>
                <w:b/>
                <w:sz w:val="22"/>
                <w:szCs w:val="22"/>
              </w:rPr>
              <w:t xml:space="preserve"> </w:t>
            </w:r>
            <w:r w:rsidRPr="001E1EE5">
              <w:rPr>
                <w:b/>
                <w:sz w:val="22"/>
                <w:szCs w:val="22"/>
              </w:rPr>
              <w:t>пункт</w:t>
            </w:r>
          </w:p>
        </w:tc>
        <w:tc>
          <w:tcPr>
            <w:tcW w:w="1333" w:type="pct"/>
            <w:vAlign w:val="center"/>
          </w:tcPr>
          <w:p w:rsidR="00C7323B" w:rsidRPr="001E1EE5" w:rsidRDefault="00C7323B" w:rsidP="001E1EE5">
            <w:pPr>
              <w:pStyle w:val="af3"/>
              <w:jc w:val="center"/>
              <w:rPr>
                <w:b/>
                <w:sz w:val="22"/>
                <w:szCs w:val="22"/>
              </w:rPr>
            </w:pPr>
            <w:r w:rsidRPr="001E1EE5">
              <w:rPr>
                <w:b/>
                <w:sz w:val="22"/>
                <w:szCs w:val="22"/>
              </w:rPr>
              <w:t xml:space="preserve">Величина </w:t>
            </w:r>
            <w:r w:rsidRPr="001E1EE5">
              <w:rPr>
                <w:rStyle w:val="aff0"/>
                <w:bCs w:val="0"/>
                <w:sz w:val="22"/>
                <w:szCs w:val="22"/>
              </w:rPr>
              <w:t>суммарного показателя загрязнения</w:t>
            </w:r>
            <w:r w:rsidR="001D0D67">
              <w:rPr>
                <w:rStyle w:val="aff0"/>
                <w:bCs w:val="0"/>
                <w:sz w:val="22"/>
                <w:szCs w:val="22"/>
              </w:rPr>
              <w:t>,</w:t>
            </w:r>
            <w:r w:rsidRPr="001E1EE5">
              <w:rPr>
                <w:rStyle w:val="aff0"/>
                <w:bCs w:val="0"/>
                <w:sz w:val="22"/>
                <w:szCs w:val="22"/>
              </w:rPr>
              <w:t xml:space="preserve"> </w:t>
            </w:r>
            <w:r w:rsidRPr="001E1EE5">
              <w:rPr>
                <w:b/>
                <w:sz w:val="22"/>
                <w:szCs w:val="22"/>
              </w:rPr>
              <w:t>Zс</w:t>
            </w:r>
          </w:p>
        </w:tc>
        <w:tc>
          <w:tcPr>
            <w:tcW w:w="1185" w:type="pct"/>
            <w:vAlign w:val="center"/>
          </w:tcPr>
          <w:p w:rsidR="00C7323B" w:rsidRPr="001E1EE5" w:rsidRDefault="00C7323B" w:rsidP="001E1EE5">
            <w:pPr>
              <w:pStyle w:val="af3"/>
              <w:jc w:val="center"/>
              <w:rPr>
                <w:b/>
                <w:sz w:val="22"/>
                <w:szCs w:val="22"/>
              </w:rPr>
            </w:pPr>
            <w:r w:rsidRPr="001E1EE5">
              <w:rPr>
                <w:b/>
                <w:sz w:val="22"/>
                <w:szCs w:val="22"/>
              </w:rPr>
              <w:t>Категория загрязнения почв металлами</w:t>
            </w:r>
          </w:p>
        </w:tc>
        <w:tc>
          <w:tcPr>
            <w:tcW w:w="1685" w:type="pct"/>
            <w:vAlign w:val="center"/>
          </w:tcPr>
          <w:p w:rsidR="00C7323B" w:rsidRPr="001E1EE5" w:rsidRDefault="00C7323B" w:rsidP="001E1EE5">
            <w:pPr>
              <w:pStyle w:val="af3"/>
              <w:jc w:val="center"/>
              <w:rPr>
                <w:b/>
                <w:sz w:val="22"/>
                <w:szCs w:val="22"/>
              </w:rPr>
            </w:pPr>
            <w:r w:rsidRPr="001E1EE5">
              <w:rPr>
                <w:rStyle w:val="aff0"/>
                <w:bCs w:val="0"/>
                <w:sz w:val="22"/>
                <w:szCs w:val="22"/>
              </w:rPr>
              <w:t>Изменение показателей здоровья населения в очагах загрязнения</w:t>
            </w:r>
          </w:p>
        </w:tc>
      </w:tr>
      <w:tr w:rsidR="00C7323B" w:rsidRPr="00F07BBE" w:rsidTr="001D0D67">
        <w:trPr>
          <w:trHeight w:val="261"/>
        </w:trPr>
        <w:tc>
          <w:tcPr>
            <w:tcW w:w="797" w:type="pct"/>
            <w:vAlign w:val="center"/>
          </w:tcPr>
          <w:p w:rsidR="00C7323B" w:rsidRPr="001E1EE5" w:rsidRDefault="001D0D67" w:rsidP="001E1EE5">
            <w:pPr>
              <w:pStyle w:val="af3"/>
              <w:jc w:val="center"/>
              <w:rPr>
                <w:sz w:val="22"/>
                <w:szCs w:val="22"/>
              </w:rPr>
            </w:pPr>
            <w:r>
              <w:rPr>
                <w:rFonts w:eastAsia="TrebuchetMS"/>
                <w:sz w:val="22"/>
                <w:szCs w:val="22"/>
              </w:rPr>
              <w:t>п. Баранчинский</w:t>
            </w:r>
          </w:p>
        </w:tc>
        <w:tc>
          <w:tcPr>
            <w:tcW w:w="1333" w:type="pct"/>
            <w:vAlign w:val="center"/>
          </w:tcPr>
          <w:p w:rsidR="00C7323B" w:rsidRPr="001E1EE5" w:rsidRDefault="00C7323B" w:rsidP="001E1EE5">
            <w:pPr>
              <w:pStyle w:val="af3"/>
              <w:jc w:val="center"/>
              <w:rPr>
                <w:sz w:val="22"/>
                <w:szCs w:val="22"/>
              </w:rPr>
            </w:pPr>
            <w:r w:rsidRPr="001E1EE5">
              <w:rPr>
                <w:sz w:val="22"/>
                <w:szCs w:val="22"/>
              </w:rPr>
              <w:t>Zс&gt;</w:t>
            </w:r>
            <w:r>
              <w:rPr>
                <w:rFonts w:eastAsia="ArialMT"/>
                <w:sz w:val="22"/>
                <w:szCs w:val="22"/>
              </w:rPr>
              <w:t>16</w:t>
            </w:r>
          </w:p>
        </w:tc>
        <w:tc>
          <w:tcPr>
            <w:tcW w:w="1185" w:type="pct"/>
            <w:vAlign w:val="center"/>
          </w:tcPr>
          <w:p w:rsidR="00C7323B" w:rsidRPr="001E1EE5" w:rsidRDefault="001D0D67" w:rsidP="001E1EE5">
            <w:pPr>
              <w:pStyle w:val="af3"/>
              <w:jc w:val="center"/>
              <w:rPr>
                <w:rFonts w:eastAsia="TrebuchetMS"/>
                <w:sz w:val="22"/>
                <w:szCs w:val="22"/>
              </w:rPr>
            </w:pPr>
            <w:r w:rsidRPr="001D0D67">
              <w:rPr>
                <w:rFonts w:eastAsia="TrebuchetMS"/>
                <w:sz w:val="22"/>
                <w:szCs w:val="22"/>
              </w:rPr>
              <w:t>Умеренно о</w:t>
            </w:r>
            <w:r w:rsidR="00C7323B" w:rsidRPr="001D0D67">
              <w:rPr>
                <w:rFonts w:eastAsia="TrebuchetMS"/>
                <w:sz w:val="22"/>
                <w:szCs w:val="22"/>
              </w:rPr>
              <w:t>пасная</w:t>
            </w:r>
            <w:r w:rsidR="00C7323B" w:rsidRPr="001E1EE5">
              <w:rPr>
                <w:rFonts w:eastAsia="TrebuchetMS"/>
                <w:sz w:val="22"/>
                <w:szCs w:val="22"/>
              </w:rPr>
              <w:t xml:space="preserve"> (</w:t>
            </w:r>
            <w:r w:rsidR="00C7323B">
              <w:rPr>
                <w:rFonts w:eastAsia="ArialMT"/>
                <w:sz w:val="22"/>
                <w:szCs w:val="22"/>
              </w:rPr>
              <w:t>16</w:t>
            </w:r>
            <w:r w:rsidR="00C7323B" w:rsidRPr="001E1EE5">
              <w:rPr>
                <w:rFonts w:eastAsia="TrebuchetMS"/>
                <w:sz w:val="22"/>
                <w:szCs w:val="22"/>
              </w:rPr>
              <w:t>&lt;</w:t>
            </w:r>
            <w:r w:rsidR="00C7323B" w:rsidRPr="001E1EE5">
              <w:rPr>
                <w:sz w:val="22"/>
                <w:szCs w:val="22"/>
              </w:rPr>
              <w:t>Zс</w:t>
            </w:r>
            <w:r w:rsidR="00C7323B" w:rsidRPr="001E1EE5">
              <w:rPr>
                <w:rFonts w:eastAsia="TrebuchetMS"/>
                <w:sz w:val="22"/>
                <w:szCs w:val="22"/>
              </w:rPr>
              <w:t>&lt;</w:t>
            </w:r>
            <w:r w:rsidR="00C7323B">
              <w:rPr>
                <w:rFonts w:eastAsia="ArialMT"/>
                <w:sz w:val="22"/>
                <w:szCs w:val="22"/>
              </w:rPr>
              <w:t>32</w:t>
            </w:r>
            <w:r w:rsidR="00C7323B" w:rsidRPr="001E1EE5">
              <w:rPr>
                <w:rFonts w:eastAsia="ArialMT"/>
                <w:sz w:val="22"/>
                <w:szCs w:val="22"/>
              </w:rPr>
              <w:t>)</w:t>
            </w:r>
          </w:p>
        </w:tc>
        <w:tc>
          <w:tcPr>
            <w:tcW w:w="1685" w:type="pct"/>
            <w:vAlign w:val="center"/>
          </w:tcPr>
          <w:p w:rsidR="00C7323B" w:rsidRPr="001E1EE5" w:rsidRDefault="00C7323B" w:rsidP="001D0D67">
            <w:pPr>
              <w:pStyle w:val="af3"/>
              <w:jc w:val="center"/>
              <w:rPr>
                <w:rFonts w:eastAsia="TrebuchetMS"/>
                <w:sz w:val="22"/>
                <w:szCs w:val="22"/>
                <w:highlight w:val="yellow"/>
              </w:rPr>
            </w:pPr>
            <w:r w:rsidRPr="001D0D67">
              <w:rPr>
                <w:sz w:val="22"/>
                <w:szCs w:val="22"/>
              </w:rPr>
              <w:t>Увеличение общей заболеваемости</w:t>
            </w:r>
          </w:p>
        </w:tc>
      </w:tr>
    </w:tbl>
    <w:p w:rsidR="00517D20" w:rsidRDefault="00517D20" w:rsidP="00517D20">
      <w:pPr>
        <w:pStyle w:val="af0"/>
      </w:pPr>
      <w:r>
        <w:t>Данные о</w:t>
      </w:r>
      <w:r w:rsidR="00C7323B">
        <w:t xml:space="preserve"> степени загрязнения почв поселка Баранчинский</w:t>
      </w:r>
      <w:r>
        <w:t xml:space="preserve"> тяжелыми металлами, полученные из нескольких источников, противоречивы и требуют дополнительной проверки.</w:t>
      </w:r>
    </w:p>
    <w:p w:rsidR="003136FB" w:rsidRPr="003136FB" w:rsidRDefault="003136FB" w:rsidP="003136FB">
      <w:pPr>
        <w:pStyle w:val="affa"/>
      </w:pPr>
      <w:r w:rsidRPr="003136FB">
        <w:t>Состояние поверхностных и подземных вод, используем</w:t>
      </w:r>
      <w:r w:rsidR="001D0D67">
        <w:t>ых для питьевого водоснабжения п. Баранчинский</w:t>
      </w:r>
    </w:p>
    <w:p w:rsidR="003136FB" w:rsidRPr="003136FB" w:rsidRDefault="003136FB" w:rsidP="003136FB">
      <w:pPr>
        <w:pStyle w:val="af0"/>
      </w:pPr>
      <w:r w:rsidRPr="003136FB">
        <w:t xml:space="preserve">Поставщиком услуг водоснабжения на территории Кушвинского городского округа является ООО «Родник». С 1.10.2010 г. предприятию переданы в эксплуатацию водозаборные сооружения и очистные сооружения, сети водопровода и канализации по </w:t>
      </w:r>
      <w:r w:rsidR="001D0D67" w:rsidRPr="003136FB">
        <w:t xml:space="preserve">п. Баранчинский </w:t>
      </w:r>
      <w:r w:rsidR="001D0D67">
        <w:t>и г. Кушва</w:t>
      </w:r>
      <w:r w:rsidRPr="003136FB">
        <w:t>, ранее находившиеся в МУП «Коммунэнерго». ООО «Родник» предоставляет полный комплекс услуг водоснабжения – подъем воды, её подготовку и транспортировку, а также полный комплекс услуг водоотведения – прием, транспортировку и очистку сточных вод с использованием насосных станций.</w:t>
      </w:r>
    </w:p>
    <w:p w:rsidR="003136FB" w:rsidRPr="003136FB" w:rsidRDefault="003136FB" w:rsidP="003136FB">
      <w:pPr>
        <w:pStyle w:val="af0"/>
        <w:rPr>
          <w:highlight w:val="darkCyan"/>
        </w:rPr>
      </w:pPr>
      <w:r w:rsidRPr="003136FB">
        <w:t>В соответствии с Письмом ООО «Родник» от 05.08.2013 г. № 1254, в настоящее время источниками хозяйственного и питьевого водоснабжения п. Баранчинский являются:</w:t>
      </w:r>
    </w:p>
    <w:p w:rsidR="003136FB" w:rsidRDefault="002B7EC3" w:rsidP="002212AD">
      <w:pPr>
        <w:pStyle w:val="af0"/>
        <w:numPr>
          <w:ilvl w:val="0"/>
          <w:numId w:val="31"/>
        </w:numPr>
      </w:pPr>
      <w:r>
        <w:t>15</w:t>
      </w:r>
      <w:r w:rsidR="003136FB" w:rsidRPr="003136FB">
        <w:t> артезианских скважин;</w:t>
      </w:r>
    </w:p>
    <w:p w:rsidR="003136FB" w:rsidRPr="003136FB" w:rsidRDefault="00BC5DE8" w:rsidP="002212AD">
      <w:pPr>
        <w:pStyle w:val="af0"/>
        <w:numPr>
          <w:ilvl w:val="0"/>
          <w:numId w:val="32"/>
        </w:numPr>
      </w:pPr>
      <w:r>
        <w:t>в</w:t>
      </w:r>
      <w:r w:rsidR="003136FB" w:rsidRPr="003136FB">
        <w:t>одозаборные сооружения на берегу Н</w:t>
      </w:r>
      <w:r>
        <w:t>ижне</w:t>
      </w:r>
      <w:r w:rsidR="003136FB" w:rsidRPr="003136FB">
        <w:t>-Баранчинского водохранилища в месте впадения реки Ак-Тай</w:t>
      </w:r>
      <w:r>
        <w:t>.</w:t>
      </w:r>
    </w:p>
    <w:p w:rsidR="003136FB" w:rsidRPr="003136FB" w:rsidRDefault="003136FB" w:rsidP="003136FB">
      <w:pPr>
        <w:pStyle w:val="af0"/>
      </w:pPr>
      <w:r w:rsidRPr="003136FB">
        <w:t>Лицензии на водопользование скважин, санитарно-эпидемиологического заключения санитарных зон скважин у ООО «Родник» нет. Отсутствие лицензий на водопользование является нарушением Федерального Закона Российской Федерации «О недрах» от 21.02.1992 г. № 2395-1 (действ. ред. от 01.07.2013 г.). Скважины располагаются в жилой застройке. Учет забираемой воды из артезианских скважин не ведется.</w:t>
      </w:r>
    </w:p>
    <w:p w:rsidR="003136FB" w:rsidRDefault="003136FB" w:rsidP="003136FB">
      <w:pPr>
        <w:pStyle w:val="af0"/>
      </w:pPr>
      <w:r w:rsidRPr="002747D5">
        <w:t>Для поверхностного исто</w:t>
      </w:r>
      <w:r w:rsidR="002747D5" w:rsidRPr="002747D5">
        <w:t>чника водоснабжения реки Ак</w:t>
      </w:r>
      <w:r w:rsidR="00A6777F">
        <w:t>-Т</w:t>
      </w:r>
      <w:r w:rsidR="002747D5" w:rsidRPr="002747D5">
        <w:t>ай</w:t>
      </w:r>
      <w:r w:rsidRPr="002747D5">
        <w:t>, эксплуатируемой для целей хозяйственно-питьевого водоснабжения жилых район</w:t>
      </w:r>
      <w:r w:rsidR="002747D5" w:rsidRPr="002747D5">
        <w:t>ов п. Баранчинский</w:t>
      </w:r>
      <w:r w:rsidRPr="002747D5">
        <w:t xml:space="preserve"> разработан проект организации зон санитарной охраны I,II,III поясов. </w:t>
      </w:r>
      <w:r w:rsidRPr="009A56FF">
        <w:t>В соответствии с Экспертным заключением № </w:t>
      </w:r>
      <w:r w:rsidR="002747D5" w:rsidRPr="009A56FF">
        <w:t xml:space="preserve">185 от </w:t>
      </w:r>
      <w:r w:rsidRPr="009A56FF">
        <w:t>2</w:t>
      </w:r>
      <w:r w:rsidR="002747D5" w:rsidRPr="009A56FF">
        <w:t>3.08.2007</w:t>
      </w:r>
      <w:r w:rsidRPr="009A56FF">
        <w:t xml:space="preserve"> г., </w:t>
      </w:r>
      <w:r w:rsidR="009A56FF" w:rsidRPr="009A56FF">
        <w:t>утвержденным Главным врачом филиала</w:t>
      </w:r>
      <w:r w:rsidR="009A56FF" w:rsidRPr="009A56FF">
        <w:rPr>
          <w:sz w:val="22"/>
          <w:szCs w:val="22"/>
        </w:rPr>
        <w:t xml:space="preserve"> </w:t>
      </w:r>
      <w:r w:rsidRPr="009A56FF">
        <w:t>ФБУЗ «Центр гигиены и эпидемиологии в Свердловской области», указанный проект соответствует требованиям СанПиН 2.1.4.1110-02</w:t>
      </w:r>
      <w:r w:rsidR="009A56FF" w:rsidRPr="009A56FF">
        <w:t>, СП 2.1.5.1059-01</w:t>
      </w:r>
      <w:r w:rsidRPr="009A56FF">
        <w:t>.</w:t>
      </w:r>
    </w:p>
    <w:p w:rsidR="000E5775" w:rsidRPr="008D6E3B" w:rsidRDefault="00557C3D" w:rsidP="000E5775">
      <w:pPr>
        <w:pStyle w:val="af0"/>
        <w:rPr>
          <w:rFonts w:eastAsia="ArialMT"/>
        </w:rPr>
      </w:pPr>
      <w:r>
        <w:rPr>
          <w:rFonts w:eastAsia="ArialMT"/>
        </w:rPr>
        <w:lastRenderedPageBreak/>
        <w:t>В 2011 г. на в</w:t>
      </w:r>
      <w:r w:rsidR="000E5775" w:rsidRPr="008D6E3B">
        <w:rPr>
          <w:rFonts w:eastAsia="ArialMT"/>
        </w:rPr>
        <w:t>одозабор</w:t>
      </w:r>
      <w:r>
        <w:rPr>
          <w:rFonts w:eastAsia="ArialMT"/>
        </w:rPr>
        <w:t>е</w:t>
      </w:r>
      <w:r w:rsidR="000E5775" w:rsidRPr="008D6E3B">
        <w:rPr>
          <w:rFonts w:eastAsia="ArialMT"/>
        </w:rPr>
        <w:t xml:space="preserve"> пос</w:t>
      </w:r>
      <w:r>
        <w:rPr>
          <w:rFonts w:eastAsia="ArialMT"/>
        </w:rPr>
        <w:t>елка</w:t>
      </w:r>
      <w:r w:rsidR="000E5775" w:rsidRPr="008D6E3B">
        <w:rPr>
          <w:rFonts w:eastAsia="ArialMT"/>
        </w:rPr>
        <w:t xml:space="preserve"> Баранчинский </w:t>
      </w:r>
      <w:r w:rsidRPr="008D6E3B">
        <w:rPr>
          <w:rFonts w:eastAsia="ArialMT"/>
        </w:rPr>
        <w:t xml:space="preserve">для обеззараживания и очистки воды </w:t>
      </w:r>
      <w:r>
        <w:rPr>
          <w:rFonts w:eastAsia="ArialMT"/>
        </w:rPr>
        <w:t xml:space="preserve">была произведена </w:t>
      </w:r>
      <w:r w:rsidR="000E5775" w:rsidRPr="008D6E3B">
        <w:rPr>
          <w:rFonts w:eastAsia="ArialMT"/>
        </w:rPr>
        <w:t>установка</w:t>
      </w:r>
      <w:r w:rsidR="000E5775">
        <w:rPr>
          <w:rFonts w:eastAsia="ArialMT"/>
        </w:rPr>
        <w:t xml:space="preserve"> </w:t>
      </w:r>
      <w:r w:rsidR="000E5775" w:rsidRPr="008D6E3B">
        <w:rPr>
          <w:rFonts w:eastAsia="ArialMT"/>
        </w:rPr>
        <w:t>«ДХ-100-5»</w:t>
      </w:r>
      <w:r>
        <w:rPr>
          <w:rFonts w:eastAsia="ArialMT"/>
        </w:rPr>
        <w:t xml:space="preserve"> (500 </w:t>
      </w:r>
      <w:r w:rsidR="000E5775" w:rsidRPr="008D6E3B">
        <w:rPr>
          <w:rFonts w:eastAsia="ArialMT"/>
        </w:rPr>
        <w:t>г/час дезинфектанта по диоксиду хлора). По результатам испытаний существующая схема обеззараживания поверхностной воды гипохлоритом кальция заменена на использование дезинфектанта, при этом улучшилось качество питьевой воды</w:t>
      </w:r>
      <w:r w:rsidR="000E5775">
        <w:rPr>
          <w:rFonts w:eastAsia="ArialMT"/>
        </w:rPr>
        <w:t xml:space="preserve"> </w:t>
      </w:r>
      <w:r w:rsidR="000E5775" w:rsidRPr="008D6E3B">
        <w:rPr>
          <w:rFonts w:eastAsia="ArialMT"/>
        </w:rPr>
        <w:t>по содержанию хлорорганических соединений и органолептическим свойствам; вторичное бактериальное загрязнение в</w:t>
      </w:r>
      <w:r w:rsidR="000E5775">
        <w:rPr>
          <w:rFonts w:eastAsia="ArialMT"/>
        </w:rPr>
        <w:t xml:space="preserve"> </w:t>
      </w:r>
      <w:r w:rsidR="000E5775" w:rsidRPr="008D6E3B">
        <w:rPr>
          <w:rFonts w:eastAsia="ArialMT"/>
        </w:rPr>
        <w:t>разводящих сетях устранялось при дозах дезинфектанта в</w:t>
      </w:r>
      <w:r>
        <w:rPr>
          <w:rFonts w:eastAsia="ArialMT"/>
        </w:rPr>
        <w:t xml:space="preserve"> 8-20 </w:t>
      </w:r>
      <w:r w:rsidR="000E5775" w:rsidRPr="008D6E3B">
        <w:rPr>
          <w:rFonts w:eastAsia="ArialMT"/>
        </w:rPr>
        <w:t>раз</w:t>
      </w:r>
      <w:r w:rsidR="000E5775">
        <w:rPr>
          <w:rFonts w:eastAsia="ArialMT"/>
        </w:rPr>
        <w:t xml:space="preserve"> </w:t>
      </w:r>
      <w:r w:rsidR="000E5775" w:rsidRPr="008D6E3B">
        <w:rPr>
          <w:rFonts w:eastAsia="ArialMT"/>
        </w:rPr>
        <w:t>ниже, чем для гипохлорита. Значительно улучшилась экологическая</w:t>
      </w:r>
      <w:r w:rsidR="000E5775">
        <w:rPr>
          <w:rFonts w:eastAsia="ArialMT"/>
        </w:rPr>
        <w:t xml:space="preserve"> </w:t>
      </w:r>
      <w:r w:rsidR="000E5775" w:rsidRPr="008D6E3B">
        <w:rPr>
          <w:rFonts w:eastAsia="ArialMT"/>
        </w:rPr>
        <w:t>обстановка на станции.</w:t>
      </w:r>
    </w:p>
    <w:p w:rsidR="003136FB" w:rsidRPr="00F1344E" w:rsidRDefault="00F1344E" w:rsidP="00F1344E">
      <w:pPr>
        <w:pStyle w:val="af0"/>
        <w:rPr>
          <w:highlight w:val="darkCyan"/>
        </w:rPr>
      </w:pPr>
      <w:r w:rsidRPr="00F1344E">
        <w:t>В то же время, учитывая значительный износ сетей водоснабжения</w:t>
      </w:r>
      <w:r w:rsidR="00A661F4">
        <w:t xml:space="preserve"> (93%)</w:t>
      </w:r>
      <w:r w:rsidRPr="00F1344E">
        <w:t xml:space="preserve">, </w:t>
      </w:r>
      <w:r w:rsidR="003136FB" w:rsidRPr="009A4BB5">
        <w:t xml:space="preserve">на территории </w:t>
      </w:r>
      <w:r>
        <w:t xml:space="preserve">поселка прогнозируются </w:t>
      </w:r>
      <w:r w:rsidR="003136FB" w:rsidRPr="009A4BB5">
        <w:t>массовые кишечные заболевания, преимущественно в весеннее время. Под массовыми заболеваниями людей понимается инфекционное заболевание с невыясненной этиологией с числом заболевших 20 человек и более, лихорадочными заболеваниями не установленного диагноза с числом заболевших 15 человек и более, а также групповыми заболеваниями независимо от этиологии и числом заболевших 50 человек и более.</w:t>
      </w:r>
      <w:r>
        <w:t xml:space="preserve"> </w:t>
      </w:r>
      <w:r w:rsidR="003136FB" w:rsidRPr="009A4BB5">
        <w:t>Также можно прогнозировать массовые кишечные заболевания в детских дошкольных, школьных, воспитательных учреждениях, стационарах, что связано с системой кормления детей и больных в столовых этих учреждений. Контроль за пищеблоками осуществляет ФГУЗ «Центр гигиены и эпидемиологии», медицинские работники, главные врачи. Учитывая данные вспышек (к</w:t>
      </w:r>
      <w:r w:rsidR="009A4BB5">
        <w:t>ишечных инфекций в ДОУ №30 и п. Баранчинский</w:t>
      </w:r>
      <w:r w:rsidR="003136FB" w:rsidRPr="009A4BB5">
        <w:t>) необходимо быть готовыми к госпитализации 200 человек.</w:t>
      </w:r>
    </w:p>
    <w:p w:rsidR="003136FB" w:rsidRPr="003136FB" w:rsidRDefault="003136FB" w:rsidP="003136FB">
      <w:pPr>
        <w:pStyle w:val="af0"/>
        <w:rPr>
          <w:highlight w:val="darkCyan"/>
        </w:rPr>
      </w:pPr>
      <w:r w:rsidRPr="009A4BB5">
        <w:t>По данным Государственного доклада, качество подземных вод Кушвинского городского округа, используемых для питьевых целей, не соответствует требованиям СанПиН 2.1.4.1074-01 по показателю общей жесткости. В то же время, по данным отчета качества питьевой воды централизованного водоснабжения за март 2013 г. по</w:t>
      </w:r>
      <w:r w:rsidR="009A4BB5" w:rsidRPr="009A4BB5">
        <w:t xml:space="preserve"> п. Баранчинский</w:t>
      </w:r>
      <w:r w:rsidRPr="009A4BB5">
        <w:t xml:space="preserve"> (см. табл. </w:t>
      </w:r>
      <w:r w:rsidR="00EF4E88">
        <w:t>17</w:t>
      </w:r>
      <w:r w:rsidRPr="009A4BB5">
        <w:t xml:space="preserve">), концентрация определяемых показателей в водопроводной воде </w:t>
      </w:r>
      <w:r w:rsidR="009A4BB5" w:rsidRPr="009A4BB5">
        <w:t>поселка</w:t>
      </w:r>
      <w:r w:rsidRPr="009A4BB5">
        <w:t xml:space="preserve"> не превышает ПДК.</w:t>
      </w:r>
    </w:p>
    <w:p w:rsidR="003136FB" w:rsidRPr="009A4BB5" w:rsidRDefault="003136FB" w:rsidP="003136FB">
      <w:pPr>
        <w:pStyle w:val="af0"/>
      </w:pPr>
      <w:r w:rsidRPr="00A021E0">
        <w:t xml:space="preserve">Таким образом, информация о качестве питьевой воды </w:t>
      </w:r>
      <w:r w:rsidR="009A4BB5" w:rsidRPr="00A021E0">
        <w:t>п</w:t>
      </w:r>
      <w:r w:rsidRPr="00A021E0">
        <w:t>. </w:t>
      </w:r>
      <w:r w:rsidR="009A4BB5" w:rsidRPr="00A021E0">
        <w:t>Баранчинский</w:t>
      </w:r>
      <w:r w:rsidR="00F1344E" w:rsidRPr="00A021E0">
        <w:t xml:space="preserve"> </w:t>
      </w:r>
      <w:r w:rsidRPr="00A021E0">
        <w:t>противоречивая и тр</w:t>
      </w:r>
      <w:r w:rsidRPr="009A4BB5">
        <w:t>ебует дополнительной проверки.</w:t>
      </w:r>
    </w:p>
    <w:p w:rsidR="003136FB" w:rsidRPr="003136FB" w:rsidRDefault="003136FB" w:rsidP="003136FB">
      <w:pPr>
        <w:pStyle w:val="aff8"/>
        <w:ind w:left="0"/>
        <w:rPr>
          <w:highlight w:val="darkCyan"/>
        </w:rPr>
        <w:sectPr w:rsidR="003136FB" w:rsidRPr="003136FB" w:rsidSect="006121D1">
          <w:pgSz w:w="11906" w:h="16838"/>
          <w:pgMar w:top="1134" w:right="851" w:bottom="1134" w:left="1701" w:header="709" w:footer="709" w:gutter="0"/>
          <w:cols w:space="708"/>
          <w:docGrid w:linePitch="360"/>
        </w:sectPr>
      </w:pPr>
    </w:p>
    <w:p w:rsidR="00BC5DE8" w:rsidRPr="006027B2" w:rsidRDefault="00BC5DE8" w:rsidP="00BC5DE8">
      <w:pPr>
        <w:pStyle w:val="aff8"/>
        <w:ind w:left="0"/>
      </w:pPr>
      <w:r w:rsidRPr="006027B2">
        <w:lastRenderedPageBreak/>
        <w:t>Отчет качества питьевой воды централизован</w:t>
      </w:r>
      <w:r>
        <w:t>ного водоснабжения за март 2013 </w:t>
      </w:r>
      <w:r w:rsidRPr="006027B2">
        <w:t xml:space="preserve">г. по </w:t>
      </w:r>
      <w:r>
        <w:t>п. </w:t>
      </w:r>
      <w:r w:rsidRPr="006027B2">
        <w:t>Баранчински</w:t>
      </w:r>
      <w:r w:rsidRPr="00BC5DE8">
        <w:t>й (письмо ООО «Родник» от 05.08.2013 г. № 1254)</w:t>
      </w:r>
    </w:p>
    <w:p w:rsidR="00BC5DE8" w:rsidRPr="006027B2" w:rsidRDefault="00BC5DE8" w:rsidP="00BC5DE8">
      <w:pPr>
        <w:pStyle w:val="aff8"/>
        <w:ind w:left="0"/>
        <w:jc w:val="right"/>
        <w:rPr>
          <w:b w:val="0"/>
        </w:rPr>
      </w:pPr>
      <w:r w:rsidRPr="006027B2">
        <w:rPr>
          <w:b w:val="0"/>
        </w:rPr>
        <w:t>Таблица </w:t>
      </w:r>
      <w:r w:rsidR="00EF4E88">
        <w:rPr>
          <w:b w:val="0"/>
        </w:rPr>
        <w:t>17</w:t>
      </w:r>
    </w:p>
    <w:tbl>
      <w:tblPr>
        <w:tblStyle w:val="ab"/>
        <w:tblW w:w="5000" w:type="pct"/>
        <w:tblLayout w:type="fixed"/>
        <w:tblLook w:val="04A0"/>
      </w:tblPr>
      <w:tblGrid>
        <w:gridCol w:w="533"/>
        <w:gridCol w:w="2218"/>
        <w:gridCol w:w="846"/>
        <w:gridCol w:w="1573"/>
        <w:gridCol w:w="1745"/>
        <w:gridCol w:w="2691"/>
        <w:gridCol w:w="1700"/>
        <w:gridCol w:w="1561"/>
        <w:gridCol w:w="1919"/>
      </w:tblGrid>
      <w:tr w:rsidR="00BC5DE8" w:rsidRPr="006027B2" w:rsidTr="006121D1">
        <w:trPr>
          <w:tblHeader/>
        </w:trPr>
        <w:tc>
          <w:tcPr>
            <w:tcW w:w="180" w:type="pct"/>
            <w:vAlign w:val="center"/>
          </w:tcPr>
          <w:p w:rsidR="00BC5DE8" w:rsidRPr="006027B2" w:rsidRDefault="00BC5DE8" w:rsidP="006121D1">
            <w:pPr>
              <w:pStyle w:val="af3"/>
              <w:jc w:val="center"/>
              <w:rPr>
                <w:b/>
                <w:sz w:val="22"/>
                <w:szCs w:val="22"/>
              </w:rPr>
            </w:pPr>
            <w:r w:rsidRPr="006027B2">
              <w:rPr>
                <w:b/>
                <w:sz w:val="22"/>
                <w:szCs w:val="22"/>
              </w:rPr>
              <w:t>№ п/п</w:t>
            </w:r>
          </w:p>
        </w:tc>
        <w:tc>
          <w:tcPr>
            <w:tcW w:w="750" w:type="pct"/>
            <w:vAlign w:val="center"/>
          </w:tcPr>
          <w:p w:rsidR="00BC5DE8" w:rsidRPr="006027B2" w:rsidRDefault="00BC5DE8" w:rsidP="006121D1">
            <w:pPr>
              <w:pStyle w:val="af3"/>
              <w:jc w:val="center"/>
              <w:rPr>
                <w:b/>
                <w:sz w:val="22"/>
                <w:szCs w:val="22"/>
              </w:rPr>
            </w:pPr>
            <w:r w:rsidRPr="006027B2">
              <w:rPr>
                <w:b/>
                <w:sz w:val="22"/>
                <w:szCs w:val="22"/>
              </w:rPr>
              <w:t>Источник водоснабжения</w:t>
            </w:r>
          </w:p>
        </w:tc>
        <w:tc>
          <w:tcPr>
            <w:tcW w:w="286" w:type="pct"/>
            <w:vAlign w:val="center"/>
          </w:tcPr>
          <w:p w:rsidR="00BC5DE8" w:rsidRPr="006027B2" w:rsidRDefault="00BC5DE8" w:rsidP="006121D1">
            <w:pPr>
              <w:pStyle w:val="af3"/>
              <w:jc w:val="center"/>
              <w:rPr>
                <w:b/>
                <w:sz w:val="22"/>
                <w:szCs w:val="22"/>
              </w:rPr>
            </w:pPr>
            <w:r w:rsidRPr="006027B2">
              <w:rPr>
                <w:b/>
                <w:sz w:val="22"/>
                <w:szCs w:val="22"/>
              </w:rPr>
              <w:t>Кол-во проб</w:t>
            </w:r>
          </w:p>
        </w:tc>
        <w:tc>
          <w:tcPr>
            <w:tcW w:w="532" w:type="pct"/>
            <w:vAlign w:val="center"/>
          </w:tcPr>
          <w:p w:rsidR="00BC5DE8" w:rsidRPr="006027B2" w:rsidRDefault="00BC5DE8" w:rsidP="006121D1">
            <w:pPr>
              <w:pStyle w:val="af3"/>
              <w:jc w:val="center"/>
              <w:rPr>
                <w:b/>
                <w:sz w:val="22"/>
                <w:szCs w:val="22"/>
              </w:rPr>
            </w:pPr>
            <w:r w:rsidRPr="006027B2">
              <w:rPr>
                <w:b/>
                <w:sz w:val="22"/>
                <w:szCs w:val="22"/>
              </w:rPr>
              <w:t>Из них превышает ПДК</w:t>
            </w:r>
          </w:p>
        </w:tc>
        <w:tc>
          <w:tcPr>
            <w:tcW w:w="590" w:type="pct"/>
            <w:vAlign w:val="center"/>
          </w:tcPr>
          <w:p w:rsidR="00BC5DE8" w:rsidRPr="006027B2" w:rsidRDefault="00BC5DE8" w:rsidP="006121D1">
            <w:pPr>
              <w:pStyle w:val="af3"/>
              <w:jc w:val="center"/>
              <w:rPr>
                <w:b/>
                <w:sz w:val="22"/>
                <w:szCs w:val="22"/>
              </w:rPr>
            </w:pPr>
            <w:r w:rsidRPr="006027B2">
              <w:rPr>
                <w:b/>
                <w:sz w:val="22"/>
                <w:szCs w:val="22"/>
              </w:rPr>
              <w:t>% неудовлетворительных проб</w:t>
            </w:r>
          </w:p>
        </w:tc>
        <w:tc>
          <w:tcPr>
            <w:tcW w:w="910" w:type="pct"/>
            <w:vAlign w:val="center"/>
          </w:tcPr>
          <w:p w:rsidR="00BC5DE8" w:rsidRPr="006027B2" w:rsidRDefault="00BC5DE8" w:rsidP="006121D1">
            <w:pPr>
              <w:pStyle w:val="af3"/>
              <w:jc w:val="center"/>
              <w:rPr>
                <w:b/>
                <w:sz w:val="22"/>
                <w:szCs w:val="22"/>
              </w:rPr>
            </w:pPr>
            <w:r w:rsidRPr="006027B2">
              <w:rPr>
                <w:b/>
                <w:sz w:val="22"/>
                <w:szCs w:val="22"/>
              </w:rPr>
              <w:t>Определяемые показатели</w:t>
            </w:r>
          </w:p>
        </w:tc>
        <w:tc>
          <w:tcPr>
            <w:tcW w:w="575" w:type="pct"/>
            <w:vAlign w:val="center"/>
          </w:tcPr>
          <w:p w:rsidR="00BC5DE8" w:rsidRPr="006027B2" w:rsidRDefault="00BC5DE8" w:rsidP="006121D1">
            <w:pPr>
              <w:pStyle w:val="af3"/>
              <w:jc w:val="center"/>
              <w:rPr>
                <w:b/>
                <w:sz w:val="22"/>
                <w:szCs w:val="22"/>
              </w:rPr>
            </w:pPr>
            <w:r w:rsidRPr="006027B2">
              <w:rPr>
                <w:b/>
                <w:sz w:val="22"/>
                <w:szCs w:val="22"/>
              </w:rPr>
              <w:t>Мин. концентрация</w:t>
            </w:r>
          </w:p>
        </w:tc>
        <w:tc>
          <w:tcPr>
            <w:tcW w:w="528" w:type="pct"/>
            <w:vAlign w:val="center"/>
          </w:tcPr>
          <w:p w:rsidR="00BC5DE8" w:rsidRPr="006027B2" w:rsidRDefault="00BC5DE8" w:rsidP="006121D1">
            <w:pPr>
              <w:pStyle w:val="af3"/>
              <w:jc w:val="center"/>
              <w:rPr>
                <w:b/>
                <w:sz w:val="22"/>
                <w:szCs w:val="22"/>
              </w:rPr>
            </w:pPr>
            <w:r w:rsidRPr="006027B2">
              <w:rPr>
                <w:b/>
                <w:sz w:val="22"/>
                <w:szCs w:val="22"/>
              </w:rPr>
              <w:t>Макс. концентрация</w:t>
            </w:r>
          </w:p>
        </w:tc>
        <w:tc>
          <w:tcPr>
            <w:tcW w:w="649" w:type="pct"/>
            <w:vAlign w:val="center"/>
          </w:tcPr>
          <w:p w:rsidR="00BC5DE8" w:rsidRPr="006027B2" w:rsidRDefault="00BC5DE8" w:rsidP="006121D1">
            <w:pPr>
              <w:pStyle w:val="af3"/>
              <w:jc w:val="center"/>
              <w:rPr>
                <w:b/>
                <w:sz w:val="22"/>
                <w:szCs w:val="22"/>
              </w:rPr>
            </w:pPr>
            <w:r w:rsidRPr="006027B2">
              <w:rPr>
                <w:b/>
                <w:sz w:val="22"/>
                <w:szCs w:val="22"/>
              </w:rPr>
              <w:t>Средняя концентрация</w:t>
            </w:r>
          </w:p>
        </w:tc>
      </w:tr>
      <w:tr w:rsidR="00BC5DE8" w:rsidRPr="006027B2" w:rsidTr="006121D1">
        <w:trPr>
          <w:trHeight w:val="95"/>
        </w:trPr>
        <w:tc>
          <w:tcPr>
            <w:tcW w:w="180" w:type="pct"/>
            <w:vMerge w:val="restart"/>
            <w:vAlign w:val="center"/>
          </w:tcPr>
          <w:p w:rsidR="00BC5DE8" w:rsidRPr="00047690" w:rsidRDefault="00BC5DE8" w:rsidP="006121D1">
            <w:pPr>
              <w:pStyle w:val="af3"/>
              <w:jc w:val="center"/>
              <w:rPr>
                <w:sz w:val="22"/>
                <w:szCs w:val="22"/>
              </w:rPr>
            </w:pPr>
            <w:r w:rsidRPr="00047690">
              <w:rPr>
                <w:sz w:val="22"/>
                <w:szCs w:val="22"/>
              </w:rPr>
              <w:t>1</w:t>
            </w:r>
          </w:p>
        </w:tc>
        <w:tc>
          <w:tcPr>
            <w:tcW w:w="750" w:type="pct"/>
            <w:vMerge w:val="restart"/>
            <w:vAlign w:val="center"/>
          </w:tcPr>
          <w:p w:rsidR="00BC5DE8" w:rsidRPr="00047690" w:rsidRDefault="00BC5DE8" w:rsidP="006121D1">
            <w:pPr>
              <w:pStyle w:val="af3"/>
              <w:jc w:val="center"/>
              <w:rPr>
                <w:sz w:val="22"/>
                <w:szCs w:val="22"/>
              </w:rPr>
            </w:pPr>
            <w:r w:rsidRPr="00047690">
              <w:rPr>
                <w:sz w:val="22"/>
                <w:szCs w:val="22"/>
              </w:rPr>
              <w:t>В</w:t>
            </w:r>
            <w:r>
              <w:rPr>
                <w:sz w:val="22"/>
                <w:szCs w:val="22"/>
              </w:rPr>
              <w:t>ода в распределительной сети п. </w:t>
            </w:r>
            <w:r w:rsidRPr="00047690">
              <w:rPr>
                <w:sz w:val="22"/>
                <w:szCs w:val="22"/>
              </w:rPr>
              <w:t>Баранчинский</w:t>
            </w:r>
          </w:p>
        </w:tc>
        <w:tc>
          <w:tcPr>
            <w:tcW w:w="286" w:type="pct"/>
            <w:vMerge w:val="restart"/>
            <w:vAlign w:val="center"/>
          </w:tcPr>
          <w:p w:rsidR="00BC5DE8" w:rsidRPr="00047690" w:rsidRDefault="00BC5DE8" w:rsidP="006121D1">
            <w:pPr>
              <w:pStyle w:val="af3"/>
              <w:jc w:val="center"/>
              <w:rPr>
                <w:sz w:val="22"/>
                <w:szCs w:val="22"/>
              </w:rPr>
            </w:pPr>
            <w:r w:rsidRPr="00047690">
              <w:rPr>
                <w:sz w:val="22"/>
                <w:szCs w:val="22"/>
              </w:rPr>
              <w:t>1</w:t>
            </w:r>
          </w:p>
        </w:tc>
        <w:tc>
          <w:tcPr>
            <w:tcW w:w="532" w:type="pct"/>
            <w:vMerge w:val="restart"/>
            <w:vAlign w:val="center"/>
          </w:tcPr>
          <w:p w:rsidR="00BC5DE8" w:rsidRPr="00047690" w:rsidRDefault="00BC5DE8" w:rsidP="006121D1">
            <w:pPr>
              <w:pStyle w:val="af3"/>
              <w:jc w:val="center"/>
              <w:rPr>
                <w:sz w:val="22"/>
                <w:szCs w:val="22"/>
              </w:rPr>
            </w:pPr>
            <w:r w:rsidRPr="00047690">
              <w:rPr>
                <w:sz w:val="22"/>
                <w:szCs w:val="22"/>
              </w:rPr>
              <w:t>0</w:t>
            </w:r>
          </w:p>
        </w:tc>
        <w:tc>
          <w:tcPr>
            <w:tcW w:w="590" w:type="pct"/>
            <w:vMerge w:val="restart"/>
            <w:vAlign w:val="center"/>
          </w:tcPr>
          <w:p w:rsidR="00BC5DE8" w:rsidRPr="00047690" w:rsidRDefault="00BC5DE8" w:rsidP="006121D1">
            <w:pPr>
              <w:pStyle w:val="af3"/>
              <w:jc w:val="center"/>
              <w:rPr>
                <w:sz w:val="22"/>
                <w:szCs w:val="22"/>
              </w:rPr>
            </w:pPr>
            <w:r w:rsidRPr="00047690">
              <w:rPr>
                <w:sz w:val="22"/>
                <w:szCs w:val="22"/>
              </w:rPr>
              <w:t>0</w:t>
            </w:r>
          </w:p>
        </w:tc>
        <w:tc>
          <w:tcPr>
            <w:tcW w:w="910" w:type="pct"/>
            <w:vAlign w:val="center"/>
          </w:tcPr>
          <w:p w:rsidR="00BC5DE8" w:rsidRPr="00047690" w:rsidRDefault="00BC5DE8" w:rsidP="006121D1">
            <w:pPr>
              <w:pStyle w:val="af3"/>
              <w:jc w:val="center"/>
              <w:rPr>
                <w:sz w:val="22"/>
                <w:szCs w:val="22"/>
              </w:rPr>
            </w:pPr>
            <w:r w:rsidRPr="00047690">
              <w:rPr>
                <w:sz w:val="22"/>
                <w:szCs w:val="22"/>
              </w:rPr>
              <w:t>Запах</w:t>
            </w:r>
          </w:p>
        </w:tc>
        <w:tc>
          <w:tcPr>
            <w:tcW w:w="575" w:type="pct"/>
            <w:vAlign w:val="center"/>
          </w:tcPr>
          <w:p w:rsidR="00BC5DE8" w:rsidRPr="00047690" w:rsidRDefault="00BC5DE8" w:rsidP="006121D1">
            <w:pPr>
              <w:pStyle w:val="af3"/>
              <w:jc w:val="center"/>
              <w:rPr>
                <w:sz w:val="22"/>
                <w:szCs w:val="22"/>
              </w:rPr>
            </w:pPr>
            <w:r w:rsidRPr="00047690">
              <w:rPr>
                <w:sz w:val="22"/>
                <w:szCs w:val="22"/>
              </w:rPr>
              <w:t>0</w:t>
            </w:r>
          </w:p>
        </w:tc>
        <w:tc>
          <w:tcPr>
            <w:tcW w:w="528" w:type="pct"/>
            <w:vAlign w:val="center"/>
          </w:tcPr>
          <w:p w:rsidR="00BC5DE8" w:rsidRPr="00047690" w:rsidRDefault="00BC5DE8" w:rsidP="006121D1">
            <w:pPr>
              <w:pStyle w:val="af3"/>
              <w:jc w:val="center"/>
              <w:rPr>
                <w:sz w:val="22"/>
                <w:szCs w:val="22"/>
              </w:rPr>
            </w:pPr>
            <w:r w:rsidRPr="00047690">
              <w:rPr>
                <w:sz w:val="22"/>
                <w:szCs w:val="22"/>
              </w:rPr>
              <w:t>0</w:t>
            </w:r>
          </w:p>
        </w:tc>
        <w:tc>
          <w:tcPr>
            <w:tcW w:w="649" w:type="pct"/>
            <w:vAlign w:val="center"/>
          </w:tcPr>
          <w:p w:rsidR="00BC5DE8" w:rsidRPr="00047690" w:rsidRDefault="00BC5DE8" w:rsidP="006121D1">
            <w:pPr>
              <w:pStyle w:val="af3"/>
              <w:jc w:val="center"/>
              <w:rPr>
                <w:sz w:val="22"/>
                <w:szCs w:val="22"/>
              </w:rPr>
            </w:pPr>
            <w:r w:rsidRPr="00047690">
              <w:rPr>
                <w:sz w:val="22"/>
                <w:szCs w:val="22"/>
              </w:rPr>
              <w:t>0</w:t>
            </w:r>
          </w:p>
        </w:tc>
      </w:tr>
      <w:tr w:rsidR="00BC5DE8" w:rsidRPr="006027B2" w:rsidTr="006121D1">
        <w:trPr>
          <w:trHeight w:val="93"/>
        </w:trPr>
        <w:tc>
          <w:tcPr>
            <w:tcW w:w="180" w:type="pct"/>
            <w:vMerge/>
            <w:vAlign w:val="center"/>
          </w:tcPr>
          <w:p w:rsidR="00BC5DE8" w:rsidRPr="00047690" w:rsidRDefault="00BC5DE8" w:rsidP="006121D1">
            <w:pPr>
              <w:pStyle w:val="af3"/>
              <w:jc w:val="center"/>
              <w:rPr>
                <w:sz w:val="22"/>
                <w:szCs w:val="22"/>
              </w:rPr>
            </w:pPr>
          </w:p>
        </w:tc>
        <w:tc>
          <w:tcPr>
            <w:tcW w:w="750" w:type="pct"/>
            <w:vMerge/>
            <w:vAlign w:val="center"/>
          </w:tcPr>
          <w:p w:rsidR="00BC5DE8" w:rsidRPr="00047690" w:rsidRDefault="00BC5DE8" w:rsidP="006121D1">
            <w:pPr>
              <w:pStyle w:val="af3"/>
              <w:jc w:val="center"/>
              <w:rPr>
                <w:sz w:val="22"/>
                <w:szCs w:val="22"/>
              </w:rPr>
            </w:pPr>
          </w:p>
        </w:tc>
        <w:tc>
          <w:tcPr>
            <w:tcW w:w="286" w:type="pct"/>
            <w:vMerge/>
            <w:vAlign w:val="center"/>
          </w:tcPr>
          <w:p w:rsidR="00BC5DE8" w:rsidRPr="00047690" w:rsidRDefault="00BC5DE8" w:rsidP="006121D1">
            <w:pPr>
              <w:pStyle w:val="af3"/>
              <w:jc w:val="center"/>
              <w:rPr>
                <w:sz w:val="22"/>
                <w:szCs w:val="22"/>
              </w:rPr>
            </w:pPr>
          </w:p>
        </w:tc>
        <w:tc>
          <w:tcPr>
            <w:tcW w:w="532" w:type="pct"/>
            <w:vMerge/>
            <w:vAlign w:val="center"/>
          </w:tcPr>
          <w:p w:rsidR="00BC5DE8" w:rsidRPr="00047690" w:rsidRDefault="00BC5DE8" w:rsidP="006121D1">
            <w:pPr>
              <w:pStyle w:val="af3"/>
              <w:jc w:val="center"/>
              <w:rPr>
                <w:sz w:val="22"/>
                <w:szCs w:val="22"/>
              </w:rPr>
            </w:pPr>
          </w:p>
        </w:tc>
        <w:tc>
          <w:tcPr>
            <w:tcW w:w="590" w:type="pct"/>
            <w:vMerge/>
            <w:vAlign w:val="center"/>
          </w:tcPr>
          <w:p w:rsidR="00BC5DE8" w:rsidRPr="00047690" w:rsidRDefault="00BC5DE8" w:rsidP="006121D1">
            <w:pPr>
              <w:pStyle w:val="af3"/>
              <w:jc w:val="center"/>
              <w:rPr>
                <w:sz w:val="22"/>
                <w:szCs w:val="22"/>
              </w:rPr>
            </w:pPr>
          </w:p>
        </w:tc>
        <w:tc>
          <w:tcPr>
            <w:tcW w:w="910" w:type="pct"/>
            <w:vAlign w:val="center"/>
          </w:tcPr>
          <w:p w:rsidR="00BC5DE8" w:rsidRPr="00047690" w:rsidRDefault="00BC5DE8" w:rsidP="006121D1">
            <w:pPr>
              <w:pStyle w:val="af3"/>
              <w:jc w:val="center"/>
              <w:rPr>
                <w:sz w:val="22"/>
                <w:szCs w:val="22"/>
              </w:rPr>
            </w:pPr>
            <w:r w:rsidRPr="00047690">
              <w:rPr>
                <w:sz w:val="22"/>
                <w:szCs w:val="22"/>
              </w:rPr>
              <w:t>Привкус</w:t>
            </w:r>
          </w:p>
        </w:tc>
        <w:tc>
          <w:tcPr>
            <w:tcW w:w="575" w:type="pct"/>
            <w:vAlign w:val="center"/>
          </w:tcPr>
          <w:p w:rsidR="00BC5DE8" w:rsidRPr="00047690" w:rsidRDefault="00BC5DE8" w:rsidP="006121D1">
            <w:pPr>
              <w:pStyle w:val="af3"/>
              <w:jc w:val="center"/>
              <w:rPr>
                <w:sz w:val="22"/>
                <w:szCs w:val="22"/>
              </w:rPr>
            </w:pPr>
            <w:r w:rsidRPr="00047690">
              <w:rPr>
                <w:sz w:val="22"/>
                <w:szCs w:val="22"/>
              </w:rPr>
              <w:t>0</w:t>
            </w:r>
          </w:p>
        </w:tc>
        <w:tc>
          <w:tcPr>
            <w:tcW w:w="528" w:type="pct"/>
            <w:vAlign w:val="center"/>
          </w:tcPr>
          <w:p w:rsidR="00BC5DE8" w:rsidRPr="00047690" w:rsidRDefault="00BC5DE8" w:rsidP="006121D1">
            <w:pPr>
              <w:pStyle w:val="af3"/>
              <w:jc w:val="center"/>
              <w:rPr>
                <w:sz w:val="22"/>
                <w:szCs w:val="22"/>
              </w:rPr>
            </w:pPr>
            <w:r w:rsidRPr="00047690">
              <w:rPr>
                <w:sz w:val="22"/>
                <w:szCs w:val="22"/>
              </w:rPr>
              <w:t>0</w:t>
            </w:r>
          </w:p>
        </w:tc>
        <w:tc>
          <w:tcPr>
            <w:tcW w:w="649" w:type="pct"/>
            <w:vAlign w:val="center"/>
          </w:tcPr>
          <w:p w:rsidR="00BC5DE8" w:rsidRPr="00047690" w:rsidRDefault="00BC5DE8" w:rsidP="006121D1">
            <w:pPr>
              <w:pStyle w:val="af3"/>
              <w:jc w:val="center"/>
              <w:rPr>
                <w:sz w:val="22"/>
                <w:szCs w:val="22"/>
              </w:rPr>
            </w:pPr>
            <w:r w:rsidRPr="00047690">
              <w:rPr>
                <w:sz w:val="22"/>
                <w:szCs w:val="22"/>
              </w:rPr>
              <w:t>0</w:t>
            </w:r>
          </w:p>
        </w:tc>
      </w:tr>
      <w:tr w:rsidR="00BC5DE8" w:rsidRPr="006027B2" w:rsidTr="006121D1">
        <w:trPr>
          <w:trHeight w:val="93"/>
        </w:trPr>
        <w:tc>
          <w:tcPr>
            <w:tcW w:w="180" w:type="pct"/>
            <w:vMerge/>
            <w:vAlign w:val="center"/>
          </w:tcPr>
          <w:p w:rsidR="00BC5DE8" w:rsidRPr="00047690" w:rsidRDefault="00BC5DE8" w:rsidP="006121D1">
            <w:pPr>
              <w:pStyle w:val="af3"/>
              <w:jc w:val="center"/>
              <w:rPr>
                <w:sz w:val="22"/>
                <w:szCs w:val="22"/>
              </w:rPr>
            </w:pPr>
          </w:p>
        </w:tc>
        <w:tc>
          <w:tcPr>
            <w:tcW w:w="750" w:type="pct"/>
            <w:vMerge/>
            <w:vAlign w:val="center"/>
          </w:tcPr>
          <w:p w:rsidR="00BC5DE8" w:rsidRPr="00047690" w:rsidRDefault="00BC5DE8" w:rsidP="006121D1">
            <w:pPr>
              <w:pStyle w:val="af3"/>
              <w:jc w:val="center"/>
              <w:rPr>
                <w:sz w:val="22"/>
                <w:szCs w:val="22"/>
              </w:rPr>
            </w:pPr>
          </w:p>
        </w:tc>
        <w:tc>
          <w:tcPr>
            <w:tcW w:w="286" w:type="pct"/>
            <w:vMerge/>
            <w:vAlign w:val="center"/>
          </w:tcPr>
          <w:p w:rsidR="00BC5DE8" w:rsidRPr="00047690" w:rsidRDefault="00BC5DE8" w:rsidP="006121D1">
            <w:pPr>
              <w:pStyle w:val="af3"/>
              <w:jc w:val="center"/>
              <w:rPr>
                <w:sz w:val="22"/>
                <w:szCs w:val="22"/>
              </w:rPr>
            </w:pPr>
          </w:p>
        </w:tc>
        <w:tc>
          <w:tcPr>
            <w:tcW w:w="532" w:type="pct"/>
            <w:vMerge/>
            <w:vAlign w:val="center"/>
          </w:tcPr>
          <w:p w:rsidR="00BC5DE8" w:rsidRPr="00047690" w:rsidRDefault="00BC5DE8" w:rsidP="006121D1">
            <w:pPr>
              <w:pStyle w:val="af3"/>
              <w:jc w:val="center"/>
              <w:rPr>
                <w:sz w:val="22"/>
                <w:szCs w:val="22"/>
              </w:rPr>
            </w:pPr>
          </w:p>
        </w:tc>
        <w:tc>
          <w:tcPr>
            <w:tcW w:w="590" w:type="pct"/>
            <w:vMerge/>
            <w:vAlign w:val="center"/>
          </w:tcPr>
          <w:p w:rsidR="00BC5DE8" w:rsidRPr="00047690" w:rsidRDefault="00BC5DE8" w:rsidP="006121D1">
            <w:pPr>
              <w:pStyle w:val="af3"/>
              <w:jc w:val="center"/>
              <w:rPr>
                <w:sz w:val="22"/>
                <w:szCs w:val="22"/>
              </w:rPr>
            </w:pPr>
          </w:p>
        </w:tc>
        <w:tc>
          <w:tcPr>
            <w:tcW w:w="910" w:type="pct"/>
            <w:vAlign w:val="center"/>
          </w:tcPr>
          <w:p w:rsidR="00BC5DE8" w:rsidRPr="00047690" w:rsidRDefault="00BC5DE8" w:rsidP="006121D1">
            <w:pPr>
              <w:pStyle w:val="af3"/>
              <w:jc w:val="center"/>
              <w:rPr>
                <w:sz w:val="22"/>
                <w:szCs w:val="22"/>
              </w:rPr>
            </w:pPr>
            <w:r w:rsidRPr="00047690">
              <w:rPr>
                <w:sz w:val="22"/>
                <w:szCs w:val="22"/>
              </w:rPr>
              <w:t>Цветность</w:t>
            </w:r>
          </w:p>
        </w:tc>
        <w:tc>
          <w:tcPr>
            <w:tcW w:w="575" w:type="pct"/>
            <w:vAlign w:val="center"/>
          </w:tcPr>
          <w:p w:rsidR="00BC5DE8" w:rsidRPr="00047690" w:rsidRDefault="00BC5DE8" w:rsidP="006121D1">
            <w:pPr>
              <w:pStyle w:val="af3"/>
              <w:jc w:val="center"/>
              <w:rPr>
                <w:sz w:val="22"/>
                <w:szCs w:val="22"/>
              </w:rPr>
            </w:pPr>
            <w:r w:rsidRPr="00047690">
              <w:rPr>
                <w:sz w:val="22"/>
                <w:szCs w:val="22"/>
              </w:rPr>
              <w:t>14,6±2,9</w:t>
            </w:r>
          </w:p>
        </w:tc>
        <w:tc>
          <w:tcPr>
            <w:tcW w:w="528" w:type="pct"/>
            <w:vAlign w:val="center"/>
          </w:tcPr>
          <w:p w:rsidR="00BC5DE8" w:rsidRPr="00047690" w:rsidRDefault="00BC5DE8" w:rsidP="006121D1">
            <w:pPr>
              <w:pStyle w:val="af3"/>
              <w:jc w:val="center"/>
              <w:rPr>
                <w:sz w:val="22"/>
                <w:szCs w:val="22"/>
              </w:rPr>
            </w:pPr>
            <w:r w:rsidRPr="00047690">
              <w:rPr>
                <w:sz w:val="22"/>
                <w:szCs w:val="22"/>
              </w:rPr>
              <w:t>14,6±2,9</w:t>
            </w:r>
          </w:p>
        </w:tc>
        <w:tc>
          <w:tcPr>
            <w:tcW w:w="649" w:type="pct"/>
            <w:vAlign w:val="center"/>
          </w:tcPr>
          <w:p w:rsidR="00BC5DE8" w:rsidRPr="00047690" w:rsidRDefault="00BC5DE8" w:rsidP="006121D1">
            <w:pPr>
              <w:pStyle w:val="af3"/>
              <w:jc w:val="center"/>
              <w:rPr>
                <w:sz w:val="22"/>
                <w:szCs w:val="22"/>
              </w:rPr>
            </w:pPr>
            <w:r w:rsidRPr="00047690">
              <w:rPr>
                <w:sz w:val="22"/>
                <w:szCs w:val="22"/>
              </w:rPr>
              <w:t>14,6±2,9</w:t>
            </w:r>
          </w:p>
        </w:tc>
      </w:tr>
      <w:tr w:rsidR="00BC5DE8" w:rsidRPr="006027B2" w:rsidTr="006121D1">
        <w:trPr>
          <w:trHeight w:val="93"/>
        </w:trPr>
        <w:tc>
          <w:tcPr>
            <w:tcW w:w="180" w:type="pct"/>
            <w:vMerge/>
            <w:vAlign w:val="center"/>
          </w:tcPr>
          <w:p w:rsidR="00BC5DE8" w:rsidRPr="00047690" w:rsidRDefault="00BC5DE8" w:rsidP="006121D1">
            <w:pPr>
              <w:pStyle w:val="af3"/>
              <w:jc w:val="center"/>
              <w:rPr>
                <w:sz w:val="22"/>
                <w:szCs w:val="22"/>
              </w:rPr>
            </w:pPr>
          </w:p>
        </w:tc>
        <w:tc>
          <w:tcPr>
            <w:tcW w:w="750" w:type="pct"/>
            <w:vMerge/>
            <w:vAlign w:val="center"/>
          </w:tcPr>
          <w:p w:rsidR="00BC5DE8" w:rsidRPr="00047690" w:rsidRDefault="00BC5DE8" w:rsidP="006121D1">
            <w:pPr>
              <w:pStyle w:val="af3"/>
              <w:jc w:val="center"/>
              <w:rPr>
                <w:sz w:val="22"/>
                <w:szCs w:val="22"/>
              </w:rPr>
            </w:pPr>
          </w:p>
        </w:tc>
        <w:tc>
          <w:tcPr>
            <w:tcW w:w="286" w:type="pct"/>
            <w:vMerge/>
            <w:vAlign w:val="center"/>
          </w:tcPr>
          <w:p w:rsidR="00BC5DE8" w:rsidRPr="00047690" w:rsidRDefault="00BC5DE8" w:rsidP="006121D1">
            <w:pPr>
              <w:pStyle w:val="af3"/>
              <w:jc w:val="center"/>
              <w:rPr>
                <w:sz w:val="22"/>
                <w:szCs w:val="22"/>
              </w:rPr>
            </w:pPr>
          </w:p>
        </w:tc>
        <w:tc>
          <w:tcPr>
            <w:tcW w:w="532" w:type="pct"/>
            <w:vMerge/>
            <w:vAlign w:val="center"/>
          </w:tcPr>
          <w:p w:rsidR="00BC5DE8" w:rsidRPr="00047690" w:rsidRDefault="00BC5DE8" w:rsidP="006121D1">
            <w:pPr>
              <w:pStyle w:val="af3"/>
              <w:jc w:val="center"/>
              <w:rPr>
                <w:sz w:val="22"/>
                <w:szCs w:val="22"/>
              </w:rPr>
            </w:pPr>
          </w:p>
        </w:tc>
        <w:tc>
          <w:tcPr>
            <w:tcW w:w="590" w:type="pct"/>
            <w:vMerge/>
            <w:vAlign w:val="center"/>
          </w:tcPr>
          <w:p w:rsidR="00BC5DE8" w:rsidRPr="00047690" w:rsidRDefault="00BC5DE8" w:rsidP="006121D1">
            <w:pPr>
              <w:pStyle w:val="af3"/>
              <w:jc w:val="center"/>
              <w:rPr>
                <w:sz w:val="22"/>
                <w:szCs w:val="22"/>
              </w:rPr>
            </w:pPr>
          </w:p>
        </w:tc>
        <w:tc>
          <w:tcPr>
            <w:tcW w:w="910" w:type="pct"/>
            <w:vAlign w:val="center"/>
          </w:tcPr>
          <w:p w:rsidR="00BC5DE8" w:rsidRPr="00047690" w:rsidRDefault="00BC5DE8" w:rsidP="006121D1">
            <w:pPr>
              <w:pStyle w:val="af3"/>
              <w:jc w:val="center"/>
              <w:rPr>
                <w:sz w:val="22"/>
                <w:szCs w:val="22"/>
              </w:rPr>
            </w:pPr>
            <w:r w:rsidRPr="00047690">
              <w:rPr>
                <w:sz w:val="22"/>
                <w:szCs w:val="22"/>
              </w:rPr>
              <w:t>Мутность</w:t>
            </w:r>
          </w:p>
        </w:tc>
        <w:tc>
          <w:tcPr>
            <w:tcW w:w="575" w:type="pct"/>
            <w:vAlign w:val="center"/>
          </w:tcPr>
          <w:p w:rsidR="00BC5DE8" w:rsidRPr="00047690" w:rsidRDefault="00BC5DE8" w:rsidP="006121D1">
            <w:pPr>
              <w:pStyle w:val="af3"/>
              <w:jc w:val="center"/>
              <w:rPr>
                <w:sz w:val="22"/>
                <w:szCs w:val="22"/>
              </w:rPr>
            </w:pPr>
            <w:r w:rsidRPr="00047690">
              <w:rPr>
                <w:sz w:val="22"/>
                <w:szCs w:val="22"/>
              </w:rPr>
              <w:t>&lt;0,58</w:t>
            </w:r>
          </w:p>
        </w:tc>
        <w:tc>
          <w:tcPr>
            <w:tcW w:w="528" w:type="pct"/>
            <w:vAlign w:val="center"/>
          </w:tcPr>
          <w:p w:rsidR="00BC5DE8" w:rsidRPr="00047690" w:rsidRDefault="00BC5DE8" w:rsidP="006121D1">
            <w:pPr>
              <w:pStyle w:val="af3"/>
              <w:jc w:val="center"/>
              <w:rPr>
                <w:sz w:val="22"/>
                <w:szCs w:val="22"/>
              </w:rPr>
            </w:pPr>
            <w:r w:rsidRPr="00047690">
              <w:rPr>
                <w:sz w:val="22"/>
                <w:szCs w:val="22"/>
              </w:rPr>
              <w:t>&lt;0,58</w:t>
            </w:r>
          </w:p>
        </w:tc>
        <w:tc>
          <w:tcPr>
            <w:tcW w:w="649" w:type="pct"/>
            <w:vAlign w:val="center"/>
          </w:tcPr>
          <w:p w:rsidR="00BC5DE8" w:rsidRPr="00047690" w:rsidRDefault="00BC5DE8" w:rsidP="006121D1">
            <w:pPr>
              <w:pStyle w:val="af3"/>
              <w:jc w:val="center"/>
              <w:rPr>
                <w:sz w:val="22"/>
                <w:szCs w:val="22"/>
              </w:rPr>
            </w:pPr>
            <w:r w:rsidRPr="00047690">
              <w:rPr>
                <w:sz w:val="22"/>
                <w:szCs w:val="22"/>
              </w:rPr>
              <w:t>&lt;0,58</w:t>
            </w:r>
          </w:p>
        </w:tc>
      </w:tr>
      <w:tr w:rsidR="00BC5DE8" w:rsidRPr="006027B2" w:rsidTr="006121D1">
        <w:trPr>
          <w:trHeight w:val="93"/>
        </w:trPr>
        <w:tc>
          <w:tcPr>
            <w:tcW w:w="180" w:type="pct"/>
            <w:vMerge/>
            <w:vAlign w:val="center"/>
          </w:tcPr>
          <w:p w:rsidR="00BC5DE8" w:rsidRPr="00047690" w:rsidRDefault="00BC5DE8" w:rsidP="006121D1">
            <w:pPr>
              <w:pStyle w:val="af3"/>
              <w:jc w:val="center"/>
              <w:rPr>
                <w:sz w:val="22"/>
                <w:szCs w:val="22"/>
              </w:rPr>
            </w:pPr>
          </w:p>
        </w:tc>
        <w:tc>
          <w:tcPr>
            <w:tcW w:w="750" w:type="pct"/>
            <w:vMerge/>
            <w:vAlign w:val="center"/>
          </w:tcPr>
          <w:p w:rsidR="00BC5DE8" w:rsidRPr="00047690" w:rsidRDefault="00BC5DE8" w:rsidP="006121D1">
            <w:pPr>
              <w:pStyle w:val="af3"/>
              <w:jc w:val="center"/>
              <w:rPr>
                <w:sz w:val="22"/>
                <w:szCs w:val="22"/>
              </w:rPr>
            </w:pPr>
          </w:p>
        </w:tc>
        <w:tc>
          <w:tcPr>
            <w:tcW w:w="286" w:type="pct"/>
            <w:vMerge/>
            <w:vAlign w:val="center"/>
          </w:tcPr>
          <w:p w:rsidR="00BC5DE8" w:rsidRPr="00047690" w:rsidRDefault="00BC5DE8" w:rsidP="006121D1">
            <w:pPr>
              <w:pStyle w:val="af3"/>
              <w:jc w:val="center"/>
              <w:rPr>
                <w:sz w:val="22"/>
                <w:szCs w:val="22"/>
              </w:rPr>
            </w:pPr>
          </w:p>
        </w:tc>
        <w:tc>
          <w:tcPr>
            <w:tcW w:w="532" w:type="pct"/>
            <w:vMerge/>
            <w:vAlign w:val="center"/>
          </w:tcPr>
          <w:p w:rsidR="00BC5DE8" w:rsidRPr="00047690" w:rsidRDefault="00BC5DE8" w:rsidP="006121D1">
            <w:pPr>
              <w:pStyle w:val="af3"/>
              <w:jc w:val="center"/>
              <w:rPr>
                <w:sz w:val="22"/>
                <w:szCs w:val="22"/>
              </w:rPr>
            </w:pPr>
          </w:p>
        </w:tc>
        <w:tc>
          <w:tcPr>
            <w:tcW w:w="590" w:type="pct"/>
            <w:vMerge/>
            <w:vAlign w:val="center"/>
          </w:tcPr>
          <w:p w:rsidR="00BC5DE8" w:rsidRPr="00047690" w:rsidRDefault="00BC5DE8" w:rsidP="006121D1">
            <w:pPr>
              <w:pStyle w:val="af3"/>
              <w:jc w:val="center"/>
              <w:rPr>
                <w:sz w:val="22"/>
                <w:szCs w:val="22"/>
              </w:rPr>
            </w:pPr>
          </w:p>
        </w:tc>
        <w:tc>
          <w:tcPr>
            <w:tcW w:w="910" w:type="pct"/>
            <w:vAlign w:val="center"/>
          </w:tcPr>
          <w:p w:rsidR="00BC5DE8" w:rsidRPr="00047690" w:rsidRDefault="00BC5DE8" w:rsidP="006121D1">
            <w:pPr>
              <w:pStyle w:val="af3"/>
              <w:jc w:val="center"/>
              <w:rPr>
                <w:sz w:val="22"/>
                <w:szCs w:val="22"/>
              </w:rPr>
            </w:pPr>
            <w:r w:rsidRPr="00047690">
              <w:rPr>
                <w:sz w:val="22"/>
                <w:szCs w:val="22"/>
              </w:rPr>
              <w:t>Железо</w:t>
            </w:r>
          </w:p>
        </w:tc>
        <w:tc>
          <w:tcPr>
            <w:tcW w:w="575" w:type="pct"/>
            <w:vAlign w:val="center"/>
          </w:tcPr>
          <w:p w:rsidR="00BC5DE8" w:rsidRPr="00047690" w:rsidRDefault="00BC5DE8" w:rsidP="006121D1">
            <w:pPr>
              <w:pStyle w:val="af3"/>
              <w:jc w:val="center"/>
              <w:rPr>
                <w:sz w:val="22"/>
                <w:szCs w:val="22"/>
              </w:rPr>
            </w:pPr>
            <w:r w:rsidRPr="00047690">
              <w:rPr>
                <w:sz w:val="22"/>
                <w:szCs w:val="22"/>
              </w:rPr>
              <w:t>0,26±0,07</w:t>
            </w:r>
          </w:p>
        </w:tc>
        <w:tc>
          <w:tcPr>
            <w:tcW w:w="528" w:type="pct"/>
            <w:vAlign w:val="center"/>
          </w:tcPr>
          <w:p w:rsidR="00BC5DE8" w:rsidRPr="00047690" w:rsidRDefault="00BC5DE8" w:rsidP="006121D1">
            <w:pPr>
              <w:pStyle w:val="af3"/>
              <w:jc w:val="center"/>
              <w:rPr>
                <w:sz w:val="22"/>
                <w:szCs w:val="22"/>
              </w:rPr>
            </w:pPr>
            <w:r w:rsidRPr="00047690">
              <w:rPr>
                <w:sz w:val="22"/>
                <w:szCs w:val="22"/>
              </w:rPr>
              <w:t>0,26±0,07</w:t>
            </w:r>
          </w:p>
        </w:tc>
        <w:tc>
          <w:tcPr>
            <w:tcW w:w="649" w:type="pct"/>
            <w:vAlign w:val="center"/>
          </w:tcPr>
          <w:p w:rsidR="00BC5DE8" w:rsidRPr="00047690" w:rsidRDefault="00BC5DE8" w:rsidP="006121D1">
            <w:pPr>
              <w:pStyle w:val="af3"/>
              <w:jc w:val="center"/>
              <w:rPr>
                <w:sz w:val="22"/>
                <w:szCs w:val="22"/>
              </w:rPr>
            </w:pPr>
            <w:r w:rsidRPr="00047690">
              <w:rPr>
                <w:sz w:val="22"/>
                <w:szCs w:val="22"/>
              </w:rPr>
              <w:t>0,26±0,07</w:t>
            </w:r>
          </w:p>
        </w:tc>
      </w:tr>
      <w:tr w:rsidR="00BC5DE8" w:rsidRPr="006027B2" w:rsidTr="006121D1">
        <w:trPr>
          <w:trHeight w:val="93"/>
        </w:trPr>
        <w:tc>
          <w:tcPr>
            <w:tcW w:w="180" w:type="pct"/>
            <w:vMerge/>
            <w:vAlign w:val="center"/>
          </w:tcPr>
          <w:p w:rsidR="00BC5DE8" w:rsidRPr="00047690" w:rsidRDefault="00BC5DE8" w:rsidP="006121D1">
            <w:pPr>
              <w:pStyle w:val="af3"/>
              <w:jc w:val="center"/>
              <w:rPr>
                <w:sz w:val="22"/>
                <w:szCs w:val="22"/>
              </w:rPr>
            </w:pPr>
          </w:p>
        </w:tc>
        <w:tc>
          <w:tcPr>
            <w:tcW w:w="750" w:type="pct"/>
            <w:vMerge/>
            <w:vAlign w:val="center"/>
          </w:tcPr>
          <w:p w:rsidR="00BC5DE8" w:rsidRPr="00047690" w:rsidRDefault="00BC5DE8" w:rsidP="006121D1">
            <w:pPr>
              <w:pStyle w:val="af3"/>
              <w:jc w:val="center"/>
              <w:rPr>
                <w:sz w:val="22"/>
                <w:szCs w:val="22"/>
              </w:rPr>
            </w:pPr>
          </w:p>
        </w:tc>
        <w:tc>
          <w:tcPr>
            <w:tcW w:w="286" w:type="pct"/>
            <w:vMerge/>
            <w:vAlign w:val="center"/>
          </w:tcPr>
          <w:p w:rsidR="00BC5DE8" w:rsidRPr="00047690" w:rsidRDefault="00BC5DE8" w:rsidP="006121D1">
            <w:pPr>
              <w:pStyle w:val="af3"/>
              <w:jc w:val="center"/>
              <w:rPr>
                <w:sz w:val="22"/>
                <w:szCs w:val="22"/>
              </w:rPr>
            </w:pPr>
          </w:p>
        </w:tc>
        <w:tc>
          <w:tcPr>
            <w:tcW w:w="532" w:type="pct"/>
            <w:vMerge/>
            <w:vAlign w:val="center"/>
          </w:tcPr>
          <w:p w:rsidR="00BC5DE8" w:rsidRPr="00047690" w:rsidRDefault="00BC5DE8" w:rsidP="006121D1">
            <w:pPr>
              <w:pStyle w:val="af3"/>
              <w:jc w:val="center"/>
              <w:rPr>
                <w:sz w:val="22"/>
                <w:szCs w:val="22"/>
              </w:rPr>
            </w:pPr>
          </w:p>
        </w:tc>
        <w:tc>
          <w:tcPr>
            <w:tcW w:w="590" w:type="pct"/>
            <w:vMerge/>
            <w:vAlign w:val="center"/>
          </w:tcPr>
          <w:p w:rsidR="00BC5DE8" w:rsidRPr="00047690" w:rsidRDefault="00BC5DE8" w:rsidP="006121D1">
            <w:pPr>
              <w:pStyle w:val="af3"/>
              <w:jc w:val="center"/>
              <w:rPr>
                <w:sz w:val="22"/>
                <w:szCs w:val="22"/>
              </w:rPr>
            </w:pPr>
          </w:p>
        </w:tc>
        <w:tc>
          <w:tcPr>
            <w:tcW w:w="910" w:type="pct"/>
            <w:vAlign w:val="center"/>
          </w:tcPr>
          <w:p w:rsidR="00BC5DE8" w:rsidRPr="00047690" w:rsidRDefault="00BC5DE8" w:rsidP="006121D1">
            <w:pPr>
              <w:pStyle w:val="af3"/>
              <w:jc w:val="center"/>
              <w:rPr>
                <w:sz w:val="22"/>
                <w:szCs w:val="22"/>
              </w:rPr>
            </w:pPr>
            <w:r w:rsidRPr="00047690">
              <w:rPr>
                <w:sz w:val="22"/>
                <w:szCs w:val="22"/>
              </w:rPr>
              <w:t>Марганец</w:t>
            </w:r>
          </w:p>
        </w:tc>
        <w:tc>
          <w:tcPr>
            <w:tcW w:w="575" w:type="pct"/>
            <w:vAlign w:val="center"/>
          </w:tcPr>
          <w:p w:rsidR="00BC5DE8" w:rsidRPr="00047690" w:rsidRDefault="00BC5DE8" w:rsidP="006121D1">
            <w:pPr>
              <w:pStyle w:val="af3"/>
              <w:jc w:val="center"/>
              <w:rPr>
                <w:sz w:val="22"/>
                <w:szCs w:val="22"/>
              </w:rPr>
            </w:pPr>
            <w:r w:rsidRPr="00047690">
              <w:rPr>
                <w:sz w:val="22"/>
                <w:szCs w:val="22"/>
              </w:rPr>
              <w:t>0,014±0,004</w:t>
            </w:r>
          </w:p>
        </w:tc>
        <w:tc>
          <w:tcPr>
            <w:tcW w:w="528" w:type="pct"/>
            <w:vAlign w:val="center"/>
          </w:tcPr>
          <w:p w:rsidR="00BC5DE8" w:rsidRPr="00047690" w:rsidRDefault="00BC5DE8" w:rsidP="006121D1">
            <w:pPr>
              <w:pStyle w:val="af3"/>
              <w:jc w:val="center"/>
              <w:rPr>
                <w:sz w:val="22"/>
                <w:szCs w:val="22"/>
              </w:rPr>
            </w:pPr>
            <w:r w:rsidRPr="00047690">
              <w:rPr>
                <w:sz w:val="22"/>
                <w:szCs w:val="22"/>
              </w:rPr>
              <w:t>0,014±0,004</w:t>
            </w:r>
          </w:p>
        </w:tc>
        <w:tc>
          <w:tcPr>
            <w:tcW w:w="649" w:type="pct"/>
            <w:vAlign w:val="center"/>
          </w:tcPr>
          <w:p w:rsidR="00BC5DE8" w:rsidRPr="00047690" w:rsidRDefault="00BC5DE8" w:rsidP="006121D1">
            <w:pPr>
              <w:pStyle w:val="af3"/>
              <w:jc w:val="center"/>
              <w:rPr>
                <w:sz w:val="22"/>
                <w:szCs w:val="22"/>
              </w:rPr>
            </w:pPr>
            <w:r w:rsidRPr="00047690">
              <w:rPr>
                <w:sz w:val="22"/>
                <w:szCs w:val="22"/>
              </w:rPr>
              <w:t>0,014±0,004</w:t>
            </w:r>
          </w:p>
        </w:tc>
      </w:tr>
      <w:tr w:rsidR="00BC5DE8" w:rsidRPr="006027B2" w:rsidTr="006121D1">
        <w:trPr>
          <w:trHeight w:val="93"/>
        </w:trPr>
        <w:tc>
          <w:tcPr>
            <w:tcW w:w="180" w:type="pct"/>
            <w:vMerge/>
            <w:vAlign w:val="center"/>
          </w:tcPr>
          <w:p w:rsidR="00BC5DE8" w:rsidRPr="00047690" w:rsidRDefault="00BC5DE8" w:rsidP="006121D1">
            <w:pPr>
              <w:pStyle w:val="af3"/>
              <w:jc w:val="center"/>
              <w:rPr>
                <w:sz w:val="22"/>
                <w:szCs w:val="22"/>
              </w:rPr>
            </w:pPr>
          </w:p>
        </w:tc>
        <w:tc>
          <w:tcPr>
            <w:tcW w:w="750" w:type="pct"/>
            <w:vMerge/>
            <w:vAlign w:val="center"/>
          </w:tcPr>
          <w:p w:rsidR="00BC5DE8" w:rsidRPr="00047690" w:rsidRDefault="00BC5DE8" w:rsidP="006121D1">
            <w:pPr>
              <w:pStyle w:val="af3"/>
              <w:jc w:val="center"/>
              <w:rPr>
                <w:sz w:val="22"/>
                <w:szCs w:val="22"/>
              </w:rPr>
            </w:pPr>
          </w:p>
        </w:tc>
        <w:tc>
          <w:tcPr>
            <w:tcW w:w="286" w:type="pct"/>
            <w:vMerge/>
            <w:vAlign w:val="center"/>
          </w:tcPr>
          <w:p w:rsidR="00BC5DE8" w:rsidRPr="00047690" w:rsidRDefault="00BC5DE8" w:rsidP="006121D1">
            <w:pPr>
              <w:pStyle w:val="af3"/>
              <w:jc w:val="center"/>
              <w:rPr>
                <w:sz w:val="22"/>
                <w:szCs w:val="22"/>
              </w:rPr>
            </w:pPr>
          </w:p>
        </w:tc>
        <w:tc>
          <w:tcPr>
            <w:tcW w:w="532" w:type="pct"/>
            <w:vMerge/>
            <w:vAlign w:val="center"/>
          </w:tcPr>
          <w:p w:rsidR="00BC5DE8" w:rsidRPr="00047690" w:rsidRDefault="00BC5DE8" w:rsidP="006121D1">
            <w:pPr>
              <w:pStyle w:val="af3"/>
              <w:jc w:val="center"/>
              <w:rPr>
                <w:sz w:val="22"/>
                <w:szCs w:val="22"/>
              </w:rPr>
            </w:pPr>
          </w:p>
        </w:tc>
        <w:tc>
          <w:tcPr>
            <w:tcW w:w="590" w:type="pct"/>
            <w:vMerge/>
            <w:vAlign w:val="center"/>
          </w:tcPr>
          <w:p w:rsidR="00BC5DE8" w:rsidRPr="00047690" w:rsidRDefault="00BC5DE8" w:rsidP="006121D1">
            <w:pPr>
              <w:pStyle w:val="af3"/>
              <w:jc w:val="center"/>
              <w:rPr>
                <w:sz w:val="22"/>
                <w:szCs w:val="22"/>
              </w:rPr>
            </w:pPr>
          </w:p>
        </w:tc>
        <w:tc>
          <w:tcPr>
            <w:tcW w:w="910" w:type="pct"/>
            <w:vAlign w:val="center"/>
          </w:tcPr>
          <w:p w:rsidR="00BC5DE8" w:rsidRPr="00047690" w:rsidRDefault="00BC5DE8" w:rsidP="006121D1">
            <w:pPr>
              <w:pStyle w:val="af3"/>
              <w:jc w:val="center"/>
              <w:rPr>
                <w:sz w:val="22"/>
                <w:szCs w:val="22"/>
              </w:rPr>
            </w:pPr>
            <w:r w:rsidRPr="00047690">
              <w:rPr>
                <w:sz w:val="22"/>
                <w:szCs w:val="22"/>
              </w:rPr>
              <w:t>Колифаги</w:t>
            </w:r>
          </w:p>
        </w:tc>
        <w:tc>
          <w:tcPr>
            <w:tcW w:w="575" w:type="pct"/>
            <w:vAlign w:val="center"/>
          </w:tcPr>
          <w:p w:rsidR="00BC5DE8" w:rsidRPr="00047690" w:rsidRDefault="00BC5DE8" w:rsidP="006121D1">
            <w:pPr>
              <w:pStyle w:val="af3"/>
              <w:jc w:val="center"/>
              <w:rPr>
                <w:sz w:val="22"/>
                <w:szCs w:val="22"/>
              </w:rPr>
            </w:pPr>
            <w:r w:rsidRPr="00047690">
              <w:rPr>
                <w:sz w:val="22"/>
                <w:szCs w:val="22"/>
              </w:rPr>
              <w:t>Не обнаружено</w:t>
            </w:r>
          </w:p>
        </w:tc>
        <w:tc>
          <w:tcPr>
            <w:tcW w:w="528" w:type="pct"/>
            <w:vAlign w:val="center"/>
          </w:tcPr>
          <w:p w:rsidR="00BC5DE8" w:rsidRPr="00047690" w:rsidRDefault="00BC5DE8" w:rsidP="006121D1">
            <w:pPr>
              <w:pStyle w:val="af3"/>
              <w:jc w:val="center"/>
              <w:rPr>
                <w:sz w:val="22"/>
                <w:szCs w:val="22"/>
              </w:rPr>
            </w:pPr>
            <w:r w:rsidRPr="00047690">
              <w:rPr>
                <w:sz w:val="22"/>
                <w:szCs w:val="22"/>
              </w:rPr>
              <w:t>Не обнаружено</w:t>
            </w:r>
          </w:p>
        </w:tc>
        <w:tc>
          <w:tcPr>
            <w:tcW w:w="649" w:type="pct"/>
            <w:vAlign w:val="center"/>
          </w:tcPr>
          <w:p w:rsidR="00BC5DE8" w:rsidRPr="00047690" w:rsidRDefault="00BC5DE8" w:rsidP="006121D1">
            <w:pPr>
              <w:pStyle w:val="af3"/>
              <w:jc w:val="center"/>
              <w:rPr>
                <w:sz w:val="22"/>
                <w:szCs w:val="22"/>
              </w:rPr>
            </w:pPr>
            <w:r w:rsidRPr="00047690">
              <w:rPr>
                <w:sz w:val="22"/>
                <w:szCs w:val="22"/>
              </w:rPr>
              <w:t>Не обнаружено</w:t>
            </w:r>
          </w:p>
        </w:tc>
      </w:tr>
      <w:tr w:rsidR="00BC5DE8" w:rsidRPr="006027B2" w:rsidTr="006121D1">
        <w:trPr>
          <w:trHeight w:val="93"/>
        </w:trPr>
        <w:tc>
          <w:tcPr>
            <w:tcW w:w="180" w:type="pct"/>
            <w:vMerge/>
            <w:vAlign w:val="center"/>
          </w:tcPr>
          <w:p w:rsidR="00BC5DE8" w:rsidRPr="00047690" w:rsidRDefault="00BC5DE8" w:rsidP="006121D1">
            <w:pPr>
              <w:pStyle w:val="af3"/>
              <w:jc w:val="center"/>
              <w:rPr>
                <w:sz w:val="22"/>
                <w:szCs w:val="22"/>
              </w:rPr>
            </w:pPr>
          </w:p>
        </w:tc>
        <w:tc>
          <w:tcPr>
            <w:tcW w:w="750" w:type="pct"/>
            <w:vMerge/>
            <w:vAlign w:val="center"/>
          </w:tcPr>
          <w:p w:rsidR="00BC5DE8" w:rsidRPr="00047690" w:rsidRDefault="00BC5DE8" w:rsidP="006121D1">
            <w:pPr>
              <w:pStyle w:val="af3"/>
              <w:jc w:val="center"/>
              <w:rPr>
                <w:sz w:val="22"/>
                <w:szCs w:val="22"/>
              </w:rPr>
            </w:pPr>
          </w:p>
        </w:tc>
        <w:tc>
          <w:tcPr>
            <w:tcW w:w="286" w:type="pct"/>
            <w:vMerge/>
            <w:vAlign w:val="center"/>
          </w:tcPr>
          <w:p w:rsidR="00BC5DE8" w:rsidRPr="00047690" w:rsidRDefault="00BC5DE8" w:rsidP="006121D1">
            <w:pPr>
              <w:pStyle w:val="af3"/>
              <w:jc w:val="center"/>
              <w:rPr>
                <w:sz w:val="22"/>
                <w:szCs w:val="22"/>
              </w:rPr>
            </w:pPr>
          </w:p>
        </w:tc>
        <w:tc>
          <w:tcPr>
            <w:tcW w:w="532" w:type="pct"/>
            <w:vMerge/>
            <w:vAlign w:val="center"/>
          </w:tcPr>
          <w:p w:rsidR="00BC5DE8" w:rsidRPr="00047690" w:rsidRDefault="00BC5DE8" w:rsidP="006121D1">
            <w:pPr>
              <w:pStyle w:val="af3"/>
              <w:jc w:val="center"/>
              <w:rPr>
                <w:sz w:val="22"/>
                <w:szCs w:val="22"/>
              </w:rPr>
            </w:pPr>
          </w:p>
        </w:tc>
        <w:tc>
          <w:tcPr>
            <w:tcW w:w="590" w:type="pct"/>
            <w:vMerge/>
            <w:vAlign w:val="center"/>
          </w:tcPr>
          <w:p w:rsidR="00BC5DE8" w:rsidRPr="00047690" w:rsidRDefault="00BC5DE8" w:rsidP="006121D1">
            <w:pPr>
              <w:pStyle w:val="af3"/>
              <w:jc w:val="center"/>
              <w:rPr>
                <w:sz w:val="22"/>
                <w:szCs w:val="22"/>
              </w:rPr>
            </w:pPr>
          </w:p>
        </w:tc>
        <w:tc>
          <w:tcPr>
            <w:tcW w:w="910" w:type="pct"/>
            <w:vAlign w:val="center"/>
          </w:tcPr>
          <w:p w:rsidR="00BC5DE8" w:rsidRPr="00047690" w:rsidRDefault="00BC5DE8" w:rsidP="006121D1">
            <w:pPr>
              <w:pStyle w:val="af3"/>
              <w:jc w:val="center"/>
              <w:rPr>
                <w:sz w:val="22"/>
                <w:szCs w:val="22"/>
              </w:rPr>
            </w:pPr>
            <w:r w:rsidRPr="00047690">
              <w:rPr>
                <w:sz w:val="22"/>
                <w:szCs w:val="22"/>
              </w:rPr>
              <w:t>Общее микробное число</w:t>
            </w:r>
          </w:p>
        </w:tc>
        <w:tc>
          <w:tcPr>
            <w:tcW w:w="575" w:type="pct"/>
            <w:vAlign w:val="center"/>
          </w:tcPr>
          <w:p w:rsidR="00BC5DE8" w:rsidRPr="00047690" w:rsidRDefault="00BC5DE8" w:rsidP="006121D1">
            <w:pPr>
              <w:pStyle w:val="af3"/>
              <w:jc w:val="center"/>
              <w:rPr>
                <w:sz w:val="22"/>
                <w:szCs w:val="22"/>
              </w:rPr>
            </w:pPr>
            <w:r w:rsidRPr="00047690">
              <w:rPr>
                <w:sz w:val="22"/>
                <w:szCs w:val="22"/>
              </w:rPr>
              <w:t>0</w:t>
            </w:r>
          </w:p>
        </w:tc>
        <w:tc>
          <w:tcPr>
            <w:tcW w:w="528" w:type="pct"/>
            <w:vAlign w:val="center"/>
          </w:tcPr>
          <w:p w:rsidR="00BC5DE8" w:rsidRPr="00047690" w:rsidRDefault="00BC5DE8" w:rsidP="006121D1">
            <w:pPr>
              <w:pStyle w:val="af3"/>
              <w:jc w:val="center"/>
              <w:rPr>
                <w:sz w:val="22"/>
                <w:szCs w:val="22"/>
              </w:rPr>
            </w:pPr>
            <w:r w:rsidRPr="00047690">
              <w:rPr>
                <w:sz w:val="22"/>
                <w:szCs w:val="22"/>
              </w:rPr>
              <w:t>0</w:t>
            </w:r>
          </w:p>
        </w:tc>
        <w:tc>
          <w:tcPr>
            <w:tcW w:w="649" w:type="pct"/>
            <w:vAlign w:val="center"/>
          </w:tcPr>
          <w:p w:rsidR="00BC5DE8" w:rsidRPr="00047690" w:rsidRDefault="00BC5DE8" w:rsidP="006121D1">
            <w:pPr>
              <w:pStyle w:val="af3"/>
              <w:jc w:val="center"/>
              <w:rPr>
                <w:sz w:val="22"/>
                <w:szCs w:val="22"/>
              </w:rPr>
            </w:pPr>
            <w:r w:rsidRPr="00047690">
              <w:rPr>
                <w:sz w:val="22"/>
                <w:szCs w:val="22"/>
              </w:rPr>
              <w:t>0</w:t>
            </w:r>
          </w:p>
        </w:tc>
      </w:tr>
      <w:tr w:rsidR="00BC5DE8" w:rsidRPr="006027B2" w:rsidTr="006121D1">
        <w:trPr>
          <w:trHeight w:val="93"/>
        </w:trPr>
        <w:tc>
          <w:tcPr>
            <w:tcW w:w="180" w:type="pct"/>
            <w:vMerge/>
            <w:vAlign w:val="center"/>
          </w:tcPr>
          <w:p w:rsidR="00BC5DE8" w:rsidRPr="00047690" w:rsidRDefault="00BC5DE8" w:rsidP="006121D1">
            <w:pPr>
              <w:pStyle w:val="af3"/>
              <w:jc w:val="center"/>
              <w:rPr>
                <w:sz w:val="22"/>
                <w:szCs w:val="22"/>
              </w:rPr>
            </w:pPr>
          </w:p>
        </w:tc>
        <w:tc>
          <w:tcPr>
            <w:tcW w:w="750" w:type="pct"/>
            <w:vMerge/>
            <w:vAlign w:val="center"/>
          </w:tcPr>
          <w:p w:rsidR="00BC5DE8" w:rsidRPr="00047690" w:rsidRDefault="00BC5DE8" w:rsidP="006121D1">
            <w:pPr>
              <w:pStyle w:val="af3"/>
              <w:jc w:val="center"/>
              <w:rPr>
                <w:sz w:val="22"/>
                <w:szCs w:val="22"/>
              </w:rPr>
            </w:pPr>
          </w:p>
        </w:tc>
        <w:tc>
          <w:tcPr>
            <w:tcW w:w="286" w:type="pct"/>
            <w:vMerge/>
            <w:vAlign w:val="center"/>
          </w:tcPr>
          <w:p w:rsidR="00BC5DE8" w:rsidRPr="00047690" w:rsidRDefault="00BC5DE8" w:rsidP="006121D1">
            <w:pPr>
              <w:pStyle w:val="af3"/>
              <w:jc w:val="center"/>
              <w:rPr>
                <w:sz w:val="22"/>
                <w:szCs w:val="22"/>
              </w:rPr>
            </w:pPr>
          </w:p>
        </w:tc>
        <w:tc>
          <w:tcPr>
            <w:tcW w:w="532" w:type="pct"/>
            <w:vMerge/>
            <w:vAlign w:val="center"/>
          </w:tcPr>
          <w:p w:rsidR="00BC5DE8" w:rsidRPr="00047690" w:rsidRDefault="00BC5DE8" w:rsidP="006121D1">
            <w:pPr>
              <w:pStyle w:val="af3"/>
              <w:jc w:val="center"/>
              <w:rPr>
                <w:sz w:val="22"/>
                <w:szCs w:val="22"/>
              </w:rPr>
            </w:pPr>
          </w:p>
        </w:tc>
        <w:tc>
          <w:tcPr>
            <w:tcW w:w="590" w:type="pct"/>
            <w:vMerge/>
            <w:vAlign w:val="center"/>
          </w:tcPr>
          <w:p w:rsidR="00BC5DE8" w:rsidRPr="00047690" w:rsidRDefault="00BC5DE8" w:rsidP="006121D1">
            <w:pPr>
              <w:pStyle w:val="af3"/>
              <w:jc w:val="center"/>
              <w:rPr>
                <w:sz w:val="22"/>
                <w:szCs w:val="22"/>
              </w:rPr>
            </w:pPr>
          </w:p>
        </w:tc>
        <w:tc>
          <w:tcPr>
            <w:tcW w:w="910" w:type="pct"/>
            <w:vAlign w:val="center"/>
          </w:tcPr>
          <w:p w:rsidR="00BC5DE8" w:rsidRPr="00047690" w:rsidRDefault="00BC5DE8" w:rsidP="006121D1">
            <w:pPr>
              <w:pStyle w:val="af3"/>
              <w:jc w:val="center"/>
              <w:rPr>
                <w:sz w:val="22"/>
                <w:szCs w:val="22"/>
              </w:rPr>
            </w:pPr>
            <w:r w:rsidRPr="00047690">
              <w:rPr>
                <w:sz w:val="22"/>
                <w:szCs w:val="22"/>
              </w:rPr>
              <w:t>Общие колиформные бактерии</w:t>
            </w:r>
          </w:p>
        </w:tc>
        <w:tc>
          <w:tcPr>
            <w:tcW w:w="575" w:type="pct"/>
            <w:vAlign w:val="center"/>
          </w:tcPr>
          <w:p w:rsidR="00BC5DE8" w:rsidRPr="00047690" w:rsidRDefault="00BC5DE8" w:rsidP="006121D1">
            <w:pPr>
              <w:pStyle w:val="af3"/>
              <w:jc w:val="center"/>
              <w:rPr>
                <w:sz w:val="22"/>
                <w:szCs w:val="22"/>
              </w:rPr>
            </w:pPr>
            <w:r w:rsidRPr="00047690">
              <w:rPr>
                <w:sz w:val="22"/>
                <w:szCs w:val="22"/>
              </w:rPr>
              <w:t>Не обнаружено</w:t>
            </w:r>
          </w:p>
        </w:tc>
        <w:tc>
          <w:tcPr>
            <w:tcW w:w="528" w:type="pct"/>
            <w:vAlign w:val="center"/>
          </w:tcPr>
          <w:p w:rsidR="00BC5DE8" w:rsidRPr="00047690" w:rsidRDefault="00BC5DE8" w:rsidP="006121D1">
            <w:pPr>
              <w:pStyle w:val="af3"/>
              <w:jc w:val="center"/>
              <w:rPr>
                <w:sz w:val="22"/>
                <w:szCs w:val="22"/>
              </w:rPr>
            </w:pPr>
            <w:r w:rsidRPr="00047690">
              <w:rPr>
                <w:sz w:val="22"/>
                <w:szCs w:val="22"/>
              </w:rPr>
              <w:t>Не обнаружено</w:t>
            </w:r>
          </w:p>
        </w:tc>
        <w:tc>
          <w:tcPr>
            <w:tcW w:w="649" w:type="pct"/>
            <w:vAlign w:val="center"/>
          </w:tcPr>
          <w:p w:rsidR="00BC5DE8" w:rsidRPr="00047690" w:rsidRDefault="00BC5DE8" w:rsidP="006121D1">
            <w:pPr>
              <w:pStyle w:val="af3"/>
              <w:jc w:val="center"/>
              <w:rPr>
                <w:sz w:val="22"/>
                <w:szCs w:val="22"/>
              </w:rPr>
            </w:pPr>
            <w:r w:rsidRPr="00047690">
              <w:rPr>
                <w:sz w:val="22"/>
                <w:szCs w:val="22"/>
              </w:rPr>
              <w:t>Не обнаружено</w:t>
            </w:r>
          </w:p>
        </w:tc>
      </w:tr>
      <w:tr w:rsidR="00BC5DE8" w:rsidRPr="006027B2" w:rsidTr="006121D1">
        <w:trPr>
          <w:trHeight w:val="93"/>
        </w:trPr>
        <w:tc>
          <w:tcPr>
            <w:tcW w:w="180" w:type="pct"/>
            <w:vMerge/>
            <w:vAlign w:val="center"/>
          </w:tcPr>
          <w:p w:rsidR="00BC5DE8" w:rsidRPr="00047690" w:rsidRDefault="00BC5DE8" w:rsidP="006121D1">
            <w:pPr>
              <w:pStyle w:val="af3"/>
              <w:jc w:val="center"/>
              <w:rPr>
                <w:sz w:val="22"/>
                <w:szCs w:val="22"/>
              </w:rPr>
            </w:pPr>
          </w:p>
        </w:tc>
        <w:tc>
          <w:tcPr>
            <w:tcW w:w="750" w:type="pct"/>
            <w:vMerge/>
            <w:vAlign w:val="center"/>
          </w:tcPr>
          <w:p w:rsidR="00BC5DE8" w:rsidRPr="00047690" w:rsidRDefault="00BC5DE8" w:rsidP="006121D1">
            <w:pPr>
              <w:pStyle w:val="af3"/>
              <w:jc w:val="center"/>
              <w:rPr>
                <w:sz w:val="22"/>
                <w:szCs w:val="22"/>
              </w:rPr>
            </w:pPr>
          </w:p>
        </w:tc>
        <w:tc>
          <w:tcPr>
            <w:tcW w:w="286" w:type="pct"/>
            <w:vMerge/>
            <w:vAlign w:val="center"/>
          </w:tcPr>
          <w:p w:rsidR="00BC5DE8" w:rsidRPr="00047690" w:rsidRDefault="00BC5DE8" w:rsidP="006121D1">
            <w:pPr>
              <w:pStyle w:val="af3"/>
              <w:jc w:val="center"/>
              <w:rPr>
                <w:sz w:val="22"/>
                <w:szCs w:val="22"/>
              </w:rPr>
            </w:pPr>
          </w:p>
        </w:tc>
        <w:tc>
          <w:tcPr>
            <w:tcW w:w="532" w:type="pct"/>
            <w:vMerge/>
            <w:vAlign w:val="center"/>
          </w:tcPr>
          <w:p w:rsidR="00BC5DE8" w:rsidRPr="00047690" w:rsidRDefault="00BC5DE8" w:rsidP="006121D1">
            <w:pPr>
              <w:pStyle w:val="af3"/>
              <w:jc w:val="center"/>
              <w:rPr>
                <w:sz w:val="22"/>
                <w:szCs w:val="22"/>
              </w:rPr>
            </w:pPr>
          </w:p>
        </w:tc>
        <w:tc>
          <w:tcPr>
            <w:tcW w:w="590" w:type="pct"/>
            <w:vMerge/>
            <w:vAlign w:val="center"/>
          </w:tcPr>
          <w:p w:rsidR="00BC5DE8" w:rsidRPr="00047690" w:rsidRDefault="00BC5DE8" w:rsidP="006121D1">
            <w:pPr>
              <w:pStyle w:val="af3"/>
              <w:jc w:val="center"/>
              <w:rPr>
                <w:sz w:val="22"/>
                <w:szCs w:val="22"/>
              </w:rPr>
            </w:pPr>
          </w:p>
        </w:tc>
        <w:tc>
          <w:tcPr>
            <w:tcW w:w="910" w:type="pct"/>
            <w:vAlign w:val="center"/>
          </w:tcPr>
          <w:p w:rsidR="00BC5DE8" w:rsidRPr="00047690" w:rsidRDefault="00BC5DE8" w:rsidP="006121D1">
            <w:pPr>
              <w:pStyle w:val="af3"/>
              <w:jc w:val="center"/>
              <w:rPr>
                <w:sz w:val="22"/>
                <w:szCs w:val="22"/>
              </w:rPr>
            </w:pPr>
            <w:r w:rsidRPr="00047690">
              <w:rPr>
                <w:sz w:val="22"/>
                <w:szCs w:val="22"/>
              </w:rPr>
              <w:t>Термотолерантные колиформные бактерии</w:t>
            </w:r>
          </w:p>
        </w:tc>
        <w:tc>
          <w:tcPr>
            <w:tcW w:w="575" w:type="pct"/>
            <w:vAlign w:val="center"/>
          </w:tcPr>
          <w:p w:rsidR="00BC5DE8" w:rsidRPr="00047690" w:rsidRDefault="00BC5DE8" w:rsidP="006121D1">
            <w:pPr>
              <w:pStyle w:val="af3"/>
              <w:jc w:val="center"/>
              <w:rPr>
                <w:sz w:val="22"/>
                <w:szCs w:val="22"/>
              </w:rPr>
            </w:pPr>
            <w:r w:rsidRPr="00047690">
              <w:rPr>
                <w:sz w:val="22"/>
                <w:szCs w:val="22"/>
              </w:rPr>
              <w:t>Не обнаружено</w:t>
            </w:r>
          </w:p>
        </w:tc>
        <w:tc>
          <w:tcPr>
            <w:tcW w:w="528" w:type="pct"/>
            <w:vAlign w:val="center"/>
          </w:tcPr>
          <w:p w:rsidR="00BC5DE8" w:rsidRPr="00047690" w:rsidRDefault="00BC5DE8" w:rsidP="006121D1">
            <w:pPr>
              <w:pStyle w:val="af3"/>
              <w:jc w:val="center"/>
              <w:rPr>
                <w:sz w:val="22"/>
                <w:szCs w:val="22"/>
              </w:rPr>
            </w:pPr>
            <w:r w:rsidRPr="00047690">
              <w:rPr>
                <w:sz w:val="22"/>
                <w:szCs w:val="22"/>
              </w:rPr>
              <w:t>Не обнаружено</w:t>
            </w:r>
          </w:p>
        </w:tc>
        <w:tc>
          <w:tcPr>
            <w:tcW w:w="649" w:type="pct"/>
            <w:vAlign w:val="center"/>
          </w:tcPr>
          <w:p w:rsidR="00BC5DE8" w:rsidRPr="00047690" w:rsidRDefault="00BC5DE8" w:rsidP="006121D1">
            <w:pPr>
              <w:pStyle w:val="af3"/>
              <w:jc w:val="center"/>
              <w:rPr>
                <w:sz w:val="22"/>
                <w:szCs w:val="22"/>
              </w:rPr>
            </w:pPr>
            <w:r w:rsidRPr="00047690">
              <w:rPr>
                <w:sz w:val="22"/>
                <w:szCs w:val="22"/>
              </w:rPr>
              <w:t>Не обнаружено</w:t>
            </w:r>
          </w:p>
        </w:tc>
      </w:tr>
      <w:tr w:rsidR="00BC5DE8" w:rsidRPr="006027B2" w:rsidTr="006121D1">
        <w:trPr>
          <w:trHeight w:val="35"/>
        </w:trPr>
        <w:tc>
          <w:tcPr>
            <w:tcW w:w="180" w:type="pct"/>
            <w:vMerge w:val="restart"/>
            <w:vAlign w:val="center"/>
          </w:tcPr>
          <w:p w:rsidR="00BC5DE8" w:rsidRPr="002E5E8A" w:rsidRDefault="00BC5DE8" w:rsidP="006121D1">
            <w:pPr>
              <w:pStyle w:val="af3"/>
              <w:jc w:val="center"/>
              <w:rPr>
                <w:sz w:val="22"/>
                <w:szCs w:val="22"/>
              </w:rPr>
            </w:pPr>
            <w:r w:rsidRPr="002E5E8A">
              <w:rPr>
                <w:sz w:val="22"/>
                <w:szCs w:val="22"/>
              </w:rPr>
              <w:t>2</w:t>
            </w:r>
          </w:p>
        </w:tc>
        <w:tc>
          <w:tcPr>
            <w:tcW w:w="750" w:type="pct"/>
            <w:vMerge w:val="restart"/>
            <w:vAlign w:val="center"/>
          </w:tcPr>
          <w:p w:rsidR="00BC5DE8" w:rsidRPr="002E5E8A" w:rsidRDefault="00BC5DE8" w:rsidP="006121D1">
            <w:pPr>
              <w:pStyle w:val="af3"/>
              <w:jc w:val="center"/>
              <w:rPr>
                <w:sz w:val="22"/>
                <w:szCs w:val="22"/>
              </w:rPr>
            </w:pPr>
            <w:r w:rsidRPr="002E5E8A">
              <w:rPr>
                <w:sz w:val="22"/>
                <w:szCs w:val="22"/>
              </w:rPr>
              <w:t>Нецентрализованные источники</w:t>
            </w:r>
          </w:p>
        </w:tc>
        <w:tc>
          <w:tcPr>
            <w:tcW w:w="286" w:type="pct"/>
            <w:vMerge w:val="restart"/>
            <w:vAlign w:val="center"/>
          </w:tcPr>
          <w:p w:rsidR="00BC5DE8" w:rsidRPr="002E5E8A" w:rsidRDefault="00BC5DE8" w:rsidP="006121D1">
            <w:pPr>
              <w:pStyle w:val="af3"/>
              <w:jc w:val="center"/>
              <w:rPr>
                <w:sz w:val="22"/>
                <w:szCs w:val="22"/>
              </w:rPr>
            </w:pPr>
            <w:r w:rsidRPr="002E5E8A">
              <w:rPr>
                <w:sz w:val="22"/>
                <w:szCs w:val="22"/>
              </w:rPr>
              <w:t>1</w:t>
            </w:r>
          </w:p>
        </w:tc>
        <w:tc>
          <w:tcPr>
            <w:tcW w:w="532" w:type="pct"/>
            <w:vMerge w:val="restart"/>
            <w:vAlign w:val="center"/>
          </w:tcPr>
          <w:p w:rsidR="00BC5DE8" w:rsidRPr="002E5E8A" w:rsidRDefault="00BC5DE8" w:rsidP="006121D1">
            <w:pPr>
              <w:pStyle w:val="af3"/>
              <w:jc w:val="center"/>
              <w:rPr>
                <w:sz w:val="22"/>
                <w:szCs w:val="22"/>
              </w:rPr>
            </w:pPr>
            <w:r w:rsidRPr="002E5E8A">
              <w:rPr>
                <w:sz w:val="22"/>
                <w:szCs w:val="22"/>
              </w:rPr>
              <w:t>0</w:t>
            </w:r>
          </w:p>
        </w:tc>
        <w:tc>
          <w:tcPr>
            <w:tcW w:w="590" w:type="pct"/>
            <w:vMerge w:val="restart"/>
            <w:vAlign w:val="center"/>
          </w:tcPr>
          <w:p w:rsidR="00BC5DE8" w:rsidRPr="002E5E8A" w:rsidRDefault="00BC5DE8" w:rsidP="006121D1">
            <w:pPr>
              <w:pStyle w:val="af3"/>
              <w:jc w:val="center"/>
              <w:rPr>
                <w:sz w:val="22"/>
                <w:szCs w:val="22"/>
              </w:rPr>
            </w:pPr>
            <w:r w:rsidRPr="002E5E8A">
              <w:rPr>
                <w:sz w:val="22"/>
                <w:szCs w:val="22"/>
              </w:rPr>
              <w:t>0</w:t>
            </w:r>
          </w:p>
        </w:tc>
        <w:tc>
          <w:tcPr>
            <w:tcW w:w="910" w:type="pct"/>
            <w:vAlign w:val="center"/>
          </w:tcPr>
          <w:p w:rsidR="00BC5DE8" w:rsidRPr="002E5E8A" w:rsidRDefault="00BC5DE8" w:rsidP="006121D1">
            <w:pPr>
              <w:pStyle w:val="af3"/>
              <w:jc w:val="center"/>
              <w:rPr>
                <w:sz w:val="22"/>
                <w:szCs w:val="22"/>
              </w:rPr>
            </w:pPr>
            <w:r w:rsidRPr="002E5E8A">
              <w:rPr>
                <w:sz w:val="22"/>
                <w:szCs w:val="22"/>
              </w:rPr>
              <w:t>Запах</w:t>
            </w:r>
          </w:p>
        </w:tc>
        <w:tc>
          <w:tcPr>
            <w:tcW w:w="575" w:type="pct"/>
            <w:vAlign w:val="center"/>
          </w:tcPr>
          <w:p w:rsidR="00BC5DE8" w:rsidRPr="002E5E8A" w:rsidRDefault="00BC5DE8" w:rsidP="006121D1">
            <w:pPr>
              <w:pStyle w:val="af3"/>
              <w:jc w:val="center"/>
              <w:rPr>
                <w:sz w:val="22"/>
                <w:szCs w:val="22"/>
              </w:rPr>
            </w:pPr>
            <w:r w:rsidRPr="002E5E8A">
              <w:rPr>
                <w:sz w:val="22"/>
                <w:szCs w:val="22"/>
              </w:rPr>
              <w:t>0</w:t>
            </w:r>
          </w:p>
        </w:tc>
        <w:tc>
          <w:tcPr>
            <w:tcW w:w="528" w:type="pct"/>
            <w:vAlign w:val="center"/>
          </w:tcPr>
          <w:p w:rsidR="00BC5DE8" w:rsidRPr="002E5E8A" w:rsidRDefault="00BC5DE8" w:rsidP="006121D1">
            <w:pPr>
              <w:pStyle w:val="af3"/>
              <w:jc w:val="center"/>
              <w:rPr>
                <w:sz w:val="22"/>
                <w:szCs w:val="22"/>
              </w:rPr>
            </w:pPr>
            <w:r w:rsidRPr="002E5E8A">
              <w:rPr>
                <w:sz w:val="22"/>
                <w:szCs w:val="22"/>
              </w:rPr>
              <w:t>0</w:t>
            </w:r>
          </w:p>
        </w:tc>
        <w:tc>
          <w:tcPr>
            <w:tcW w:w="649" w:type="pct"/>
            <w:vAlign w:val="center"/>
          </w:tcPr>
          <w:p w:rsidR="00BC5DE8" w:rsidRPr="002E5E8A" w:rsidRDefault="00BC5DE8" w:rsidP="006121D1">
            <w:pPr>
              <w:pStyle w:val="af3"/>
              <w:jc w:val="center"/>
              <w:rPr>
                <w:sz w:val="22"/>
                <w:szCs w:val="22"/>
              </w:rPr>
            </w:pPr>
            <w:r w:rsidRPr="002E5E8A">
              <w:rPr>
                <w:sz w:val="22"/>
                <w:szCs w:val="22"/>
              </w:rPr>
              <w:t>0</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Привкус</w:t>
            </w:r>
          </w:p>
        </w:tc>
        <w:tc>
          <w:tcPr>
            <w:tcW w:w="575" w:type="pct"/>
            <w:vAlign w:val="center"/>
          </w:tcPr>
          <w:p w:rsidR="00BC5DE8" w:rsidRPr="002E5E8A" w:rsidRDefault="00BC5DE8" w:rsidP="006121D1">
            <w:pPr>
              <w:pStyle w:val="af3"/>
              <w:jc w:val="center"/>
              <w:rPr>
                <w:sz w:val="22"/>
                <w:szCs w:val="22"/>
              </w:rPr>
            </w:pPr>
            <w:r w:rsidRPr="002E5E8A">
              <w:rPr>
                <w:sz w:val="22"/>
                <w:szCs w:val="22"/>
              </w:rPr>
              <w:t>0</w:t>
            </w:r>
          </w:p>
        </w:tc>
        <w:tc>
          <w:tcPr>
            <w:tcW w:w="528" w:type="pct"/>
            <w:vAlign w:val="center"/>
          </w:tcPr>
          <w:p w:rsidR="00BC5DE8" w:rsidRPr="002E5E8A" w:rsidRDefault="00BC5DE8" w:rsidP="006121D1">
            <w:pPr>
              <w:pStyle w:val="af3"/>
              <w:jc w:val="center"/>
              <w:rPr>
                <w:sz w:val="22"/>
                <w:szCs w:val="22"/>
              </w:rPr>
            </w:pPr>
            <w:r w:rsidRPr="002E5E8A">
              <w:rPr>
                <w:sz w:val="22"/>
                <w:szCs w:val="22"/>
              </w:rPr>
              <w:t>0</w:t>
            </w:r>
          </w:p>
        </w:tc>
        <w:tc>
          <w:tcPr>
            <w:tcW w:w="649" w:type="pct"/>
            <w:vAlign w:val="center"/>
          </w:tcPr>
          <w:p w:rsidR="00BC5DE8" w:rsidRPr="002E5E8A" w:rsidRDefault="00BC5DE8" w:rsidP="006121D1">
            <w:pPr>
              <w:pStyle w:val="af3"/>
              <w:jc w:val="center"/>
              <w:rPr>
                <w:sz w:val="22"/>
                <w:szCs w:val="22"/>
              </w:rPr>
            </w:pPr>
            <w:r w:rsidRPr="002E5E8A">
              <w:rPr>
                <w:sz w:val="22"/>
                <w:szCs w:val="22"/>
              </w:rPr>
              <w:t>0</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Цветность</w:t>
            </w:r>
          </w:p>
        </w:tc>
        <w:tc>
          <w:tcPr>
            <w:tcW w:w="575" w:type="pct"/>
            <w:vAlign w:val="center"/>
          </w:tcPr>
          <w:p w:rsidR="00BC5DE8" w:rsidRPr="002E5E8A" w:rsidRDefault="00BC5DE8" w:rsidP="006121D1">
            <w:pPr>
              <w:pStyle w:val="af3"/>
              <w:jc w:val="center"/>
              <w:rPr>
                <w:sz w:val="22"/>
                <w:szCs w:val="22"/>
              </w:rPr>
            </w:pPr>
            <w:r w:rsidRPr="002E5E8A">
              <w:rPr>
                <w:sz w:val="22"/>
                <w:szCs w:val="22"/>
              </w:rPr>
              <w:t>&lt;5</w:t>
            </w:r>
          </w:p>
        </w:tc>
        <w:tc>
          <w:tcPr>
            <w:tcW w:w="528" w:type="pct"/>
            <w:vAlign w:val="center"/>
          </w:tcPr>
          <w:p w:rsidR="00BC5DE8" w:rsidRPr="002E5E8A" w:rsidRDefault="00BC5DE8" w:rsidP="006121D1">
            <w:pPr>
              <w:pStyle w:val="af3"/>
              <w:jc w:val="center"/>
              <w:rPr>
                <w:sz w:val="22"/>
                <w:szCs w:val="22"/>
              </w:rPr>
            </w:pPr>
            <w:r w:rsidRPr="002E5E8A">
              <w:rPr>
                <w:sz w:val="22"/>
                <w:szCs w:val="22"/>
              </w:rPr>
              <w:t>&lt;5</w:t>
            </w:r>
          </w:p>
        </w:tc>
        <w:tc>
          <w:tcPr>
            <w:tcW w:w="649" w:type="pct"/>
            <w:vAlign w:val="center"/>
          </w:tcPr>
          <w:p w:rsidR="00BC5DE8" w:rsidRPr="002E5E8A" w:rsidRDefault="00BC5DE8" w:rsidP="006121D1">
            <w:pPr>
              <w:pStyle w:val="af3"/>
              <w:jc w:val="center"/>
              <w:rPr>
                <w:sz w:val="22"/>
                <w:szCs w:val="22"/>
              </w:rPr>
            </w:pPr>
            <w:r w:rsidRPr="002E5E8A">
              <w:rPr>
                <w:sz w:val="22"/>
                <w:szCs w:val="22"/>
              </w:rPr>
              <w:t>&lt;5</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Мутность</w:t>
            </w:r>
          </w:p>
        </w:tc>
        <w:tc>
          <w:tcPr>
            <w:tcW w:w="575" w:type="pct"/>
            <w:vAlign w:val="center"/>
          </w:tcPr>
          <w:p w:rsidR="00BC5DE8" w:rsidRPr="002E5E8A" w:rsidRDefault="00BC5DE8" w:rsidP="006121D1">
            <w:pPr>
              <w:pStyle w:val="af3"/>
              <w:jc w:val="center"/>
              <w:rPr>
                <w:sz w:val="22"/>
                <w:szCs w:val="22"/>
              </w:rPr>
            </w:pPr>
            <w:r w:rsidRPr="002E5E8A">
              <w:rPr>
                <w:sz w:val="22"/>
                <w:szCs w:val="22"/>
              </w:rPr>
              <w:t>&lt;0,58</w:t>
            </w:r>
          </w:p>
        </w:tc>
        <w:tc>
          <w:tcPr>
            <w:tcW w:w="528" w:type="pct"/>
            <w:vAlign w:val="center"/>
          </w:tcPr>
          <w:p w:rsidR="00BC5DE8" w:rsidRPr="002E5E8A" w:rsidRDefault="00BC5DE8" w:rsidP="006121D1">
            <w:pPr>
              <w:pStyle w:val="af3"/>
              <w:jc w:val="center"/>
              <w:rPr>
                <w:sz w:val="22"/>
                <w:szCs w:val="22"/>
              </w:rPr>
            </w:pPr>
            <w:r w:rsidRPr="002E5E8A">
              <w:rPr>
                <w:sz w:val="22"/>
                <w:szCs w:val="22"/>
              </w:rPr>
              <w:t>&lt;0,58</w:t>
            </w:r>
          </w:p>
        </w:tc>
        <w:tc>
          <w:tcPr>
            <w:tcW w:w="649" w:type="pct"/>
            <w:vAlign w:val="center"/>
          </w:tcPr>
          <w:p w:rsidR="00BC5DE8" w:rsidRPr="002E5E8A" w:rsidRDefault="00BC5DE8" w:rsidP="006121D1">
            <w:pPr>
              <w:pStyle w:val="af3"/>
              <w:jc w:val="center"/>
              <w:rPr>
                <w:sz w:val="22"/>
                <w:szCs w:val="22"/>
              </w:rPr>
            </w:pPr>
            <w:r w:rsidRPr="002E5E8A">
              <w:rPr>
                <w:sz w:val="22"/>
                <w:szCs w:val="22"/>
              </w:rPr>
              <w:t>&lt;0,58</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Железо</w:t>
            </w:r>
          </w:p>
        </w:tc>
        <w:tc>
          <w:tcPr>
            <w:tcW w:w="575" w:type="pct"/>
            <w:vAlign w:val="center"/>
          </w:tcPr>
          <w:p w:rsidR="00BC5DE8" w:rsidRPr="002E5E8A" w:rsidRDefault="00BC5DE8" w:rsidP="006121D1">
            <w:pPr>
              <w:pStyle w:val="af3"/>
              <w:jc w:val="center"/>
              <w:rPr>
                <w:sz w:val="22"/>
                <w:szCs w:val="22"/>
              </w:rPr>
            </w:pPr>
            <w:r w:rsidRPr="002E5E8A">
              <w:rPr>
                <w:sz w:val="22"/>
                <w:szCs w:val="22"/>
              </w:rPr>
              <w:t>&lt;0,1</w:t>
            </w:r>
          </w:p>
        </w:tc>
        <w:tc>
          <w:tcPr>
            <w:tcW w:w="528" w:type="pct"/>
            <w:vAlign w:val="center"/>
          </w:tcPr>
          <w:p w:rsidR="00BC5DE8" w:rsidRPr="002E5E8A" w:rsidRDefault="00BC5DE8" w:rsidP="006121D1">
            <w:pPr>
              <w:pStyle w:val="af3"/>
              <w:jc w:val="center"/>
              <w:rPr>
                <w:sz w:val="22"/>
                <w:szCs w:val="22"/>
              </w:rPr>
            </w:pPr>
            <w:r w:rsidRPr="002E5E8A">
              <w:rPr>
                <w:sz w:val="22"/>
                <w:szCs w:val="22"/>
              </w:rPr>
              <w:t>&lt;0,1</w:t>
            </w:r>
          </w:p>
        </w:tc>
        <w:tc>
          <w:tcPr>
            <w:tcW w:w="649" w:type="pct"/>
            <w:vAlign w:val="center"/>
          </w:tcPr>
          <w:p w:rsidR="00BC5DE8" w:rsidRPr="002E5E8A" w:rsidRDefault="00BC5DE8" w:rsidP="006121D1">
            <w:pPr>
              <w:pStyle w:val="af3"/>
              <w:jc w:val="center"/>
              <w:rPr>
                <w:sz w:val="22"/>
                <w:szCs w:val="22"/>
              </w:rPr>
            </w:pPr>
            <w:r w:rsidRPr="002E5E8A">
              <w:rPr>
                <w:sz w:val="22"/>
                <w:szCs w:val="22"/>
              </w:rPr>
              <w:t>&lt;0,1</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Марганец</w:t>
            </w:r>
          </w:p>
        </w:tc>
        <w:tc>
          <w:tcPr>
            <w:tcW w:w="575" w:type="pct"/>
            <w:vAlign w:val="center"/>
          </w:tcPr>
          <w:p w:rsidR="00BC5DE8" w:rsidRPr="002E5E8A" w:rsidRDefault="00BC5DE8" w:rsidP="006121D1">
            <w:pPr>
              <w:pStyle w:val="af3"/>
              <w:jc w:val="center"/>
              <w:rPr>
                <w:sz w:val="22"/>
                <w:szCs w:val="22"/>
              </w:rPr>
            </w:pPr>
            <w:r w:rsidRPr="002E5E8A">
              <w:rPr>
                <w:sz w:val="22"/>
                <w:szCs w:val="22"/>
              </w:rPr>
              <w:t>&lt;0,01</w:t>
            </w:r>
          </w:p>
        </w:tc>
        <w:tc>
          <w:tcPr>
            <w:tcW w:w="528" w:type="pct"/>
            <w:vAlign w:val="center"/>
          </w:tcPr>
          <w:p w:rsidR="00BC5DE8" w:rsidRPr="002E5E8A" w:rsidRDefault="00BC5DE8" w:rsidP="006121D1">
            <w:pPr>
              <w:pStyle w:val="af3"/>
              <w:jc w:val="center"/>
              <w:rPr>
                <w:sz w:val="22"/>
                <w:szCs w:val="22"/>
              </w:rPr>
            </w:pPr>
            <w:r w:rsidRPr="002E5E8A">
              <w:rPr>
                <w:sz w:val="22"/>
                <w:szCs w:val="22"/>
              </w:rPr>
              <w:t>&lt;0,01</w:t>
            </w:r>
          </w:p>
        </w:tc>
        <w:tc>
          <w:tcPr>
            <w:tcW w:w="649" w:type="pct"/>
            <w:vAlign w:val="center"/>
          </w:tcPr>
          <w:p w:rsidR="00BC5DE8" w:rsidRPr="002E5E8A" w:rsidRDefault="00BC5DE8" w:rsidP="006121D1">
            <w:pPr>
              <w:pStyle w:val="af3"/>
              <w:jc w:val="center"/>
              <w:rPr>
                <w:sz w:val="22"/>
                <w:szCs w:val="22"/>
              </w:rPr>
            </w:pPr>
            <w:r w:rsidRPr="002E5E8A">
              <w:rPr>
                <w:sz w:val="22"/>
                <w:szCs w:val="22"/>
              </w:rPr>
              <w:t>&lt;0,01</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Колифаги</w:t>
            </w:r>
          </w:p>
        </w:tc>
        <w:tc>
          <w:tcPr>
            <w:tcW w:w="575" w:type="pct"/>
            <w:vAlign w:val="center"/>
          </w:tcPr>
          <w:p w:rsidR="00BC5DE8" w:rsidRPr="002E5E8A" w:rsidRDefault="00BC5DE8" w:rsidP="006121D1">
            <w:pPr>
              <w:pStyle w:val="af3"/>
              <w:jc w:val="center"/>
              <w:rPr>
                <w:sz w:val="22"/>
                <w:szCs w:val="22"/>
              </w:rPr>
            </w:pPr>
            <w:r w:rsidRPr="002E5E8A">
              <w:rPr>
                <w:sz w:val="22"/>
                <w:szCs w:val="22"/>
              </w:rPr>
              <w:t>Не обнаружено</w:t>
            </w:r>
          </w:p>
        </w:tc>
        <w:tc>
          <w:tcPr>
            <w:tcW w:w="528" w:type="pct"/>
            <w:vAlign w:val="center"/>
          </w:tcPr>
          <w:p w:rsidR="00BC5DE8" w:rsidRPr="002E5E8A" w:rsidRDefault="00BC5DE8" w:rsidP="006121D1">
            <w:pPr>
              <w:pStyle w:val="af3"/>
              <w:jc w:val="center"/>
              <w:rPr>
                <w:sz w:val="22"/>
                <w:szCs w:val="22"/>
              </w:rPr>
            </w:pPr>
            <w:r w:rsidRPr="002E5E8A">
              <w:rPr>
                <w:sz w:val="22"/>
                <w:szCs w:val="22"/>
              </w:rPr>
              <w:t>Не обнаружено</w:t>
            </w:r>
          </w:p>
        </w:tc>
        <w:tc>
          <w:tcPr>
            <w:tcW w:w="649" w:type="pct"/>
            <w:vAlign w:val="center"/>
          </w:tcPr>
          <w:p w:rsidR="00BC5DE8" w:rsidRPr="002E5E8A" w:rsidRDefault="00BC5DE8" w:rsidP="006121D1">
            <w:pPr>
              <w:pStyle w:val="af3"/>
              <w:jc w:val="center"/>
              <w:rPr>
                <w:sz w:val="22"/>
                <w:szCs w:val="22"/>
              </w:rPr>
            </w:pPr>
            <w:r w:rsidRPr="002E5E8A">
              <w:rPr>
                <w:sz w:val="22"/>
                <w:szCs w:val="22"/>
              </w:rPr>
              <w:t>Не обнаружено</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Общее микробное число</w:t>
            </w:r>
          </w:p>
        </w:tc>
        <w:tc>
          <w:tcPr>
            <w:tcW w:w="575" w:type="pct"/>
            <w:vAlign w:val="center"/>
          </w:tcPr>
          <w:p w:rsidR="00BC5DE8" w:rsidRPr="002E5E8A" w:rsidRDefault="00BC5DE8" w:rsidP="006121D1">
            <w:pPr>
              <w:pStyle w:val="af3"/>
              <w:jc w:val="center"/>
              <w:rPr>
                <w:sz w:val="22"/>
                <w:szCs w:val="22"/>
              </w:rPr>
            </w:pPr>
            <w:r w:rsidRPr="002E5E8A">
              <w:rPr>
                <w:sz w:val="22"/>
                <w:szCs w:val="22"/>
              </w:rPr>
              <w:t>0</w:t>
            </w:r>
          </w:p>
        </w:tc>
        <w:tc>
          <w:tcPr>
            <w:tcW w:w="528" w:type="pct"/>
            <w:vAlign w:val="center"/>
          </w:tcPr>
          <w:p w:rsidR="00BC5DE8" w:rsidRPr="002E5E8A" w:rsidRDefault="00BC5DE8" w:rsidP="006121D1">
            <w:pPr>
              <w:pStyle w:val="af3"/>
              <w:jc w:val="center"/>
              <w:rPr>
                <w:sz w:val="22"/>
                <w:szCs w:val="22"/>
              </w:rPr>
            </w:pPr>
            <w:r w:rsidRPr="002E5E8A">
              <w:rPr>
                <w:sz w:val="22"/>
                <w:szCs w:val="22"/>
              </w:rPr>
              <w:t>0</w:t>
            </w:r>
          </w:p>
        </w:tc>
        <w:tc>
          <w:tcPr>
            <w:tcW w:w="649" w:type="pct"/>
            <w:vAlign w:val="center"/>
          </w:tcPr>
          <w:p w:rsidR="00BC5DE8" w:rsidRPr="002E5E8A" w:rsidRDefault="00BC5DE8" w:rsidP="006121D1">
            <w:pPr>
              <w:pStyle w:val="af3"/>
              <w:jc w:val="center"/>
              <w:rPr>
                <w:sz w:val="22"/>
                <w:szCs w:val="22"/>
              </w:rPr>
            </w:pPr>
            <w:r w:rsidRPr="002E5E8A">
              <w:rPr>
                <w:sz w:val="22"/>
                <w:szCs w:val="22"/>
              </w:rPr>
              <w:t>0</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Общие колиформные бактерии</w:t>
            </w:r>
          </w:p>
        </w:tc>
        <w:tc>
          <w:tcPr>
            <w:tcW w:w="575" w:type="pct"/>
            <w:vAlign w:val="center"/>
          </w:tcPr>
          <w:p w:rsidR="00BC5DE8" w:rsidRPr="002E5E8A" w:rsidRDefault="00BC5DE8" w:rsidP="006121D1">
            <w:pPr>
              <w:pStyle w:val="af3"/>
              <w:jc w:val="center"/>
              <w:rPr>
                <w:sz w:val="22"/>
                <w:szCs w:val="22"/>
              </w:rPr>
            </w:pPr>
            <w:r w:rsidRPr="002E5E8A">
              <w:rPr>
                <w:sz w:val="22"/>
                <w:szCs w:val="22"/>
              </w:rPr>
              <w:t>Не обнаружено</w:t>
            </w:r>
          </w:p>
        </w:tc>
        <w:tc>
          <w:tcPr>
            <w:tcW w:w="528" w:type="pct"/>
            <w:vAlign w:val="center"/>
          </w:tcPr>
          <w:p w:rsidR="00BC5DE8" w:rsidRPr="002E5E8A" w:rsidRDefault="00BC5DE8" w:rsidP="006121D1">
            <w:pPr>
              <w:pStyle w:val="af3"/>
              <w:jc w:val="center"/>
              <w:rPr>
                <w:sz w:val="22"/>
                <w:szCs w:val="22"/>
              </w:rPr>
            </w:pPr>
            <w:r w:rsidRPr="002E5E8A">
              <w:rPr>
                <w:sz w:val="22"/>
                <w:szCs w:val="22"/>
              </w:rPr>
              <w:t>Не обнаружено</w:t>
            </w:r>
          </w:p>
        </w:tc>
        <w:tc>
          <w:tcPr>
            <w:tcW w:w="649" w:type="pct"/>
            <w:vAlign w:val="center"/>
          </w:tcPr>
          <w:p w:rsidR="00BC5DE8" w:rsidRPr="002E5E8A" w:rsidRDefault="00BC5DE8" w:rsidP="006121D1">
            <w:pPr>
              <w:pStyle w:val="af3"/>
              <w:jc w:val="center"/>
              <w:rPr>
                <w:sz w:val="22"/>
                <w:szCs w:val="22"/>
              </w:rPr>
            </w:pPr>
            <w:r w:rsidRPr="002E5E8A">
              <w:rPr>
                <w:sz w:val="22"/>
                <w:szCs w:val="22"/>
              </w:rPr>
              <w:t>Не обнаружено</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Термотолерантные колиформные бактерии</w:t>
            </w:r>
          </w:p>
        </w:tc>
        <w:tc>
          <w:tcPr>
            <w:tcW w:w="575" w:type="pct"/>
            <w:vAlign w:val="center"/>
          </w:tcPr>
          <w:p w:rsidR="00BC5DE8" w:rsidRPr="002E5E8A" w:rsidRDefault="00BC5DE8" w:rsidP="006121D1">
            <w:pPr>
              <w:pStyle w:val="af3"/>
              <w:jc w:val="center"/>
              <w:rPr>
                <w:sz w:val="22"/>
                <w:szCs w:val="22"/>
              </w:rPr>
            </w:pPr>
            <w:r w:rsidRPr="002E5E8A">
              <w:rPr>
                <w:sz w:val="22"/>
                <w:szCs w:val="22"/>
              </w:rPr>
              <w:t>Не обнаружено</w:t>
            </w:r>
          </w:p>
        </w:tc>
        <w:tc>
          <w:tcPr>
            <w:tcW w:w="528" w:type="pct"/>
            <w:vAlign w:val="center"/>
          </w:tcPr>
          <w:p w:rsidR="00BC5DE8" w:rsidRPr="002E5E8A" w:rsidRDefault="00BC5DE8" w:rsidP="006121D1">
            <w:pPr>
              <w:pStyle w:val="af3"/>
              <w:jc w:val="center"/>
              <w:rPr>
                <w:sz w:val="22"/>
                <w:szCs w:val="22"/>
              </w:rPr>
            </w:pPr>
            <w:r w:rsidRPr="002E5E8A">
              <w:rPr>
                <w:sz w:val="22"/>
                <w:szCs w:val="22"/>
              </w:rPr>
              <w:t>Не обнаружено</w:t>
            </w:r>
          </w:p>
        </w:tc>
        <w:tc>
          <w:tcPr>
            <w:tcW w:w="649" w:type="pct"/>
            <w:vAlign w:val="center"/>
          </w:tcPr>
          <w:p w:rsidR="00BC5DE8" w:rsidRPr="002E5E8A" w:rsidRDefault="00BC5DE8" w:rsidP="006121D1">
            <w:pPr>
              <w:pStyle w:val="af3"/>
              <w:jc w:val="center"/>
              <w:rPr>
                <w:sz w:val="22"/>
                <w:szCs w:val="22"/>
              </w:rPr>
            </w:pPr>
            <w:r w:rsidRPr="002E5E8A">
              <w:rPr>
                <w:sz w:val="22"/>
                <w:szCs w:val="22"/>
              </w:rPr>
              <w:t>Не обнаружено</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Водородный показатель</w:t>
            </w:r>
          </w:p>
        </w:tc>
        <w:tc>
          <w:tcPr>
            <w:tcW w:w="575" w:type="pct"/>
            <w:vAlign w:val="center"/>
          </w:tcPr>
          <w:p w:rsidR="00BC5DE8" w:rsidRPr="002E5E8A" w:rsidRDefault="00BC5DE8" w:rsidP="006121D1">
            <w:pPr>
              <w:pStyle w:val="af3"/>
              <w:jc w:val="center"/>
              <w:rPr>
                <w:sz w:val="22"/>
                <w:szCs w:val="22"/>
              </w:rPr>
            </w:pPr>
            <w:r w:rsidRPr="002E5E8A">
              <w:rPr>
                <w:sz w:val="22"/>
                <w:szCs w:val="22"/>
              </w:rPr>
              <w:t>6,5±0,1</w:t>
            </w:r>
          </w:p>
        </w:tc>
        <w:tc>
          <w:tcPr>
            <w:tcW w:w="528" w:type="pct"/>
            <w:vAlign w:val="center"/>
          </w:tcPr>
          <w:p w:rsidR="00BC5DE8" w:rsidRPr="002E5E8A" w:rsidRDefault="00BC5DE8" w:rsidP="006121D1">
            <w:pPr>
              <w:pStyle w:val="af3"/>
              <w:jc w:val="center"/>
              <w:rPr>
                <w:sz w:val="22"/>
                <w:szCs w:val="22"/>
              </w:rPr>
            </w:pPr>
            <w:r w:rsidRPr="002E5E8A">
              <w:rPr>
                <w:sz w:val="22"/>
                <w:szCs w:val="22"/>
              </w:rPr>
              <w:t>6,5±0,1</w:t>
            </w:r>
          </w:p>
        </w:tc>
        <w:tc>
          <w:tcPr>
            <w:tcW w:w="649" w:type="pct"/>
            <w:vAlign w:val="center"/>
          </w:tcPr>
          <w:p w:rsidR="00BC5DE8" w:rsidRPr="002E5E8A" w:rsidRDefault="00BC5DE8" w:rsidP="006121D1">
            <w:pPr>
              <w:pStyle w:val="af3"/>
              <w:jc w:val="center"/>
              <w:rPr>
                <w:sz w:val="22"/>
                <w:szCs w:val="22"/>
              </w:rPr>
            </w:pPr>
            <w:r w:rsidRPr="002E5E8A">
              <w:rPr>
                <w:sz w:val="22"/>
                <w:szCs w:val="22"/>
              </w:rPr>
              <w:t>6,5±0,1</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Общая минерализация</w:t>
            </w:r>
          </w:p>
        </w:tc>
        <w:tc>
          <w:tcPr>
            <w:tcW w:w="575" w:type="pct"/>
            <w:vAlign w:val="center"/>
          </w:tcPr>
          <w:p w:rsidR="00BC5DE8" w:rsidRPr="002E5E8A" w:rsidRDefault="00BC5DE8" w:rsidP="006121D1">
            <w:pPr>
              <w:pStyle w:val="af3"/>
              <w:jc w:val="center"/>
              <w:rPr>
                <w:sz w:val="22"/>
                <w:szCs w:val="22"/>
              </w:rPr>
            </w:pPr>
            <w:r w:rsidRPr="002E5E8A">
              <w:rPr>
                <w:sz w:val="22"/>
                <w:szCs w:val="22"/>
              </w:rPr>
              <w:t>404,4±40,0</w:t>
            </w:r>
          </w:p>
        </w:tc>
        <w:tc>
          <w:tcPr>
            <w:tcW w:w="528" w:type="pct"/>
            <w:vAlign w:val="center"/>
          </w:tcPr>
          <w:p w:rsidR="00BC5DE8" w:rsidRPr="002E5E8A" w:rsidRDefault="00BC5DE8" w:rsidP="006121D1">
            <w:pPr>
              <w:pStyle w:val="af3"/>
              <w:jc w:val="center"/>
              <w:rPr>
                <w:sz w:val="22"/>
                <w:szCs w:val="22"/>
              </w:rPr>
            </w:pPr>
            <w:r w:rsidRPr="002E5E8A">
              <w:rPr>
                <w:sz w:val="22"/>
                <w:szCs w:val="22"/>
              </w:rPr>
              <w:t>404,4±40,0</w:t>
            </w:r>
          </w:p>
        </w:tc>
        <w:tc>
          <w:tcPr>
            <w:tcW w:w="649" w:type="pct"/>
            <w:vAlign w:val="center"/>
          </w:tcPr>
          <w:p w:rsidR="00BC5DE8" w:rsidRPr="002E5E8A" w:rsidRDefault="00BC5DE8" w:rsidP="006121D1">
            <w:pPr>
              <w:pStyle w:val="af3"/>
              <w:jc w:val="center"/>
              <w:rPr>
                <w:sz w:val="22"/>
                <w:szCs w:val="22"/>
              </w:rPr>
            </w:pPr>
            <w:r w:rsidRPr="002E5E8A">
              <w:rPr>
                <w:sz w:val="22"/>
                <w:szCs w:val="22"/>
              </w:rPr>
              <w:t>404,4±40,0</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Жесткость</w:t>
            </w:r>
          </w:p>
        </w:tc>
        <w:tc>
          <w:tcPr>
            <w:tcW w:w="575" w:type="pct"/>
            <w:vAlign w:val="center"/>
          </w:tcPr>
          <w:p w:rsidR="00BC5DE8" w:rsidRPr="002E5E8A" w:rsidRDefault="00BC5DE8" w:rsidP="006121D1">
            <w:pPr>
              <w:pStyle w:val="af3"/>
              <w:jc w:val="center"/>
              <w:rPr>
                <w:sz w:val="22"/>
                <w:szCs w:val="22"/>
              </w:rPr>
            </w:pPr>
            <w:r w:rsidRPr="002E5E8A">
              <w:rPr>
                <w:sz w:val="22"/>
                <w:szCs w:val="22"/>
              </w:rPr>
              <w:t>7,26±0,15</w:t>
            </w:r>
          </w:p>
        </w:tc>
        <w:tc>
          <w:tcPr>
            <w:tcW w:w="528" w:type="pct"/>
            <w:vAlign w:val="center"/>
          </w:tcPr>
          <w:p w:rsidR="00BC5DE8" w:rsidRPr="002E5E8A" w:rsidRDefault="00BC5DE8" w:rsidP="006121D1">
            <w:pPr>
              <w:pStyle w:val="af3"/>
              <w:jc w:val="center"/>
              <w:rPr>
                <w:sz w:val="22"/>
                <w:szCs w:val="22"/>
              </w:rPr>
            </w:pPr>
            <w:r w:rsidRPr="002E5E8A">
              <w:rPr>
                <w:sz w:val="22"/>
                <w:szCs w:val="22"/>
              </w:rPr>
              <w:t>7,26±0,15</w:t>
            </w:r>
          </w:p>
        </w:tc>
        <w:tc>
          <w:tcPr>
            <w:tcW w:w="649" w:type="pct"/>
            <w:vAlign w:val="center"/>
          </w:tcPr>
          <w:p w:rsidR="00BC5DE8" w:rsidRPr="002E5E8A" w:rsidRDefault="00BC5DE8" w:rsidP="006121D1">
            <w:pPr>
              <w:pStyle w:val="af3"/>
              <w:jc w:val="center"/>
              <w:rPr>
                <w:sz w:val="22"/>
                <w:szCs w:val="22"/>
              </w:rPr>
            </w:pPr>
            <w:r w:rsidRPr="002E5E8A">
              <w:rPr>
                <w:sz w:val="22"/>
                <w:szCs w:val="22"/>
              </w:rPr>
              <w:t>7,26±0,15</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Окисляемость перманган</w:t>
            </w:r>
            <w:r>
              <w:rPr>
                <w:sz w:val="22"/>
                <w:szCs w:val="22"/>
              </w:rPr>
              <w:t>.</w:t>
            </w:r>
          </w:p>
        </w:tc>
        <w:tc>
          <w:tcPr>
            <w:tcW w:w="575" w:type="pct"/>
            <w:vAlign w:val="center"/>
          </w:tcPr>
          <w:p w:rsidR="00BC5DE8" w:rsidRPr="002E5E8A" w:rsidRDefault="00BC5DE8" w:rsidP="006121D1">
            <w:pPr>
              <w:pStyle w:val="af3"/>
              <w:jc w:val="center"/>
              <w:rPr>
                <w:sz w:val="22"/>
                <w:szCs w:val="22"/>
              </w:rPr>
            </w:pPr>
            <w:r w:rsidRPr="002E5E8A">
              <w:rPr>
                <w:sz w:val="22"/>
                <w:szCs w:val="22"/>
              </w:rPr>
              <w:t>2,0±0,6</w:t>
            </w:r>
          </w:p>
        </w:tc>
        <w:tc>
          <w:tcPr>
            <w:tcW w:w="528" w:type="pct"/>
            <w:vAlign w:val="center"/>
          </w:tcPr>
          <w:p w:rsidR="00BC5DE8" w:rsidRPr="002E5E8A" w:rsidRDefault="00BC5DE8" w:rsidP="006121D1">
            <w:pPr>
              <w:pStyle w:val="af3"/>
              <w:jc w:val="center"/>
              <w:rPr>
                <w:sz w:val="22"/>
                <w:szCs w:val="22"/>
              </w:rPr>
            </w:pPr>
            <w:r w:rsidRPr="002E5E8A">
              <w:rPr>
                <w:sz w:val="22"/>
                <w:szCs w:val="22"/>
              </w:rPr>
              <w:t>2,0±0,6</w:t>
            </w:r>
          </w:p>
        </w:tc>
        <w:tc>
          <w:tcPr>
            <w:tcW w:w="649" w:type="pct"/>
            <w:vAlign w:val="center"/>
          </w:tcPr>
          <w:p w:rsidR="00BC5DE8" w:rsidRPr="002E5E8A" w:rsidRDefault="00BC5DE8" w:rsidP="006121D1">
            <w:pPr>
              <w:pStyle w:val="af3"/>
              <w:jc w:val="center"/>
              <w:rPr>
                <w:sz w:val="22"/>
                <w:szCs w:val="22"/>
              </w:rPr>
            </w:pPr>
            <w:r w:rsidRPr="002E5E8A">
              <w:rPr>
                <w:sz w:val="22"/>
                <w:szCs w:val="22"/>
              </w:rPr>
              <w:t>2,0±0,6</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Нитраты</w:t>
            </w:r>
          </w:p>
        </w:tc>
        <w:tc>
          <w:tcPr>
            <w:tcW w:w="575" w:type="pct"/>
            <w:vAlign w:val="center"/>
          </w:tcPr>
          <w:p w:rsidR="00BC5DE8" w:rsidRPr="002E5E8A" w:rsidRDefault="00BC5DE8" w:rsidP="006121D1">
            <w:pPr>
              <w:pStyle w:val="af3"/>
              <w:jc w:val="center"/>
              <w:rPr>
                <w:sz w:val="22"/>
                <w:szCs w:val="22"/>
              </w:rPr>
            </w:pPr>
            <w:r w:rsidRPr="002E5E8A">
              <w:rPr>
                <w:sz w:val="22"/>
                <w:szCs w:val="22"/>
              </w:rPr>
              <w:t>7,9±1,2</w:t>
            </w:r>
          </w:p>
        </w:tc>
        <w:tc>
          <w:tcPr>
            <w:tcW w:w="528" w:type="pct"/>
            <w:vAlign w:val="center"/>
          </w:tcPr>
          <w:p w:rsidR="00BC5DE8" w:rsidRPr="002E5E8A" w:rsidRDefault="00BC5DE8" w:rsidP="006121D1">
            <w:pPr>
              <w:pStyle w:val="af3"/>
              <w:jc w:val="center"/>
              <w:rPr>
                <w:sz w:val="22"/>
                <w:szCs w:val="22"/>
              </w:rPr>
            </w:pPr>
            <w:r w:rsidRPr="002E5E8A">
              <w:rPr>
                <w:sz w:val="22"/>
                <w:szCs w:val="22"/>
              </w:rPr>
              <w:t>7,9±1,2</w:t>
            </w:r>
          </w:p>
        </w:tc>
        <w:tc>
          <w:tcPr>
            <w:tcW w:w="649" w:type="pct"/>
            <w:vAlign w:val="center"/>
          </w:tcPr>
          <w:p w:rsidR="00BC5DE8" w:rsidRPr="002E5E8A" w:rsidRDefault="00BC5DE8" w:rsidP="006121D1">
            <w:pPr>
              <w:pStyle w:val="af3"/>
              <w:jc w:val="center"/>
              <w:rPr>
                <w:sz w:val="22"/>
                <w:szCs w:val="22"/>
              </w:rPr>
            </w:pPr>
            <w:r w:rsidRPr="002E5E8A">
              <w:rPr>
                <w:sz w:val="22"/>
                <w:szCs w:val="22"/>
              </w:rPr>
              <w:t>7,9±1,2</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Сульфаты</w:t>
            </w:r>
          </w:p>
        </w:tc>
        <w:tc>
          <w:tcPr>
            <w:tcW w:w="575" w:type="pct"/>
            <w:vAlign w:val="center"/>
          </w:tcPr>
          <w:p w:rsidR="00BC5DE8" w:rsidRPr="002E5E8A" w:rsidRDefault="00BC5DE8" w:rsidP="006121D1">
            <w:pPr>
              <w:pStyle w:val="af3"/>
              <w:jc w:val="center"/>
              <w:rPr>
                <w:sz w:val="22"/>
                <w:szCs w:val="22"/>
              </w:rPr>
            </w:pPr>
            <w:r w:rsidRPr="002E5E8A">
              <w:rPr>
                <w:sz w:val="22"/>
                <w:szCs w:val="22"/>
              </w:rPr>
              <w:t>107,5±11,8</w:t>
            </w:r>
          </w:p>
        </w:tc>
        <w:tc>
          <w:tcPr>
            <w:tcW w:w="528" w:type="pct"/>
            <w:vAlign w:val="center"/>
          </w:tcPr>
          <w:p w:rsidR="00BC5DE8" w:rsidRPr="002E5E8A" w:rsidRDefault="00BC5DE8" w:rsidP="006121D1">
            <w:pPr>
              <w:pStyle w:val="af3"/>
              <w:jc w:val="center"/>
              <w:rPr>
                <w:sz w:val="22"/>
                <w:szCs w:val="22"/>
              </w:rPr>
            </w:pPr>
            <w:r w:rsidRPr="002E5E8A">
              <w:rPr>
                <w:sz w:val="22"/>
                <w:szCs w:val="22"/>
              </w:rPr>
              <w:t>107,5±11,8</w:t>
            </w:r>
          </w:p>
        </w:tc>
        <w:tc>
          <w:tcPr>
            <w:tcW w:w="649" w:type="pct"/>
            <w:vAlign w:val="center"/>
          </w:tcPr>
          <w:p w:rsidR="00BC5DE8" w:rsidRPr="002E5E8A" w:rsidRDefault="00BC5DE8" w:rsidP="006121D1">
            <w:pPr>
              <w:pStyle w:val="af3"/>
              <w:jc w:val="center"/>
              <w:rPr>
                <w:sz w:val="22"/>
                <w:szCs w:val="22"/>
              </w:rPr>
            </w:pPr>
            <w:r w:rsidRPr="002E5E8A">
              <w:rPr>
                <w:sz w:val="22"/>
                <w:szCs w:val="22"/>
              </w:rPr>
              <w:t>107,5±11,8</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Хлориды</w:t>
            </w:r>
          </w:p>
        </w:tc>
        <w:tc>
          <w:tcPr>
            <w:tcW w:w="575" w:type="pct"/>
            <w:vAlign w:val="center"/>
          </w:tcPr>
          <w:p w:rsidR="00BC5DE8" w:rsidRPr="002E5E8A" w:rsidRDefault="00BC5DE8" w:rsidP="006121D1">
            <w:pPr>
              <w:pStyle w:val="af3"/>
              <w:jc w:val="center"/>
              <w:rPr>
                <w:sz w:val="22"/>
                <w:szCs w:val="22"/>
              </w:rPr>
            </w:pPr>
            <w:r w:rsidRPr="002E5E8A">
              <w:rPr>
                <w:sz w:val="22"/>
                <w:szCs w:val="22"/>
              </w:rPr>
              <w:t>25,6±3,8</w:t>
            </w:r>
          </w:p>
        </w:tc>
        <w:tc>
          <w:tcPr>
            <w:tcW w:w="528" w:type="pct"/>
            <w:vAlign w:val="center"/>
          </w:tcPr>
          <w:p w:rsidR="00BC5DE8" w:rsidRPr="002E5E8A" w:rsidRDefault="00BC5DE8" w:rsidP="006121D1">
            <w:pPr>
              <w:pStyle w:val="af3"/>
              <w:jc w:val="center"/>
              <w:rPr>
                <w:sz w:val="22"/>
                <w:szCs w:val="22"/>
              </w:rPr>
            </w:pPr>
            <w:r w:rsidRPr="002E5E8A">
              <w:rPr>
                <w:sz w:val="22"/>
                <w:szCs w:val="22"/>
              </w:rPr>
              <w:t>25,6±3,8</w:t>
            </w:r>
          </w:p>
        </w:tc>
        <w:tc>
          <w:tcPr>
            <w:tcW w:w="649" w:type="pct"/>
            <w:vAlign w:val="center"/>
          </w:tcPr>
          <w:p w:rsidR="00BC5DE8" w:rsidRPr="002E5E8A" w:rsidRDefault="00BC5DE8" w:rsidP="006121D1">
            <w:pPr>
              <w:pStyle w:val="af3"/>
              <w:jc w:val="center"/>
              <w:rPr>
                <w:sz w:val="22"/>
                <w:szCs w:val="22"/>
              </w:rPr>
            </w:pPr>
            <w:r w:rsidRPr="002E5E8A">
              <w:rPr>
                <w:sz w:val="22"/>
                <w:szCs w:val="22"/>
              </w:rPr>
              <w:t>25,6±3,8</w:t>
            </w:r>
          </w:p>
        </w:tc>
      </w:tr>
      <w:tr w:rsidR="00BC5DE8" w:rsidRPr="006027B2" w:rsidTr="006121D1">
        <w:trPr>
          <w:trHeight w:val="23"/>
        </w:trPr>
        <w:tc>
          <w:tcPr>
            <w:tcW w:w="180" w:type="pct"/>
            <w:vMerge/>
            <w:vAlign w:val="center"/>
          </w:tcPr>
          <w:p w:rsidR="00BC5DE8" w:rsidRPr="002E5E8A" w:rsidRDefault="00BC5DE8" w:rsidP="006121D1">
            <w:pPr>
              <w:pStyle w:val="af3"/>
              <w:jc w:val="center"/>
              <w:rPr>
                <w:sz w:val="22"/>
                <w:szCs w:val="22"/>
              </w:rPr>
            </w:pPr>
          </w:p>
        </w:tc>
        <w:tc>
          <w:tcPr>
            <w:tcW w:w="750" w:type="pct"/>
            <w:vMerge/>
            <w:vAlign w:val="center"/>
          </w:tcPr>
          <w:p w:rsidR="00BC5DE8" w:rsidRPr="002E5E8A" w:rsidRDefault="00BC5DE8" w:rsidP="006121D1">
            <w:pPr>
              <w:pStyle w:val="af3"/>
              <w:jc w:val="center"/>
              <w:rPr>
                <w:sz w:val="22"/>
                <w:szCs w:val="22"/>
              </w:rPr>
            </w:pPr>
          </w:p>
        </w:tc>
        <w:tc>
          <w:tcPr>
            <w:tcW w:w="286" w:type="pct"/>
            <w:vMerge/>
            <w:vAlign w:val="center"/>
          </w:tcPr>
          <w:p w:rsidR="00BC5DE8" w:rsidRPr="002E5E8A" w:rsidRDefault="00BC5DE8" w:rsidP="006121D1">
            <w:pPr>
              <w:pStyle w:val="af3"/>
              <w:jc w:val="center"/>
              <w:rPr>
                <w:sz w:val="22"/>
                <w:szCs w:val="22"/>
              </w:rPr>
            </w:pPr>
          </w:p>
        </w:tc>
        <w:tc>
          <w:tcPr>
            <w:tcW w:w="532" w:type="pct"/>
            <w:vMerge/>
            <w:vAlign w:val="center"/>
          </w:tcPr>
          <w:p w:rsidR="00BC5DE8" w:rsidRPr="002E5E8A" w:rsidRDefault="00BC5DE8" w:rsidP="006121D1">
            <w:pPr>
              <w:pStyle w:val="af3"/>
              <w:jc w:val="center"/>
              <w:rPr>
                <w:sz w:val="22"/>
                <w:szCs w:val="22"/>
              </w:rPr>
            </w:pPr>
          </w:p>
        </w:tc>
        <w:tc>
          <w:tcPr>
            <w:tcW w:w="590" w:type="pct"/>
            <w:vMerge/>
            <w:vAlign w:val="center"/>
          </w:tcPr>
          <w:p w:rsidR="00BC5DE8" w:rsidRPr="002E5E8A" w:rsidRDefault="00BC5DE8" w:rsidP="006121D1">
            <w:pPr>
              <w:pStyle w:val="af3"/>
              <w:jc w:val="center"/>
              <w:rPr>
                <w:sz w:val="22"/>
                <w:szCs w:val="22"/>
              </w:rPr>
            </w:pPr>
          </w:p>
        </w:tc>
        <w:tc>
          <w:tcPr>
            <w:tcW w:w="910" w:type="pct"/>
            <w:vAlign w:val="center"/>
          </w:tcPr>
          <w:p w:rsidR="00BC5DE8" w:rsidRPr="002E5E8A" w:rsidRDefault="00BC5DE8" w:rsidP="006121D1">
            <w:pPr>
              <w:pStyle w:val="af3"/>
              <w:jc w:val="center"/>
              <w:rPr>
                <w:sz w:val="22"/>
                <w:szCs w:val="22"/>
              </w:rPr>
            </w:pPr>
            <w:r w:rsidRPr="002E5E8A">
              <w:rPr>
                <w:sz w:val="22"/>
                <w:szCs w:val="22"/>
              </w:rPr>
              <w:t>Кремний</w:t>
            </w:r>
          </w:p>
        </w:tc>
        <w:tc>
          <w:tcPr>
            <w:tcW w:w="575" w:type="pct"/>
            <w:vAlign w:val="center"/>
          </w:tcPr>
          <w:p w:rsidR="00BC5DE8" w:rsidRPr="002E5E8A" w:rsidRDefault="00BC5DE8" w:rsidP="006121D1">
            <w:pPr>
              <w:pStyle w:val="af3"/>
              <w:jc w:val="center"/>
              <w:rPr>
                <w:sz w:val="22"/>
                <w:szCs w:val="22"/>
              </w:rPr>
            </w:pPr>
            <w:r w:rsidRPr="002E5E8A">
              <w:rPr>
                <w:sz w:val="22"/>
                <w:szCs w:val="22"/>
              </w:rPr>
              <w:t>8,6±0,8</w:t>
            </w:r>
          </w:p>
        </w:tc>
        <w:tc>
          <w:tcPr>
            <w:tcW w:w="528" w:type="pct"/>
            <w:vAlign w:val="center"/>
          </w:tcPr>
          <w:p w:rsidR="00BC5DE8" w:rsidRPr="002E5E8A" w:rsidRDefault="00BC5DE8" w:rsidP="006121D1">
            <w:pPr>
              <w:pStyle w:val="af3"/>
              <w:jc w:val="center"/>
              <w:rPr>
                <w:sz w:val="22"/>
                <w:szCs w:val="22"/>
              </w:rPr>
            </w:pPr>
            <w:r w:rsidRPr="002E5E8A">
              <w:rPr>
                <w:sz w:val="22"/>
                <w:szCs w:val="22"/>
              </w:rPr>
              <w:t>8,6±0,8</w:t>
            </w:r>
          </w:p>
        </w:tc>
        <w:tc>
          <w:tcPr>
            <w:tcW w:w="649" w:type="pct"/>
            <w:vAlign w:val="center"/>
          </w:tcPr>
          <w:p w:rsidR="00BC5DE8" w:rsidRPr="002E5E8A" w:rsidRDefault="00BC5DE8" w:rsidP="006121D1">
            <w:pPr>
              <w:pStyle w:val="af3"/>
              <w:jc w:val="center"/>
              <w:rPr>
                <w:sz w:val="22"/>
                <w:szCs w:val="22"/>
              </w:rPr>
            </w:pPr>
            <w:r w:rsidRPr="002E5E8A">
              <w:rPr>
                <w:sz w:val="22"/>
                <w:szCs w:val="22"/>
              </w:rPr>
              <w:t>8,6±0,8</w:t>
            </w:r>
          </w:p>
        </w:tc>
      </w:tr>
    </w:tbl>
    <w:p w:rsidR="003136FB" w:rsidRPr="00CD59F7" w:rsidRDefault="003136FB" w:rsidP="009A4BB5">
      <w:pPr>
        <w:pStyle w:val="af0"/>
        <w:ind w:firstLine="0"/>
        <w:sectPr w:rsidR="003136FB" w:rsidRPr="00CD59F7" w:rsidSect="006121D1">
          <w:pgSz w:w="16838" w:h="11906" w:orient="landscape"/>
          <w:pgMar w:top="1701" w:right="1134" w:bottom="851" w:left="1134" w:header="709" w:footer="709" w:gutter="0"/>
          <w:cols w:space="708"/>
          <w:docGrid w:linePitch="360"/>
        </w:sectPr>
      </w:pPr>
    </w:p>
    <w:p w:rsidR="004357D6" w:rsidRDefault="004357D6" w:rsidP="004357D6">
      <w:pPr>
        <w:pStyle w:val="affa"/>
      </w:pPr>
      <w:r w:rsidRPr="00085153">
        <w:lastRenderedPageBreak/>
        <w:t>Факторы негативного воздействия на состояние атмосферного воздуха</w:t>
      </w:r>
    </w:p>
    <w:p w:rsidR="00085153" w:rsidRDefault="00085153" w:rsidP="00085153">
      <w:pPr>
        <w:pStyle w:val="af0"/>
      </w:pPr>
      <w:r w:rsidRPr="00085153">
        <w:t>Атмосферный воздух – жизненно важный компонент окружающей природной среды, представляющий собой естественную смесь газов атмосферы, находящуюся за пределами жилых, производственных и иных помещений (ст.</w:t>
      </w:r>
      <w:r w:rsidR="00B26EA4">
        <w:t> </w:t>
      </w:r>
      <w:r w:rsidRPr="00085153">
        <w:t>1 Федерального закона «Об охране атмосферного воздуха» от 04.09.1999 г. № 96-ФЗ).</w:t>
      </w:r>
    </w:p>
    <w:p w:rsidR="00CC557C" w:rsidRPr="00CC557C" w:rsidRDefault="00CC557C" w:rsidP="00CC557C">
      <w:pPr>
        <w:pStyle w:val="af0"/>
      </w:pPr>
      <w:r>
        <w:t>П</w:t>
      </w:r>
      <w:r w:rsidR="00A02BD1" w:rsidRPr="00A02BD1">
        <w:t>редприяти</w:t>
      </w:r>
      <w:r>
        <w:t>ем</w:t>
      </w:r>
      <w:r w:rsidR="00A02BD1" w:rsidRPr="00A02BD1">
        <w:t>, о</w:t>
      </w:r>
      <w:r w:rsidR="00E327E5" w:rsidRPr="00A02BD1">
        <w:t xml:space="preserve">сновным </w:t>
      </w:r>
      <w:r w:rsidR="00A02BD1" w:rsidRPr="00A02BD1">
        <w:t>вкладчик</w:t>
      </w:r>
      <w:r>
        <w:t>ом</w:t>
      </w:r>
      <w:r w:rsidR="00E327E5" w:rsidRPr="00A02BD1">
        <w:t xml:space="preserve"> в загрязнение атмосферного воздуха</w:t>
      </w:r>
      <w:r w:rsidR="00A02BD1" w:rsidRPr="00A02BD1">
        <w:t xml:space="preserve"> на </w:t>
      </w:r>
      <w:r w:rsidR="00B26EA4">
        <w:t>территории поселка </w:t>
      </w:r>
      <w:r w:rsidR="00A02BD1" w:rsidRPr="00A02BD1">
        <w:t xml:space="preserve">Баранчинский, </w:t>
      </w:r>
      <w:r w:rsidRPr="00A02BD1">
        <w:t>явля</w:t>
      </w:r>
      <w:r>
        <w:t xml:space="preserve">ется </w:t>
      </w:r>
      <w:r w:rsidR="009808F8">
        <w:t>Баранчинский электромеханический завод</w:t>
      </w:r>
      <w:r>
        <w:t xml:space="preserve">. Завод производит </w:t>
      </w:r>
      <w:hyperlink r:id="rId60" w:history="1">
        <w:r>
          <w:rPr>
            <w:rStyle w:val="af6"/>
            <w:color w:val="auto"/>
            <w:u w:val="none"/>
          </w:rPr>
          <w:t>т</w:t>
        </w:r>
        <w:r w:rsidRPr="00CC557C">
          <w:rPr>
            <w:rStyle w:val="af6"/>
            <w:color w:val="auto"/>
            <w:u w:val="none"/>
          </w:rPr>
          <w:t>иповые блоки для</w:t>
        </w:r>
        <w:r w:rsidR="006F747D">
          <w:rPr>
            <w:rStyle w:val="af6"/>
            <w:color w:val="auto"/>
            <w:u w:val="none"/>
          </w:rPr>
          <w:t xml:space="preserve"> установки оборудования 10, 110 </w:t>
        </w:r>
        <w:r w:rsidRPr="00CC557C">
          <w:rPr>
            <w:rStyle w:val="af6"/>
            <w:color w:val="auto"/>
            <w:u w:val="none"/>
          </w:rPr>
          <w:t>кВ</w:t>
        </w:r>
      </w:hyperlink>
      <w:r w:rsidR="006F747D">
        <w:t>,</w:t>
      </w:r>
      <w:r>
        <w:t xml:space="preserve"> </w:t>
      </w:r>
      <w:r w:rsidR="006F747D">
        <w:t>с</w:t>
      </w:r>
      <w:r w:rsidRPr="00CC557C">
        <w:t>инхронные генераторы</w:t>
      </w:r>
      <w:r w:rsidR="006F747D">
        <w:t>,</w:t>
      </w:r>
      <w:r w:rsidRPr="00CC557C">
        <w:t xml:space="preserve"> </w:t>
      </w:r>
      <w:r w:rsidR="006F747D">
        <w:t>а</w:t>
      </w:r>
      <w:r w:rsidRPr="00CC557C">
        <w:t>синхронные электродвигатели</w:t>
      </w:r>
      <w:r w:rsidR="006F747D">
        <w:t>,</w:t>
      </w:r>
      <w:r w:rsidR="006F747D" w:rsidRPr="006F747D">
        <w:t xml:space="preserve"> </w:t>
      </w:r>
      <w:r w:rsidR="006F747D">
        <w:t>э</w:t>
      </w:r>
      <w:r w:rsidRPr="006F747D">
        <w:t>лектромашинные стабилизаторы</w:t>
      </w:r>
      <w:r w:rsidR="006F747D">
        <w:t>,</w:t>
      </w:r>
      <w:r w:rsidR="006F747D" w:rsidRPr="006F747D">
        <w:t xml:space="preserve"> </w:t>
      </w:r>
      <w:r w:rsidR="006F747D">
        <w:t>э</w:t>
      </w:r>
      <w:r w:rsidRPr="006F747D">
        <w:t>лектромашинные преобразователи</w:t>
      </w:r>
      <w:r w:rsidR="006F747D">
        <w:t xml:space="preserve">, </w:t>
      </w:r>
      <w:hyperlink r:id="rId61" w:history="1">
        <w:r w:rsidR="006F747D">
          <w:rPr>
            <w:rStyle w:val="af6"/>
            <w:color w:val="auto"/>
            <w:u w:val="none"/>
          </w:rPr>
          <w:t>д</w:t>
        </w:r>
        <w:r w:rsidR="006F747D" w:rsidRPr="00CC557C">
          <w:rPr>
            <w:rStyle w:val="af6"/>
            <w:color w:val="auto"/>
            <w:u w:val="none"/>
          </w:rPr>
          <w:t>изельные электростанции</w:t>
        </w:r>
      </w:hyperlink>
      <w:r w:rsidR="006F747D">
        <w:t xml:space="preserve"> и</w:t>
      </w:r>
      <w:r w:rsidR="00B26EA4">
        <w:t>,</w:t>
      </w:r>
      <w:r w:rsidR="006F747D">
        <w:t xml:space="preserve"> как следствие</w:t>
      </w:r>
      <w:r w:rsidR="00B26EA4">
        <w:t>,</w:t>
      </w:r>
      <w:r w:rsidR="006F747D">
        <w:t xml:space="preserve"> является источником поступления в атмосферу поселка оксида углерода, диоксидов и оксидов азота и прочих загрязняющих веществ.</w:t>
      </w:r>
    </w:p>
    <w:p w:rsidR="00085153" w:rsidRDefault="00085153" w:rsidP="00085153">
      <w:pPr>
        <w:pStyle w:val="af0"/>
      </w:pPr>
      <w:r>
        <w:t>О</w:t>
      </w:r>
      <w:r w:rsidR="000606DA">
        <w:t>риентировочные фоновые концентрации загрязняющих веществ в атмо</w:t>
      </w:r>
      <w:r>
        <w:t>сферном воздухе п. Баранчинский, в соответствии с п</w:t>
      </w:r>
      <w:r w:rsidRPr="007F3DB0">
        <w:t xml:space="preserve">исьмом Федерального государственного бюджетного учреждения </w:t>
      </w:r>
      <w:r>
        <w:t>«Свердловский ЦГМС-Р» от 28.12.2011 г. № </w:t>
      </w:r>
      <w:r w:rsidRPr="007F3DB0">
        <w:t>901/0911</w:t>
      </w:r>
      <w:r>
        <w:t xml:space="preserve">, </w:t>
      </w:r>
      <w:r w:rsidR="005A10FE">
        <w:t>представлены в таблице </w:t>
      </w:r>
      <w:r w:rsidR="00EF4E88">
        <w:t>18</w:t>
      </w:r>
      <w:r>
        <w:t>.</w:t>
      </w:r>
    </w:p>
    <w:p w:rsidR="005A10FE" w:rsidRDefault="005A10FE" w:rsidP="005A10FE">
      <w:pPr>
        <w:pStyle w:val="aff8"/>
        <w:ind w:left="0"/>
      </w:pPr>
      <w:r>
        <w:t>Ориентировочные фоновые концентрации загрязняющих веществ в атмосферном воздухе п. Баранчинский (2011 г.)</w:t>
      </w:r>
    </w:p>
    <w:p w:rsidR="005A10FE" w:rsidRPr="005A10FE" w:rsidRDefault="005A10FE" w:rsidP="005A10FE">
      <w:pPr>
        <w:pStyle w:val="aff8"/>
        <w:ind w:left="0"/>
        <w:jc w:val="right"/>
        <w:rPr>
          <w:b w:val="0"/>
        </w:rPr>
      </w:pPr>
      <w:r w:rsidRPr="005A10FE">
        <w:rPr>
          <w:b w:val="0"/>
        </w:rPr>
        <w:t>Таблица </w:t>
      </w:r>
      <w:r w:rsidR="00EF4E88">
        <w:rPr>
          <w:b w:val="0"/>
        </w:rPr>
        <w:t>18</w:t>
      </w:r>
    </w:p>
    <w:tbl>
      <w:tblPr>
        <w:tblStyle w:val="ab"/>
        <w:tblW w:w="5000" w:type="pct"/>
        <w:tblLayout w:type="fixed"/>
        <w:tblLook w:val="04A0"/>
      </w:tblPr>
      <w:tblGrid>
        <w:gridCol w:w="526"/>
        <w:gridCol w:w="1568"/>
        <w:gridCol w:w="1275"/>
        <w:gridCol w:w="850"/>
        <w:gridCol w:w="993"/>
        <w:gridCol w:w="852"/>
        <w:gridCol w:w="1558"/>
        <w:gridCol w:w="1948"/>
      </w:tblGrid>
      <w:tr w:rsidR="0085716A" w:rsidTr="0085716A">
        <w:trPr>
          <w:trHeight w:val="320"/>
          <w:tblHeader/>
        </w:trPr>
        <w:tc>
          <w:tcPr>
            <w:tcW w:w="275" w:type="pct"/>
            <w:vMerge w:val="restart"/>
            <w:vAlign w:val="center"/>
          </w:tcPr>
          <w:p w:rsidR="00B26EA4" w:rsidRPr="0085716A" w:rsidRDefault="00B26EA4" w:rsidP="0085716A">
            <w:pPr>
              <w:pStyle w:val="af3"/>
              <w:jc w:val="center"/>
              <w:rPr>
                <w:b/>
              </w:rPr>
            </w:pPr>
            <w:r w:rsidRPr="0085716A">
              <w:rPr>
                <w:b/>
              </w:rPr>
              <w:t>№</w:t>
            </w:r>
          </w:p>
        </w:tc>
        <w:tc>
          <w:tcPr>
            <w:tcW w:w="819" w:type="pct"/>
            <w:vMerge w:val="restart"/>
            <w:vAlign w:val="center"/>
          </w:tcPr>
          <w:p w:rsidR="00B26EA4" w:rsidRPr="0085716A" w:rsidRDefault="00B26EA4" w:rsidP="00113D21">
            <w:pPr>
              <w:pStyle w:val="af3"/>
              <w:jc w:val="center"/>
              <w:rPr>
                <w:b/>
              </w:rPr>
            </w:pPr>
            <w:r w:rsidRPr="0085716A">
              <w:rPr>
                <w:b/>
              </w:rPr>
              <w:t>Наименование загрязняющего вещества</w:t>
            </w:r>
          </w:p>
        </w:tc>
        <w:tc>
          <w:tcPr>
            <w:tcW w:w="666" w:type="pct"/>
            <w:vMerge w:val="restart"/>
            <w:vAlign w:val="center"/>
          </w:tcPr>
          <w:p w:rsidR="00B26EA4" w:rsidRPr="0085716A" w:rsidRDefault="00B26EA4" w:rsidP="00113D21">
            <w:pPr>
              <w:pStyle w:val="af3"/>
              <w:jc w:val="center"/>
              <w:rPr>
                <w:b/>
              </w:rPr>
            </w:pPr>
            <w:r w:rsidRPr="0085716A">
              <w:rPr>
                <w:b/>
              </w:rPr>
              <w:t>Фоновая концентрация, мг/м</w:t>
            </w:r>
            <w:r w:rsidRPr="0085716A">
              <w:rPr>
                <w:b/>
                <w:vertAlign w:val="superscript"/>
              </w:rPr>
              <w:t>3</w:t>
            </w:r>
          </w:p>
        </w:tc>
        <w:tc>
          <w:tcPr>
            <w:tcW w:w="444" w:type="pct"/>
            <w:vMerge w:val="restart"/>
            <w:vAlign w:val="center"/>
          </w:tcPr>
          <w:p w:rsidR="00B26EA4" w:rsidRPr="0085716A" w:rsidRDefault="00B26EA4" w:rsidP="00113D21">
            <w:pPr>
              <w:pStyle w:val="af3"/>
              <w:jc w:val="center"/>
              <w:rPr>
                <w:b/>
              </w:rPr>
            </w:pPr>
            <w:r w:rsidRPr="0085716A">
              <w:rPr>
                <w:b/>
              </w:rPr>
              <w:t>Формула</w:t>
            </w:r>
          </w:p>
        </w:tc>
        <w:tc>
          <w:tcPr>
            <w:tcW w:w="964" w:type="pct"/>
            <w:gridSpan w:val="2"/>
          </w:tcPr>
          <w:p w:rsidR="00B26EA4" w:rsidRPr="0085716A" w:rsidRDefault="00B26EA4" w:rsidP="00113D21">
            <w:pPr>
              <w:pStyle w:val="af3"/>
              <w:jc w:val="center"/>
              <w:rPr>
                <w:b/>
              </w:rPr>
            </w:pPr>
            <w:r w:rsidRPr="0085716A">
              <w:rPr>
                <w:b/>
              </w:rPr>
              <w:t>Величина ПДК*, мг/м</w:t>
            </w:r>
            <w:r w:rsidRPr="0085716A">
              <w:rPr>
                <w:b/>
                <w:vertAlign w:val="superscript"/>
              </w:rPr>
              <w:t>3</w:t>
            </w:r>
          </w:p>
        </w:tc>
        <w:tc>
          <w:tcPr>
            <w:tcW w:w="814" w:type="pct"/>
            <w:vMerge w:val="restart"/>
            <w:vAlign w:val="center"/>
          </w:tcPr>
          <w:p w:rsidR="00B26EA4" w:rsidRPr="0085716A" w:rsidRDefault="002879B9" w:rsidP="002879B9">
            <w:pPr>
              <w:pStyle w:val="af3"/>
              <w:jc w:val="center"/>
              <w:rPr>
                <w:b/>
              </w:rPr>
            </w:pPr>
            <w:r w:rsidRPr="0085716A">
              <w:rPr>
                <w:b/>
              </w:rPr>
              <w:t>Лимитирующий показатель вредности**</w:t>
            </w:r>
          </w:p>
        </w:tc>
        <w:tc>
          <w:tcPr>
            <w:tcW w:w="1018" w:type="pct"/>
            <w:vMerge w:val="restart"/>
            <w:vAlign w:val="center"/>
          </w:tcPr>
          <w:p w:rsidR="00B26EA4" w:rsidRPr="0085716A" w:rsidRDefault="002879B9" w:rsidP="002879B9">
            <w:pPr>
              <w:pStyle w:val="af3"/>
              <w:jc w:val="center"/>
              <w:rPr>
                <w:b/>
              </w:rPr>
            </w:pPr>
            <w:r w:rsidRPr="0085716A">
              <w:rPr>
                <w:b/>
              </w:rPr>
              <w:t>Класс опасности (степень опасности)</w:t>
            </w:r>
          </w:p>
        </w:tc>
      </w:tr>
      <w:tr w:rsidR="0085716A" w:rsidTr="0085716A">
        <w:trPr>
          <w:trHeight w:val="319"/>
          <w:tblHeader/>
        </w:trPr>
        <w:tc>
          <w:tcPr>
            <w:tcW w:w="275" w:type="pct"/>
            <w:vMerge/>
            <w:vAlign w:val="center"/>
          </w:tcPr>
          <w:p w:rsidR="00B26EA4" w:rsidRPr="005A10FE" w:rsidRDefault="00B26EA4" w:rsidP="00113D21">
            <w:pPr>
              <w:pStyle w:val="af3"/>
              <w:jc w:val="center"/>
              <w:rPr>
                <w:b/>
                <w:sz w:val="22"/>
                <w:szCs w:val="22"/>
              </w:rPr>
            </w:pPr>
          </w:p>
        </w:tc>
        <w:tc>
          <w:tcPr>
            <w:tcW w:w="819" w:type="pct"/>
            <w:vMerge/>
            <w:vAlign w:val="center"/>
          </w:tcPr>
          <w:p w:rsidR="00B26EA4" w:rsidRPr="005A10FE" w:rsidRDefault="00B26EA4" w:rsidP="00113D21">
            <w:pPr>
              <w:pStyle w:val="af3"/>
              <w:jc w:val="center"/>
              <w:rPr>
                <w:b/>
                <w:sz w:val="22"/>
                <w:szCs w:val="22"/>
              </w:rPr>
            </w:pPr>
          </w:p>
        </w:tc>
        <w:tc>
          <w:tcPr>
            <w:tcW w:w="666" w:type="pct"/>
            <w:vMerge/>
            <w:vAlign w:val="center"/>
          </w:tcPr>
          <w:p w:rsidR="00B26EA4" w:rsidRPr="005A10FE" w:rsidRDefault="00B26EA4" w:rsidP="00113D21">
            <w:pPr>
              <w:pStyle w:val="af3"/>
              <w:jc w:val="center"/>
              <w:rPr>
                <w:b/>
                <w:sz w:val="22"/>
                <w:szCs w:val="22"/>
              </w:rPr>
            </w:pPr>
          </w:p>
        </w:tc>
        <w:tc>
          <w:tcPr>
            <w:tcW w:w="444" w:type="pct"/>
            <w:vMerge/>
            <w:vAlign w:val="center"/>
          </w:tcPr>
          <w:p w:rsidR="00B26EA4" w:rsidRDefault="00B26EA4" w:rsidP="00113D21">
            <w:pPr>
              <w:pStyle w:val="af3"/>
              <w:jc w:val="center"/>
              <w:rPr>
                <w:b/>
                <w:sz w:val="22"/>
                <w:szCs w:val="22"/>
              </w:rPr>
            </w:pPr>
          </w:p>
        </w:tc>
        <w:tc>
          <w:tcPr>
            <w:tcW w:w="519" w:type="pct"/>
            <w:vAlign w:val="center"/>
          </w:tcPr>
          <w:p w:rsidR="00B26EA4" w:rsidRPr="002879B9" w:rsidRDefault="00B26EA4" w:rsidP="002879B9">
            <w:pPr>
              <w:pStyle w:val="af3"/>
              <w:jc w:val="center"/>
              <w:rPr>
                <w:b/>
              </w:rPr>
            </w:pPr>
            <w:r w:rsidRPr="002879B9">
              <w:rPr>
                <w:b/>
              </w:rPr>
              <w:t>макс. разовая</w:t>
            </w:r>
          </w:p>
        </w:tc>
        <w:tc>
          <w:tcPr>
            <w:tcW w:w="445" w:type="pct"/>
            <w:vAlign w:val="center"/>
          </w:tcPr>
          <w:p w:rsidR="00B26EA4" w:rsidRPr="002879B9" w:rsidRDefault="0085716A" w:rsidP="002879B9">
            <w:pPr>
              <w:pStyle w:val="af3"/>
              <w:jc w:val="center"/>
              <w:rPr>
                <w:b/>
              </w:rPr>
            </w:pPr>
            <w:r>
              <w:rPr>
                <w:b/>
              </w:rPr>
              <w:t>с</w:t>
            </w:r>
            <w:r w:rsidR="00B26EA4" w:rsidRPr="002879B9">
              <w:rPr>
                <w:b/>
              </w:rPr>
              <w:t>реднесут</w:t>
            </w:r>
            <w:r>
              <w:rPr>
                <w:b/>
              </w:rPr>
              <w:t>.</w:t>
            </w:r>
          </w:p>
        </w:tc>
        <w:tc>
          <w:tcPr>
            <w:tcW w:w="814" w:type="pct"/>
            <w:vMerge/>
          </w:tcPr>
          <w:p w:rsidR="00B26EA4" w:rsidRDefault="00B26EA4" w:rsidP="00113D21">
            <w:pPr>
              <w:pStyle w:val="af3"/>
              <w:jc w:val="center"/>
              <w:rPr>
                <w:b/>
                <w:sz w:val="22"/>
                <w:szCs w:val="22"/>
              </w:rPr>
            </w:pPr>
          </w:p>
        </w:tc>
        <w:tc>
          <w:tcPr>
            <w:tcW w:w="1018" w:type="pct"/>
            <w:vMerge/>
          </w:tcPr>
          <w:p w:rsidR="00B26EA4" w:rsidRDefault="00B26EA4" w:rsidP="00113D21">
            <w:pPr>
              <w:pStyle w:val="af3"/>
              <w:jc w:val="center"/>
              <w:rPr>
                <w:b/>
                <w:sz w:val="22"/>
                <w:szCs w:val="22"/>
              </w:rPr>
            </w:pPr>
          </w:p>
        </w:tc>
      </w:tr>
      <w:tr w:rsidR="0085716A" w:rsidTr="0085716A">
        <w:trPr>
          <w:tblHeader/>
        </w:trPr>
        <w:tc>
          <w:tcPr>
            <w:tcW w:w="275" w:type="pct"/>
            <w:vAlign w:val="center"/>
          </w:tcPr>
          <w:p w:rsidR="00B26EA4" w:rsidRPr="0085716A" w:rsidRDefault="00B26EA4" w:rsidP="00113D21">
            <w:pPr>
              <w:pStyle w:val="af3"/>
              <w:jc w:val="center"/>
              <w:rPr>
                <w:b/>
              </w:rPr>
            </w:pPr>
            <w:r w:rsidRPr="0085716A">
              <w:rPr>
                <w:b/>
              </w:rPr>
              <w:t>1</w:t>
            </w:r>
          </w:p>
        </w:tc>
        <w:tc>
          <w:tcPr>
            <w:tcW w:w="819" w:type="pct"/>
            <w:vAlign w:val="center"/>
          </w:tcPr>
          <w:p w:rsidR="00B26EA4" w:rsidRPr="0085716A" w:rsidRDefault="00B26EA4" w:rsidP="00113D21">
            <w:pPr>
              <w:pStyle w:val="af3"/>
              <w:jc w:val="center"/>
              <w:rPr>
                <w:b/>
              </w:rPr>
            </w:pPr>
            <w:r w:rsidRPr="0085716A">
              <w:rPr>
                <w:b/>
              </w:rPr>
              <w:t>2</w:t>
            </w:r>
          </w:p>
        </w:tc>
        <w:tc>
          <w:tcPr>
            <w:tcW w:w="666" w:type="pct"/>
            <w:vAlign w:val="center"/>
          </w:tcPr>
          <w:p w:rsidR="00B26EA4" w:rsidRPr="0085716A" w:rsidRDefault="00B26EA4" w:rsidP="00113D21">
            <w:pPr>
              <w:pStyle w:val="af3"/>
              <w:jc w:val="center"/>
              <w:rPr>
                <w:b/>
              </w:rPr>
            </w:pPr>
            <w:r w:rsidRPr="0085716A">
              <w:rPr>
                <w:b/>
              </w:rPr>
              <w:t>3</w:t>
            </w:r>
          </w:p>
        </w:tc>
        <w:tc>
          <w:tcPr>
            <w:tcW w:w="444" w:type="pct"/>
            <w:vAlign w:val="center"/>
          </w:tcPr>
          <w:p w:rsidR="00B26EA4" w:rsidRPr="0085716A" w:rsidRDefault="00B26EA4" w:rsidP="00113D21">
            <w:pPr>
              <w:pStyle w:val="af3"/>
              <w:jc w:val="center"/>
              <w:rPr>
                <w:b/>
              </w:rPr>
            </w:pPr>
            <w:r w:rsidRPr="0085716A">
              <w:rPr>
                <w:b/>
              </w:rPr>
              <w:t>5</w:t>
            </w:r>
          </w:p>
        </w:tc>
        <w:tc>
          <w:tcPr>
            <w:tcW w:w="519" w:type="pct"/>
          </w:tcPr>
          <w:p w:rsidR="00B26EA4" w:rsidRPr="0085716A" w:rsidRDefault="00B26EA4" w:rsidP="00113D21">
            <w:pPr>
              <w:pStyle w:val="af3"/>
              <w:jc w:val="center"/>
              <w:rPr>
                <w:b/>
              </w:rPr>
            </w:pPr>
            <w:r w:rsidRPr="0085716A">
              <w:rPr>
                <w:b/>
              </w:rPr>
              <w:t>6</w:t>
            </w:r>
          </w:p>
        </w:tc>
        <w:tc>
          <w:tcPr>
            <w:tcW w:w="445" w:type="pct"/>
          </w:tcPr>
          <w:p w:rsidR="00B26EA4" w:rsidRPr="0085716A" w:rsidRDefault="00B26EA4" w:rsidP="00113D21">
            <w:pPr>
              <w:pStyle w:val="af3"/>
              <w:jc w:val="center"/>
              <w:rPr>
                <w:b/>
              </w:rPr>
            </w:pPr>
            <w:r w:rsidRPr="0085716A">
              <w:rPr>
                <w:b/>
              </w:rPr>
              <w:t>7</w:t>
            </w:r>
          </w:p>
        </w:tc>
        <w:tc>
          <w:tcPr>
            <w:tcW w:w="814" w:type="pct"/>
          </w:tcPr>
          <w:p w:rsidR="00B26EA4" w:rsidRPr="0085716A" w:rsidRDefault="00B26EA4" w:rsidP="00113D21">
            <w:pPr>
              <w:pStyle w:val="af3"/>
              <w:jc w:val="center"/>
              <w:rPr>
                <w:b/>
              </w:rPr>
            </w:pPr>
            <w:r w:rsidRPr="0085716A">
              <w:rPr>
                <w:b/>
              </w:rPr>
              <w:t>8</w:t>
            </w:r>
          </w:p>
        </w:tc>
        <w:tc>
          <w:tcPr>
            <w:tcW w:w="1018" w:type="pct"/>
          </w:tcPr>
          <w:p w:rsidR="00B26EA4" w:rsidRPr="0085716A" w:rsidRDefault="00B26EA4" w:rsidP="00113D21">
            <w:pPr>
              <w:pStyle w:val="af3"/>
              <w:jc w:val="center"/>
              <w:rPr>
                <w:b/>
              </w:rPr>
            </w:pPr>
            <w:r w:rsidRPr="0085716A">
              <w:rPr>
                <w:b/>
              </w:rPr>
              <w:t>9</w:t>
            </w:r>
          </w:p>
        </w:tc>
      </w:tr>
      <w:tr w:rsidR="0085716A" w:rsidTr="0085716A">
        <w:tc>
          <w:tcPr>
            <w:tcW w:w="275" w:type="pct"/>
            <w:vAlign w:val="center"/>
          </w:tcPr>
          <w:p w:rsidR="00B26EA4" w:rsidRPr="0085716A" w:rsidRDefault="00B26EA4" w:rsidP="005A10FE">
            <w:pPr>
              <w:pStyle w:val="af3"/>
              <w:jc w:val="center"/>
            </w:pPr>
            <w:r w:rsidRPr="0085716A">
              <w:t>1</w:t>
            </w:r>
          </w:p>
        </w:tc>
        <w:tc>
          <w:tcPr>
            <w:tcW w:w="819" w:type="pct"/>
            <w:vAlign w:val="center"/>
          </w:tcPr>
          <w:p w:rsidR="00B26EA4" w:rsidRPr="0085716A" w:rsidRDefault="00B26EA4" w:rsidP="002879B9">
            <w:pPr>
              <w:pStyle w:val="af3"/>
            </w:pPr>
            <w:r w:rsidRPr="0085716A">
              <w:t>Азота диоксид</w:t>
            </w:r>
          </w:p>
        </w:tc>
        <w:tc>
          <w:tcPr>
            <w:tcW w:w="666" w:type="pct"/>
            <w:vAlign w:val="center"/>
          </w:tcPr>
          <w:p w:rsidR="00B26EA4" w:rsidRPr="0085716A" w:rsidRDefault="00B26EA4" w:rsidP="002879B9">
            <w:pPr>
              <w:pStyle w:val="af3"/>
              <w:jc w:val="center"/>
            </w:pPr>
            <w:r w:rsidRPr="0085716A">
              <w:t>0,077</w:t>
            </w:r>
          </w:p>
        </w:tc>
        <w:tc>
          <w:tcPr>
            <w:tcW w:w="444" w:type="pct"/>
            <w:vAlign w:val="center"/>
          </w:tcPr>
          <w:p w:rsidR="00B26EA4" w:rsidRPr="0085716A" w:rsidRDefault="00B26EA4" w:rsidP="002879B9">
            <w:pPr>
              <w:pStyle w:val="af3"/>
              <w:jc w:val="center"/>
              <w:rPr>
                <w:vertAlign w:val="subscript"/>
                <w:lang w:val="en-US"/>
              </w:rPr>
            </w:pPr>
            <w:r w:rsidRPr="0085716A">
              <w:rPr>
                <w:lang w:val="en-US"/>
              </w:rPr>
              <w:t>NO</w:t>
            </w:r>
            <w:r w:rsidRPr="0085716A">
              <w:rPr>
                <w:vertAlign w:val="subscript"/>
                <w:lang w:val="en-US"/>
              </w:rPr>
              <w:t>2</w:t>
            </w:r>
          </w:p>
        </w:tc>
        <w:tc>
          <w:tcPr>
            <w:tcW w:w="519" w:type="pct"/>
            <w:vAlign w:val="center"/>
          </w:tcPr>
          <w:p w:rsidR="00B26EA4" w:rsidRPr="0085716A" w:rsidRDefault="00B26EA4" w:rsidP="002879B9">
            <w:pPr>
              <w:pStyle w:val="af3"/>
              <w:jc w:val="center"/>
              <w:rPr>
                <w:lang w:val="en-US"/>
              </w:rPr>
            </w:pPr>
            <w:r w:rsidRPr="0085716A">
              <w:t>0,085</w:t>
            </w:r>
          </w:p>
        </w:tc>
        <w:tc>
          <w:tcPr>
            <w:tcW w:w="445" w:type="pct"/>
            <w:vAlign w:val="center"/>
          </w:tcPr>
          <w:p w:rsidR="00B26EA4" w:rsidRPr="0085716A" w:rsidRDefault="00B26EA4" w:rsidP="002879B9">
            <w:pPr>
              <w:pStyle w:val="af3"/>
              <w:jc w:val="center"/>
              <w:rPr>
                <w:lang w:val="en-US"/>
              </w:rPr>
            </w:pPr>
            <w:r w:rsidRPr="0085716A">
              <w:t>0,04</w:t>
            </w:r>
          </w:p>
        </w:tc>
        <w:tc>
          <w:tcPr>
            <w:tcW w:w="814" w:type="pct"/>
            <w:vAlign w:val="center"/>
          </w:tcPr>
          <w:p w:rsidR="00B26EA4" w:rsidRPr="0085716A" w:rsidRDefault="002879B9" w:rsidP="002879B9">
            <w:pPr>
              <w:pStyle w:val="af3"/>
              <w:jc w:val="center"/>
              <w:rPr>
                <w:lang w:val="en-US"/>
              </w:rPr>
            </w:pPr>
            <w:r w:rsidRPr="0085716A">
              <w:t>рефлекторно-резорбтивный</w:t>
            </w:r>
          </w:p>
        </w:tc>
        <w:tc>
          <w:tcPr>
            <w:tcW w:w="1018" w:type="pct"/>
            <w:vAlign w:val="center"/>
          </w:tcPr>
          <w:p w:rsidR="00B26EA4" w:rsidRPr="0085716A" w:rsidRDefault="002879B9" w:rsidP="002879B9">
            <w:pPr>
              <w:pStyle w:val="af3"/>
              <w:jc w:val="center"/>
              <w:rPr>
                <w:lang w:val="en-US"/>
              </w:rPr>
            </w:pPr>
            <w:r w:rsidRPr="0085716A">
              <w:t>2 (высокоопасные)</w:t>
            </w:r>
          </w:p>
        </w:tc>
      </w:tr>
      <w:tr w:rsidR="0085716A" w:rsidTr="0085716A">
        <w:tc>
          <w:tcPr>
            <w:tcW w:w="275" w:type="pct"/>
            <w:vAlign w:val="center"/>
          </w:tcPr>
          <w:p w:rsidR="00B26EA4" w:rsidRPr="0085716A" w:rsidRDefault="00B26EA4" w:rsidP="005A10FE">
            <w:pPr>
              <w:pStyle w:val="af3"/>
              <w:jc w:val="center"/>
            </w:pPr>
            <w:r w:rsidRPr="0085716A">
              <w:t>2</w:t>
            </w:r>
          </w:p>
        </w:tc>
        <w:tc>
          <w:tcPr>
            <w:tcW w:w="819" w:type="pct"/>
            <w:vAlign w:val="center"/>
          </w:tcPr>
          <w:p w:rsidR="00B26EA4" w:rsidRPr="0085716A" w:rsidRDefault="00B26EA4" w:rsidP="002879B9">
            <w:pPr>
              <w:pStyle w:val="af3"/>
            </w:pPr>
            <w:r w:rsidRPr="0085716A">
              <w:t>Взвешенные вещества</w:t>
            </w:r>
            <w:r w:rsidR="0085716A">
              <w:t>***</w:t>
            </w:r>
          </w:p>
        </w:tc>
        <w:tc>
          <w:tcPr>
            <w:tcW w:w="666" w:type="pct"/>
            <w:vAlign w:val="center"/>
          </w:tcPr>
          <w:p w:rsidR="00B26EA4" w:rsidRPr="0085716A" w:rsidRDefault="00B26EA4" w:rsidP="002879B9">
            <w:pPr>
              <w:pStyle w:val="af3"/>
              <w:jc w:val="center"/>
            </w:pPr>
            <w:r w:rsidRPr="0085716A">
              <w:t>0,231</w:t>
            </w:r>
          </w:p>
        </w:tc>
        <w:tc>
          <w:tcPr>
            <w:tcW w:w="444" w:type="pct"/>
            <w:vAlign w:val="center"/>
          </w:tcPr>
          <w:p w:rsidR="00B26EA4" w:rsidRPr="0085716A" w:rsidRDefault="00B26EA4" w:rsidP="002879B9">
            <w:pPr>
              <w:pStyle w:val="af3"/>
              <w:jc w:val="center"/>
            </w:pPr>
            <w:r w:rsidRPr="0085716A">
              <w:rPr>
                <w:lang w:val="en-US"/>
              </w:rPr>
              <w:t>–</w:t>
            </w:r>
          </w:p>
        </w:tc>
        <w:tc>
          <w:tcPr>
            <w:tcW w:w="519" w:type="pct"/>
            <w:vAlign w:val="center"/>
          </w:tcPr>
          <w:p w:rsidR="00B26EA4" w:rsidRPr="0085716A" w:rsidRDefault="00B26EA4" w:rsidP="002879B9">
            <w:pPr>
              <w:pStyle w:val="af3"/>
              <w:jc w:val="center"/>
              <w:rPr>
                <w:lang w:val="en-US"/>
              </w:rPr>
            </w:pPr>
            <w:r w:rsidRPr="0085716A">
              <w:t>0,5</w:t>
            </w:r>
          </w:p>
        </w:tc>
        <w:tc>
          <w:tcPr>
            <w:tcW w:w="445" w:type="pct"/>
            <w:vAlign w:val="center"/>
          </w:tcPr>
          <w:p w:rsidR="00B26EA4" w:rsidRPr="0085716A" w:rsidRDefault="00B26EA4" w:rsidP="002879B9">
            <w:pPr>
              <w:pStyle w:val="af3"/>
              <w:jc w:val="center"/>
              <w:rPr>
                <w:lang w:val="en-US"/>
              </w:rPr>
            </w:pPr>
            <w:r w:rsidRPr="0085716A">
              <w:t>0,15</w:t>
            </w:r>
          </w:p>
        </w:tc>
        <w:tc>
          <w:tcPr>
            <w:tcW w:w="814" w:type="pct"/>
            <w:vAlign w:val="center"/>
          </w:tcPr>
          <w:p w:rsidR="00B26EA4" w:rsidRPr="0085716A" w:rsidRDefault="002879B9" w:rsidP="002879B9">
            <w:pPr>
              <w:pStyle w:val="af3"/>
              <w:jc w:val="center"/>
              <w:rPr>
                <w:lang w:val="en-US"/>
              </w:rPr>
            </w:pPr>
            <w:r w:rsidRPr="0085716A">
              <w:t>резорбтивный</w:t>
            </w:r>
          </w:p>
        </w:tc>
        <w:tc>
          <w:tcPr>
            <w:tcW w:w="1018" w:type="pct"/>
            <w:vAlign w:val="center"/>
          </w:tcPr>
          <w:p w:rsidR="00B26EA4" w:rsidRPr="0085716A" w:rsidRDefault="002879B9" w:rsidP="002879B9">
            <w:pPr>
              <w:pStyle w:val="af3"/>
              <w:jc w:val="center"/>
              <w:rPr>
                <w:lang w:val="en-US"/>
              </w:rPr>
            </w:pPr>
            <w:r w:rsidRPr="0085716A">
              <w:t>3 (умеренно опасные)</w:t>
            </w:r>
          </w:p>
        </w:tc>
      </w:tr>
      <w:tr w:rsidR="0085716A" w:rsidTr="0085716A">
        <w:tc>
          <w:tcPr>
            <w:tcW w:w="275" w:type="pct"/>
            <w:vAlign w:val="center"/>
          </w:tcPr>
          <w:p w:rsidR="00B26EA4" w:rsidRPr="0085716A" w:rsidRDefault="00B26EA4" w:rsidP="005A10FE">
            <w:pPr>
              <w:pStyle w:val="af3"/>
              <w:jc w:val="center"/>
            </w:pPr>
            <w:r w:rsidRPr="0085716A">
              <w:t>3</w:t>
            </w:r>
          </w:p>
        </w:tc>
        <w:tc>
          <w:tcPr>
            <w:tcW w:w="819" w:type="pct"/>
            <w:vAlign w:val="center"/>
          </w:tcPr>
          <w:p w:rsidR="00B26EA4" w:rsidRPr="0085716A" w:rsidRDefault="00B26EA4" w:rsidP="002879B9">
            <w:pPr>
              <w:pStyle w:val="af3"/>
            </w:pPr>
            <w:r w:rsidRPr="0085716A">
              <w:t>Дигидросульфид</w:t>
            </w:r>
          </w:p>
        </w:tc>
        <w:tc>
          <w:tcPr>
            <w:tcW w:w="666" w:type="pct"/>
            <w:vAlign w:val="center"/>
          </w:tcPr>
          <w:p w:rsidR="00B26EA4" w:rsidRPr="0085716A" w:rsidRDefault="00B26EA4" w:rsidP="002879B9">
            <w:pPr>
              <w:pStyle w:val="af3"/>
              <w:jc w:val="center"/>
            </w:pPr>
            <w:r w:rsidRPr="0085716A">
              <w:t>0,004</w:t>
            </w:r>
          </w:p>
        </w:tc>
        <w:tc>
          <w:tcPr>
            <w:tcW w:w="444" w:type="pct"/>
            <w:vAlign w:val="center"/>
          </w:tcPr>
          <w:p w:rsidR="00B26EA4" w:rsidRPr="0085716A" w:rsidRDefault="00B26EA4" w:rsidP="002879B9">
            <w:pPr>
              <w:pStyle w:val="af3"/>
              <w:jc w:val="center"/>
              <w:rPr>
                <w:lang w:val="en-US"/>
              </w:rPr>
            </w:pPr>
            <w:r w:rsidRPr="0085716A">
              <w:rPr>
                <w:lang w:val="en-US"/>
              </w:rPr>
              <w:t>H</w:t>
            </w:r>
            <w:r w:rsidRPr="0085716A">
              <w:rPr>
                <w:vertAlign w:val="subscript"/>
                <w:lang w:val="en-US"/>
              </w:rPr>
              <w:t>2</w:t>
            </w:r>
            <w:r w:rsidRPr="0085716A">
              <w:rPr>
                <w:lang w:val="en-US"/>
              </w:rPr>
              <w:t>S</w:t>
            </w:r>
          </w:p>
        </w:tc>
        <w:tc>
          <w:tcPr>
            <w:tcW w:w="519" w:type="pct"/>
            <w:vAlign w:val="center"/>
          </w:tcPr>
          <w:p w:rsidR="00B26EA4" w:rsidRPr="0085716A" w:rsidRDefault="00B26EA4" w:rsidP="002879B9">
            <w:pPr>
              <w:pStyle w:val="af3"/>
              <w:jc w:val="center"/>
              <w:rPr>
                <w:lang w:val="en-US"/>
              </w:rPr>
            </w:pPr>
            <w:r w:rsidRPr="0085716A">
              <w:t>0,008</w:t>
            </w:r>
          </w:p>
        </w:tc>
        <w:tc>
          <w:tcPr>
            <w:tcW w:w="445" w:type="pct"/>
            <w:vAlign w:val="center"/>
          </w:tcPr>
          <w:p w:rsidR="00B26EA4" w:rsidRPr="0085716A" w:rsidRDefault="00B26EA4" w:rsidP="002879B9">
            <w:pPr>
              <w:pStyle w:val="af3"/>
              <w:jc w:val="center"/>
              <w:rPr>
                <w:lang w:val="en-US"/>
              </w:rPr>
            </w:pPr>
            <w:r w:rsidRPr="0085716A">
              <w:t>–</w:t>
            </w:r>
          </w:p>
        </w:tc>
        <w:tc>
          <w:tcPr>
            <w:tcW w:w="814" w:type="pct"/>
            <w:vAlign w:val="center"/>
          </w:tcPr>
          <w:p w:rsidR="00B26EA4" w:rsidRPr="0085716A" w:rsidRDefault="002879B9" w:rsidP="002879B9">
            <w:pPr>
              <w:pStyle w:val="af3"/>
              <w:jc w:val="center"/>
              <w:rPr>
                <w:lang w:val="en-US"/>
              </w:rPr>
            </w:pPr>
            <w:r w:rsidRPr="0085716A">
              <w:t>рефлекторный</w:t>
            </w:r>
          </w:p>
        </w:tc>
        <w:tc>
          <w:tcPr>
            <w:tcW w:w="1018" w:type="pct"/>
            <w:vAlign w:val="center"/>
          </w:tcPr>
          <w:p w:rsidR="00B26EA4" w:rsidRPr="0085716A" w:rsidRDefault="002879B9" w:rsidP="002879B9">
            <w:pPr>
              <w:pStyle w:val="af3"/>
              <w:jc w:val="center"/>
              <w:rPr>
                <w:lang w:val="en-US"/>
              </w:rPr>
            </w:pPr>
            <w:r w:rsidRPr="0085716A">
              <w:t>2 (высокоопасные)</w:t>
            </w:r>
          </w:p>
        </w:tc>
      </w:tr>
      <w:tr w:rsidR="0085716A" w:rsidTr="0085716A">
        <w:tc>
          <w:tcPr>
            <w:tcW w:w="275" w:type="pct"/>
            <w:vAlign w:val="center"/>
          </w:tcPr>
          <w:p w:rsidR="00B26EA4" w:rsidRPr="0085716A" w:rsidRDefault="00B26EA4" w:rsidP="005A10FE">
            <w:pPr>
              <w:pStyle w:val="af3"/>
              <w:jc w:val="center"/>
            </w:pPr>
            <w:r w:rsidRPr="0085716A">
              <w:t>4</w:t>
            </w:r>
          </w:p>
        </w:tc>
        <w:tc>
          <w:tcPr>
            <w:tcW w:w="819" w:type="pct"/>
            <w:vAlign w:val="center"/>
          </w:tcPr>
          <w:p w:rsidR="00B26EA4" w:rsidRPr="0085716A" w:rsidRDefault="00B26EA4" w:rsidP="002879B9">
            <w:pPr>
              <w:pStyle w:val="af3"/>
            </w:pPr>
            <w:r w:rsidRPr="0085716A">
              <w:t>Сера диоксид</w:t>
            </w:r>
          </w:p>
        </w:tc>
        <w:tc>
          <w:tcPr>
            <w:tcW w:w="666" w:type="pct"/>
            <w:vAlign w:val="center"/>
          </w:tcPr>
          <w:p w:rsidR="00B26EA4" w:rsidRPr="0085716A" w:rsidRDefault="00B26EA4" w:rsidP="002879B9">
            <w:pPr>
              <w:pStyle w:val="af3"/>
              <w:jc w:val="center"/>
            </w:pPr>
            <w:r w:rsidRPr="0085716A">
              <w:t>0,037</w:t>
            </w:r>
          </w:p>
        </w:tc>
        <w:tc>
          <w:tcPr>
            <w:tcW w:w="444" w:type="pct"/>
            <w:vAlign w:val="center"/>
          </w:tcPr>
          <w:p w:rsidR="00B26EA4" w:rsidRPr="0085716A" w:rsidRDefault="00B26EA4" w:rsidP="002879B9">
            <w:pPr>
              <w:pStyle w:val="af3"/>
              <w:jc w:val="center"/>
            </w:pPr>
            <w:r w:rsidRPr="0085716A">
              <w:rPr>
                <w:lang w:val="en-US"/>
              </w:rPr>
              <w:t>O</w:t>
            </w:r>
            <w:r w:rsidRPr="0085716A">
              <w:rPr>
                <w:vertAlign w:val="subscript"/>
                <w:lang w:val="en-US"/>
              </w:rPr>
              <w:t>2</w:t>
            </w:r>
            <w:r w:rsidRPr="0085716A">
              <w:rPr>
                <w:lang w:val="en-US"/>
              </w:rPr>
              <w:t>S</w:t>
            </w:r>
          </w:p>
        </w:tc>
        <w:tc>
          <w:tcPr>
            <w:tcW w:w="519" w:type="pct"/>
            <w:vAlign w:val="center"/>
          </w:tcPr>
          <w:p w:rsidR="00B26EA4" w:rsidRPr="0085716A" w:rsidRDefault="00B26EA4" w:rsidP="002879B9">
            <w:pPr>
              <w:pStyle w:val="af3"/>
              <w:jc w:val="center"/>
              <w:rPr>
                <w:lang w:val="en-US"/>
              </w:rPr>
            </w:pPr>
            <w:r w:rsidRPr="0085716A">
              <w:t>0,5</w:t>
            </w:r>
          </w:p>
        </w:tc>
        <w:tc>
          <w:tcPr>
            <w:tcW w:w="445" w:type="pct"/>
            <w:vAlign w:val="center"/>
          </w:tcPr>
          <w:p w:rsidR="00B26EA4" w:rsidRPr="0085716A" w:rsidRDefault="00B26EA4" w:rsidP="002879B9">
            <w:pPr>
              <w:pStyle w:val="af3"/>
              <w:jc w:val="center"/>
              <w:rPr>
                <w:lang w:val="en-US"/>
              </w:rPr>
            </w:pPr>
            <w:r w:rsidRPr="0085716A">
              <w:t>0,05</w:t>
            </w:r>
          </w:p>
        </w:tc>
        <w:tc>
          <w:tcPr>
            <w:tcW w:w="814" w:type="pct"/>
            <w:vAlign w:val="center"/>
          </w:tcPr>
          <w:p w:rsidR="00B26EA4" w:rsidRPr="0085716A" w:rsidRDefault="002879B9" w:rsidP="002879B9">
            <w:pPr>
              <w:pStyle w:val="af3"/>
              <w:jc w:val="center"/>
              <w:rPr>
                <w:lang w:val="en-US"/>
              </w:rPr>
            </w:pPr>
            <w:r w:rsidRPr="0085716A">
              <w:t>рефлекторно-резорбтивный</w:t>
            </w:r>
          </w:p>
        </w:tc>
        <w:tc>
          <w:tcPr>
            <w:tcW w:w="1018" w:type="pct"/>
            <w:vAlign w:val="center"/>
          </w:tcPr>
          <w:p w:rsidR="00B26EA4" w:rsidRPr="0085716A" w:rsidRDefault="002879B9" w:rsidP="002879B9">
            <w:pPr>
              <w:pStyle w:val="af3"/>
              <w:jc w:val="center"/>
              <w:rPr>
                <w:lang w:val="en-US"/>
              </w:rPr>
            </w:pPr>
            <w:r w:rsidRPr="0085716A">
              <w:t>3 (умеренно опасные)</w:t>
            </w:r>
          </w:p>
        </w:tc>
      </w:tr>
      <w:tr w:rsidR="0085716A" w:rsidTr="0085716A">
        <w:tc>
          <w:tcPr>
            <w:tcW w:w="275" w:type="pct"/>
            <w:vAlign w:val="center"/>
          </w:tcPr>
          <w:p w:rsidR="00B26EA4" w:rsidRPr="0085716A" w:rsidRDefault="00B26EA4" w:rsidP="005A10FE">
            <w:pPr>
              <w:pStyle w:val="af3"/>
              <w:jc w:val="center"/>
            </w:pPr>
            <w:r w:rsidRPr="0085716A">
              <w:t>5</w:t>
            </w:r>
          </w:p>
        </w:tc>
        <w:tc>
          <w:tcPr>
            <w:tcW w:w="819" w:type="pct"/>
            <w:vAlign w:val="center"/>
          </w:tcPr>
          <w:p w:rsidR="00B26EA4" w:rsidRPr="0085716A" w:rsidRDefault="00B26EA4" w:rsidP="002879B9">
            <w:pPr>
              <w:pStyle w:val="af3"/>
            </w:pPr>
            <w:r w:rsidRPr="0085716A">
              <w:t>Углерода оксид</w:t>
            </w:r>
          </w:p>
        </w:tc>
        <w:tc>
          <w:tcPr>
            <w:tcW w:w="666" w:type="pct"/>
            <w:vAlign w:val="center"/>
          </w:tcPr>
          <w:p w:rsidR="00B26EA4" w:rsidRPr="0085716A" w:rsidRDefault="00B26EA4" w:rsidP="002879B9">
            <w:pPr>
              <w:pStyle w:val="af3"/>
              <w:jc w:val="center"/>
            </w:pPr>
            <w:r w:rsidRPr="0085716A">
              <w:t>2,6</w:t>
            </w:r>
          </w:p>
        </w:tc>
        <w:tc>
          <w:tcPr>
            <w:tcW w:w="444" w:type="pct"/>
            <w:vAlign w:val="center"/>
          </w:tcPr>
          <w:p w:rsidR="00B26EA4" w:rsidRPr="0085716A" w:rsidRDefault="00B26EA4" w:rsidP="002879B9">
            <w:pPr>
              <w:pStyle w:val="af3"/>
              <w:jc w:val="center"/>
              <w:rPr>
                <w:lang w:val="en-US"/>
              </w:rPr>
            </w:pPr>
            <w:r w:rsidRPr="0085716A">
              <w:rPr>
                <w:lang w:val="en-US"/>
              </w:rPr>
              <w:t>C</w:t>
            </w:r>
            <w:r w:rsidRPr="0085716A">
              <w:t>O</w:t>
            </w:r>
          </w:p>
        </w:tc>
        <w:tc>
          <w:tcPr>
            <w:tcW w:w="519" w:type="pct"/>
            <w:vAlign w:val="center"/>
          </w:tcPr>
          <w:p w:rsidR="00B26EA4" w:rsidRPr="0085716A" w:rsidRDefault="00B26EA4" w:rsidP="002879B9">
            <w:pPr>
              <w:pStyle w:val="af3"/>
              <w:jc w:val="center"/>
              <w:rPr>
                <w:lang w:val="en-US"/>
              </w:rPr>
            </w:pPr>
            <w:r w:rsidRPr="0085716A">
              <w:t>5</w:t>
            </w:r>
          </w:p>
        </w:tc>
        <w:tc>
          <w:tcPr>
            <w:tcW w:w="445" w:type="pct"/>
            <w:vAlign w:val="center"/>
          </w:tcPr>
          <w:p w:rsidR="00B26EA4" w:rsidRPr="0085716A" w:rsidRDefault="00B26EA4" w:rsidP="002879B9">
            <w:pPr>
              <w:pStyle w:val="af3"/>
              <w:jc w:val="center"/>
              <w:rPr>
                <w:lang w:val="en-US"/>
              </w:rPr>
            </w:pPr>
            <w:r w:rsidRPr="0085716A">
              <w:t>3</w:t>
            </w:r>
          </w:p>
        </w:tc>
        <w:tc>
          <w:tcPr>
            <w:tcW w:w="814" w:type="pct"/>
            <w:vAlign w:val="center"/>
          </w:tcPr>
          <w:p w:rsidR="00B26EA4" w:rsidRPr="0085716A" w:rsidRDefault="002879B9" w:rsidP="002879B9">
            <w:pPr>
              <w:pStyle w:val="af3"/>
              <w:jc w:val="center"/>
              <w:rPr>
                <w:lang w:val="en-US"/>
              </w:rPr>
            </w:pPr>
            <w:r w:rsidRPr="0085716A">
              <w:t>резорбтивный</w:t>
            </w:r>
          </w:p>
        </w:tc>
        <w:tc>
          <w:tcPr>
            <w:tcW w:w="1018" w:type="pct"/>
            <w:vAlign w:val="center"/>
          </w:tcPr>
          <w:p w:rsidR="00B26EA4" w:rsidRPr="0085716A" w:rsidRDefault="002879B9" w:rsidP="002879B9">
            <w:pPr>
              <w:pStyle w:val="af3"/>
              <w:jc w:val="center"/>
              <w:rPr>
                <w:lang w:val="en-US"/>
              </w:rPr>
            </w:pPr>
            <w:r w:rsidRPr="0085716A">
              <w:t>4 (малоопасные)</w:t>
            </w:r>
          </w:p>
        </w:tc>
      </w:tr>
    </w:tbl>
    <w:p w:rsidR="00FA74E0" w:rsidRDefault="00FA74E0" w:rsidP="00FA74E0">
      <w:pPr>
        <w:pStyle w:val="af3"/>
        <w:jc w:val="both"/>
        <w:rPr>
          <w:sz w:val="22"/>
          <w:szCs w:val="22"/>
        </w:rPr>
      </w:pPr>
      <w:r w:rsidRPr="00FA74E0">
        <w:rPr>
          <w:b/>
          <w:bCs/>
          <w:sz w:val="22"/>
          <w:szCs w:val="22"/>
        </w:rPr>
        <w:t>Примечание:</w:t>
      </w:r>
      <w:r w:rsidRPr="00FA74E0">
        <w:rPr>
          <w:bCs/>
          <w:sz w:val="22"/>
          <w:szCs w:val="22"/>
        </w:rPr>
        <w:t xml:space="preserve">*Значения ПДК приведены в соответствии с </w:t>
      </w:r>
      <w:r w:rsidRPr="00FA74E0">
        <w:rPr>
          <w:sz w:val="22"/>
          <w:szCs w:val="22"/>
        </w:rPr>
        <w:t>Постановление</w:t>
      </w:r>
      <w:r>
        <w:rPr>
          <w:sz w:val="22"/>
          <w:szCs w:val="22"/>
        </w:rPr>
        <w:t>м</w:t>
      </w:r>
      <w:r w:rsidRPr="00FA74E0">
        <w:rPr>
          <w:sz w:val="22"/>
          <w:szCs w:val="22"/>
        </w:rPr>
        <w:t xml:space="preserve"> Главного государственного санитарного врача РФ от 30.05.2003</w:t>
      </w:r>
      <w:r>
        <w:rPr>
          <w:sz w:val="22"/>
          <w:szCs w:val="22"/>
        </w:rPr>
        <w:t> г. № </w:t>
      </w:r>
      <w:r w:rsidRPr="00FA74E0">
        <w:rPr>
          <w:sz w:val="22"/>
          <w:szCs w:val="22"/>
        </w:rPr>
        <w:t>114 (ред. от 09.04.2009</w:t>
      </w:r>
      <w:r>
        <w:rPr>
          <w:sz w:val="22"/>
          <w:szCs w:val="22"/>
        </w:rPr>
        <w:t> г.</w:t>
      </w:r>
      <w:r w:rsidRPr="00FA74E0">
        <w:rPr>
          <w:sz w:val="22"/>
          <w:szCs w:val="22"/>
        </w:rPr>
        <w:t>, изм. от 12.07.2011</w:t>
      </w:r>
      <w:r w:rsidR="00314E0B">
        <w:rPr>
          <w:sz w:val="22"/>
          <w:szCs w:val="22"/>
        </w:rPr>
        <w:t> г.) «О введении в действие ГН 2.1.6.1338-03» (вместе с «ГН </w:t>
      </w:r>
      <w:r w:rsidRPr="00FA74E0">
        <w:rPr>
          <w:sz w:val="22"/>
          <w:szCs w:val="22"/>
        </w:rPr>
        <w:t>2.1.6.1338-03. Предельно допустимые концентрации (ПДК) загрязняющих веществ в атмосферном воздухе населенны</w:t>
      </w:r>
      <w:r w:rsidR="00314E0B">
        <w:rPr>
          <w:sz w:val="22"/>
          <w:szCs w:val="22"/>
        </w:rPr>
        <w:t>х мест. Гигиенические нормативы»</w:t>
      </w:r>
      <w:r w:rsidRPr="00FA74E0">
        <w:rPr>
          <w:sz w:val="22"/>
          <w:szCs w:val="22"/>
        </w:rPr>
        <w:t>, утв. Главным государственным санитарным врачом РФ 21.05.2003</w:t>
      </w:r>
      <w:r w:rsidR="00314E0B">
        <w:rPr>
          <w:sz w:val="22"/>
          <w:szCs w:val="22"/>
        </w:rPr>
        <w:t> г.</w:t>
      </w:r>
      <w:r w:rsidRPr="00FA74E0">
        <w:rPr>
          <w:sz w:val="22"/>
          <w:szCs w:val="22"/>
        </w:rPr>
        <w:t>) (Зарегистрировано в Минюсте России 11.06.2003</w:t>
      </w:r>
      <w:r w:rsidR="00314E0B">
        <w:rPr>
          <w:sz w:val="22"/>
          <w:szCs w:val="22"/>
        </w:rPr>
        <w:t> </w:t>
      </w:r>
      <w:r w:rsidR="00314E0B">
        <w:t>г.</w:t>
      </w:r>
      <w:r w:rsidR="00314E0B">
        <w:rPr>
          <w:sz w:val="22"/>
          <w:szCs w:val="22"/>
        </w:rPr>
        <w:t xml:space="preserve"> № </w:t>
      </w:r>
      <w:r w:rsidRPr="00FA74E0">
        <w:rPr>
          <w:sz w:val="22"/>
          <w:szCs w:val="22"/>
        </w:rPr>
        <w:t>4679)</w:t>
      </w:r>
      <w:r>
        <w:rPr>
          <w:sz w:val="22"/>
          <w:szCs w:val="22"/>
        </w:rPr>
        <w:t>.</w:t>
      </w:r>
    </w:p>
    <w:p w:rsidR="00252F6D" w:rsidRDefault="00314E0B" w:rsidP="00E24A0A">
      <w:pPr>
        <w:pStyle w:val="af3"/>
        <w:jc w:val="both"/>
        <w:rPr>
          <w:sz w:val="22"/>
          <w:szCs w:val="22"/>
        </w:rPr>
      </w:pPr>
      <w:r w:rsidRPr="00E24A0A">
        <w:rPr>
          <w:sz w:val="22"/>
          <w:szCs w:val="22"/>
        </w:rPr>
        <w:t>**Лимитирующий (определяющий) показатель вредности характеризует направленность биологического действия вещества: рефлекторное и резорбтивное.</w:t>
      </w:r>
      <w:r w:rsidR="00E24A0A">
        <w:rPr>
          <w:sz w:val="22"/>
          <w:szCs w:val="22"/>
        </w:rPr>
        <w:t xml:space="preserve"> </w:t>
      </w:r>
      <w:r w:rsidRPr="00E24A0A">
        <w:rPr>
          <w:i/>
          <w:sz w:val="22"/>
          <w:szCs w:val="22"/>
        </w:rPr>
        <w:t>Рефлекторное действие</w:t>
      </w:r>
      <w:r w:rsidR="00E24A0A">
        <w:rPr>
          <w:sz w:val="22"/>
          <w:szCs w:val="22"/>
        </w:rPr>
        <w:t xml:space="preserve"> –</w:t>
      </w:r>
      <w:r w:rsidRPr="00E24A0A">
        <w:rPr>
          <w:sz w:val="22"/>
          <w:szCs w:val="22"/>
        </w:rPr>
        <w:t xml:space="preserve"> реакция со стороны рецепторов верхних дыхательных путей: ощущение запаха, раздражение слизистых оболочек, задержка дыхания и т.п. Указанные эффекты возникают при </w:t>
      </w:r>
      <w:r w:rsidRPr="00E24A0A">
        <w:rPr>
          <w:sz w:val="22"/>
          <w:szCs w:val="22"/>
        </w:rPr>
        <w:lastRenderedPageBreak/>
        <w:t xml:space="preserve">кратковременном воздействии веществ, поэтому рефлекторное действие лежит в основе установления </w:t>
      </w:r>
      <w:r w:rsidR="00E24A0A">
        <w:rPr>
          <w:sz w:val="22"/>
          <w:szCs w:val="22"/>
        </w:rPr>
        <w:t>максимальных разовых ПДК (20-30 мин.</w:t>
      </w:r>
      <w:r w:rsidRPr="00E24A0A">
        <w:rPr>
          <w:sz w:val="22"/>
          <w:szCs w:val="22"/>
        </w:rPr>
        <w:t>).</w:t>
      </w:r>
      <w:r w:rsidR="00E24A0A">
        <w:rPr>
          <w:sz w:val="22"/>
          <w:szCs w:val="22"/>
        </w:rPr>
        <w:t xml:space="preserve"> </w:t>
      </w:r>
      <w:r w:rsidRPr="00E24A0A">
        <w:rPr>
          <w:sz w:val="22"/>
          <w:szCs w:val="22"/>
        </w:rPr>
        <w:t xml:space="preserve">Под </w:t>
      </w:r>
      <w:r w:rsidRPr="00E24A0A">
        <w:rPr>
          <w:i/>
          <w:sz w:val="22"/>
          <w:szCs w:val="22"/>
        </w:rPr>
        <w:t>резорбтивным действием</w:t>
      </w:r>
      <w:r w:rsidRPr="00E24A0A">
        <w:rPr>
          <w:sz w:val="22"/>
          <w:szCs w:val="22"/>
        </w:rPr>
        <w:t xml:space="preserve"> понимают возможность развития общетоксических, гонадотоксических, эмбриотоксических, мутагенных, канцерогенных и др. эффектов, возникновение которых зависит не только от концентрации вещества в воздухе, но и от длительности ингаляции. С целью предупреждения развития резорбтивного действия устанавливается среднесуто</w:t>
      </w:r>
      <w:r w:rsidR="00E24A0A">
        <w:rPr>
          <w:sz w:val="22"/>
          <w:szCs w:val="22"/>
        </w:rPr>
        <w:t>чная ПДК (как максимальная 24-х </w:t>
      </w:r>
      <w:r w:rsidRPr="00E24A0A">
        <w:rPr>
          <w:sz w:val="22"/>
          <w:szCs w:val="22"/>
        </w:rPr>
        <w:t>часовая и/или ка</w:t>
      </w:r>
      <w:r w:rsidR="00E24A0A">
        <w:rPr>
          <w:sz w:val="22"/>
          <w:szCs w:val="22"/>
        </w:rPr>
        <w:t>к средняя за длительный период –</w:t>
      </w:r>
      <w:r w:rsidRPr="00E24A0A">
        <w:rPr>
          <w:sz w:val="22"/>
          <w:szCs w:val="22"/>
        </w:rPr>
        <w:t xml:space="preserve"> год и более).</w:t>
      </w:r>
    </w:p>
    <w:p w:rsidR="00314E0B" w:rsidRPr="00E24A0A" w:rsidRDefault="0085716A" w:rsidP="00E24A0A">
      <w:pPr>
        <w:pStyle w:val="af3"/>
        <w:jc w:val="both"/>
        <w:rPr>
          <w:sz w:val="22"/>
          <w:szCs w:val="22"/>
        </w:rPr>
      </w:pPr>
      <w:r>
        <w:rPr>
          <w:sz w:val="22"/>
          <w:szCs w:val="22"/>
        </w:rPr>
        <w:t>***Недифференцированная по составу пыль (аэрозоль), содержащаяся в воздухе нас. Пунктов. ПДК взвешенных веществ не распространяется на аэрозоли органических и неорганических соединений (металлов, их солей, пластмасс, лекарственных препа</w:t>
      </w:r>
      <w:r w:rsidR="00252F6D">
        <w:rPr>
          <w:sz w:val="22"/>
          <w:szCs w:val="22"/>
        </w:rPr>
        <w:t>ратов и др.), для которых устанавливаются соответствующие ПДК.</w:t>
      </w:r>
    </w:p>
    <w:p w:rsidR="00F45595" w:rsidRPr="00F45595" w:rsidRDefault="00F45595" w:rsidP="00F45595">
      <w:pPr>
        <w:pStyle w:val="af0"/>
      </w:pPr>
      <w:r>
        <w:t>Как видно из таблицы </w:t>
      </w:r>
      <w:r w:rsidR="00EF4E88">
        <w:t>18</w:t>
      </w:r>
      <w:r w:rsidR="00074C9C">
        <w:t>,</w:t>
      </w:r>
      <w:r>
        <w:t xml:space="preserve"> превышения среднесуточных значений ПДК наблюдаются по диоксиду азота и взвешенным веществам. В то же время указанная информация не позволяет сделать вывод о степени загрязнения атмосферного воздуха поселка. Требуется проведение дополнительных наблюдений.</w:t>
      </w:r>
    </w:p>
    <w:p w:rsidR="00085153" w:rsidRPr="004C1185" w:rsidRDefault="00085153" w:rsidP="00085153">
      <w:pPr>
        <w:pStyle w:val="af0"/>
        <w:rPr>
          <w:szCs w:val="28"/>
        </w:rPr>
      </w:pPr>
      <w:r w:rsidRPr="004C1185">
        <w:rPr>
          <w:szCs w:val="28"/>
        </w:rPr>
        <w:t xml:space="preserve">Помимо стационарных источников выбросов, существенный вклад в загрязнение атмосферного воздуха </w:t>
      </w:r>
      <w:r w:rsidR="004C1185" w:rsidRPr="004C1185">
        <w:rPr>
          <w:szCs w:val="28"/>
        </w:rPr>
        <w:t xml:space="preserve">п. Баранчинский </w:t>
      </w:r>
      <w:r w:rsidRPr="004C1185">
        <w:rPr>
          <w:szCs w:val="28"/>
        </w:rPr>
        <w:t>вносит автотранспорт.</w:t>
      </w:r>
    </w:p>
    <w:p w:rsidR="00B26EA4" w:rsidRPr="00B26EA4" w:rsidRDefault="00085153" w:rsidP="00B26EA4">
      <w:pPr>
        <w:pStyle w:val="af0"/>
        <w:rPr>
          <w:rFonts w:eastAsia="TimesNewRomanPSMT"/>
        </w:rPr>
      </w:pPr>
      <w:r w:rsidRPr="00A94A72">
        <w:t xml:space="preserve">Выбросы загрязняющих веществ от автотранспорта в </w:t>
      </w:r>
      <w:r w:rsidR="00A94A72" w:rsidRPr="00A94A72">
        <w:t>поселке</w:t>
      </w:r>
      <w:r w:rsidRPr="00A94A72">
        <w:t xml:space="preserve"> определяются численностью, структурой и экологическими характеристиками парка автотранспортных средств. Загрязнение воздушного бассейна происходит в результате выбросов в атмосферу выхлопных газов от работы двигателей внутреннего сгорания (ДВС). </w:t>
      </w:r>
      <w:r w:rsidRPr="00A94A72">
        <w:rPr>
          <w:rFonts w:eastAsia="TimesNewRomanPSMT"/>
        </w:rPr>
        <w:t>Увеличение выбросов загрязняющих веществ от автотранспорта объясняется продолжающимся ростом численности автотранспортных средств.</w:t>
      </w:r>
      <w:r w:rsidR="00B26EA4">
        <w:rPr>
          <w:rFonts w:eastAsia="TimesNewRomanPSMT"/>
        </w:rPr>
        <w:t xml:space="preserve"> </w:t>
      </w:r>
      <w:r w:rsidR="00B26EA4" w:rsidRPr="001832D4">
        <w:t xml:space="preserve">Существующий уровень озеленения кварталов </w:t>
      </w:r>
      <w:r w:rsidR="00B26EA4">
        <w:t xml:space="preserve">поселка </w:t>
      </w:r>
      <w:r w:rsidR="00B26EA4" w:rsidRPr="001832D4">
        <w:t>довольно низок</w:t>
      </w:r>
      <w:r w:rsidR="00B26EA4">
        <w:t>, а</w:t>
      </w:r>
      <w:r w:rsidR="00B26EA4" w:rsidRPr="001832D4">
        <w:t xml:space="preserve"> представленный ассортимент насаждений не позволяет в полной мере реализовать шумогазозащитные функции озелененных пространств.</w:t>
      </w:r>
    </w:p>
    <w:p w:rsidR="00085153" w:rsidRDefault="00085153" w:rsidP="00085153">
      <w:pPr>
        <w:pStyle w:val="af0"/>
      </w:pPr>
      <w:r w:rsidRPr="00A94A72">
        <w:t xml:space="preserve">Данные о состоянии атмосферного воздуха города </w:t>
      </w:r>
      <w:r w:rsidR="00A94A72" w:rsidRPr="00A94A72">
        <w:t xml:space="preserve">п. Баранчинский </w:t>
      </w:r>
      <w:r w:rsidRPr="00A94A72">
        <w:t>требуют дополнительной проверки.</w:t>
      </w:r>
    </w:p>
    <w:p w:rsidR="004357D6" w:rsidRPr="00BB5274" w:rsidRDefault="004357D6" w:rsidP="004357D6">
      <w:pPr>
        <w:pStyle w:val="affa"/>
      </w:pPr>
      <w:r w:rsidRPr="00BB5274">
        <w:t>Иные факторы негативного воздействия на окружающую среду</w:t>
      </w:r>
    </w:p>
    <w:p w:rsidR="004357D6" w:rsidRPr="00BD6B0A" w:rsidRDefault="004357D6" w:rsidP="004357D6">
      <w:pPr>
        <w:pStyle w:val="af0"/>
        <w:rPr>
          <w:highlight w:val="yellow"/>
        </w:rPr>
      </w:pPr>
      <w:r w:rsidRPr="00BB5274">
        <w:t>В данном разделе были рассмотрены следующие факторы негативного воздействия на окружающую среду</w:t>
      </w:r>
      <w:r w:rsidR="00BB5274">
        <w:t xml:space="preserve"> участк</w:t>
      </w:r>
      <w:r w:rsidR="008120DB">
        <w:t>а проектирования п. Баранчинский</w:t>
      </w:r>
      <w:r w:rsidR="00BB5274" w:rsidRPr="00BB5274">
        <w:t>:</w:t>
      </w:r>
    </w:p>
    <w:p w:rsidR="004357D6" w:rsidRPr="00BB5274" w:rsidRDefault="004357D6" w:rsidP="00916B99">
      <w:pPr>
        <w:pStyle w:val="af0"/>
        <w:numPr>
          <w:ilvl w:val="0"/>
          <w:numId w:val="4"/>
        </w:numPr>
      </w:pPr>
      <w:r w:rsidRPr="00BB5274">
        <w:t>загрязнение окружающей среды отходами производства и потребления (санитарная очистка территории);</w:t>
      </w:r>
    </w:p>
    <w:p w:rsidR="004357D6" w:rsidRDefault="004357D6" w:rsidP="00916B99">
      <w:pPr>
        <w:pStyle w:val="af0"/>
        <w:numPr>
          <w:ilvl w:val="0"/>
          <w:numId w:val="4"/>
        </w:numPr>
      </w:pPr>
      <w:r w:rsidRPr="00BB5274">
        <w:t>радиоактивн</w:t>
      </w:r>
      <w:r w:rsidR="00207E08">
        <w:t>ое загрязнение окружающей среды;</w:t>
      </w:r>
    </w:p>
    <w:p w:rsidR="004357D6" w:rsidRDefault="004357D6" w:rsidP="004357D6">
      <w:pPr>
        <w:pStyle w:val="affa"/>
        <w:rPr>
          <w:u w:val="none"/>
        </w:rPr>
      </w:pPr>
      <w:r w:rsidRPr="005412D6">
        <w:rPr>
          <w:u w:val="none"/>
        </w:rPr>
        <w:t>Загрязнение окружающей среды отходами производства и потребления (санитарная очистка территории)</w:t>
      </w:r>
    </w:p>
    <w:p w:rsidR="008120DB" w:rsidRPr="00643F38" w:rsidRDefault="008120DB" w:rsidP="008120DB">
      <w:pPr>
        <w:pStyle w:val="af0"/>
      </w:pPr>
      <w:r>
        <w:lastRenderedPageBreak/>
        <w:t>На период разработки проекта планировки территория участка проектирования п. Баранчинский не освоена. Санитарная очистка территории не осуществляется.</w:t>
      </w:r>
    </w:p>
    <w:p w:rsidR="004357D6" w:rsidRDefault="004357D6" w:rsidP="004357D6">
      <w:pPr>
        <w:pStyle w:val="affa"/>
        <w:rPr>
          <w:u w:val="none"/>
        </w:rPr>
      </w:pPr>
      <w:r w:rsidRPr="00006A4B">
        <w:rPr>
          <w:u w:val="none"/>
        </w:rPr>
        <w:t>Радиоактивное загрязнение окружающей среды</w:t>
      </w:r>
    </w:p>
    <w:p w:rsidR="00734826" w:rsidRPr="000C19B3" w:rsidRDefault="00734826" w:rsidP="00734826">
      <w:pPr>
        <w:pStyle w:val="af0"/>
        <w:rPr>
          <w:rFonts w:eastAsia="TimesNewRomanPSMT"/>
        </w:rPr>
      </w:pPr>
      <w:r w:rsidRPr="000C19B3">
        <w:rPr>
          <w:snapToGrid w:val="0"/>
        </w:rPr>
        <w:t>Факторами радиоактивного заг</w:t>
      </w:r>
      <w:r w:rsidR="0052587C">
        <w:rPr>
          <w:snapToGrid w:val="0"/>
        </w:rPr>
        <w:t>рязнения окружающей среды поселка</w:t>
      </w:r>
      <w:r w:rsidRPr="000C19B3">
        <w:rPr>
          <w:snapToGrid w:val="0"/>
        </w:rPr>
        <w:t xml:space="preserve"> </w:t>
      </w:r>
      <w:r w:rsidR="0052587C">
        <w:rPr>
          <w:snapToGrid w:val="0"/>
        </w:rPr>
        <w:t>Баранчинский</w:t>
      </w:r>
      <w:r>
        <w:rPr>
          <w:snapToGrid w:val="0"/>
        </w:rPr>
        <w:t xml:space="preserve"> </w:t>
      </w:r>
      <w:r w:rsidRPr="000C19B3">
        <w:rPr>
          <w:snapToGrid w:val="0"/>
        </w:rPr>
        <w:t xml:space="preserve">являются: </w:t>
      </w:r>
      <w:r w:rsidRPr="000C19B3">
        <w:rPr>
          <w:rFonts w:eastAsia="TimesNewRomanPSMT"/>
        </w:rPr>
        <w:t>природный радиационный фон, техногенно-измененный радиационный фон, выпадения искусственных радионуклидов (кислотные дожди)</w:t>
      </w:r>
      <w:r w:rsidRPr="000C19B3">
        <w:t>.</w:t>
      </w:r>
    </w:p>
    <w:p w:rsidR="00734826" w:rsidRPr="000C19B3" w:rsidRDefault="00734826" w:rsidP="00734826">
      <w:pPr>
        <w:pStyle w:val="af0"/>
        <w:rPr>
          <w:bCs/>
        </w:rPr>
      </w:pPr>
      <w:r w:rsidRPr="000C19B3">
        <w:rPr>
          <w:bCs/>
        </w:rPr>
        <w:t>Облучение от естественных (природных) источников ионизирующего излучения на</w:t>
      </w:r>
      <w:r w:rsidR="0052587C">
        <w:rPr>
          <w:bCs/>
        </w:rPr>
        <w:t xml:space="preserve"> территории поселка Баранчинский</w:t>
      </w:r>
      <w:r w:rsidRPr="000C19B3">
        <w:rPr>
          <w:bCs/>
        </w:rPr>
        <w:t xml:space="preserve"> нормативное.</w:t>
      </w:r>
    </w:p>
    <w:p w:rsidR="00271EA6" w:rsidRPr="00271EA6" w:rsidRDefault="0030660B" w:rsidP="00271EA6">
      <w:pPr>
        <w:pStyle w:val="af0"/>
      </w:pPr>
      <w:r>
        <w:t>В соответствии с Экологической картой Свердловской области, территория участка</w:t>
      </w:r>
      <w:r w:rsidR="00271EA6" w:rsidRPr="00271EA6">
        <w:t xml:space="preserve"> проектирования </w:t>
      </w:r>
      <w:r>
        <w:t xml:space="preserve">п. Баранчинский </w:t>
      </w:r>
      <w:r w:rsidR="00271EA6" w:rsidRPr="00271EA6">
        <w:t>по степени радонового риска относится к радонобезопасной. При производстве строительных работ проведение противорадоновых мероприятий не требуется. С целью проверки правомерности данного вывода, спустя один год после завершения строительства рекомендуется в воздухе помещений на первых этажах провести оценку ЭРОА (эквивалентной равновесной объемной активности) радона.</w:t>
      </w:r>
    </w:p>
    <w:p w:rsidR="00734826" w:rsidRPr="00812B5A" w:rsidRDefault="00734826" w:rsidP="00734826">
      <w:pPr>
        <w:pStyle w:val="af0"/>
      </w:pPr>
      <w:r w:rsidRPr="00812B5A">
        <w:t xml:space="preserve">Результаты систематических наблюдений за мощностью экспозиционной дозы гамма-излучения </w:t>
      </w:r>
      <w:r>
        <w:t xml:space="preserve">для территории </w:t>
      </w:r>
      <w:r w:rsidR="0030660B">
        <w:t xml:space="preserve">поселка Баранчинский </w:t>
      </w:r>
      <w:r>
        <w:t>привед</w:t>
      </w:r>
      <w:r w:rsidR="00367561">
        <w:t xml:space="preserve">ены </w:t>
      </w:r>
      <w:r w:rsidR="0030660B">
        <w:t xml:space="preserve">по ближайшему пункту радиационного контроля, городу Кушва, </w:t>
      </w:r>
      <w:r>
        <w:t>и представлены в таблице</w:t>
      </w:r>
      <w:r w:rsidR="00367561">
        <w:t> </w:t>
      </w:r>
      <w:r w:rsidR="00EF4E88">
        <w:t>19</w:t>
      </w:r>
      <w:r w:rsidR="00367561">
        <w:t>.</w:t>
      </w:r>
    </w:p>
    <w:p w:rsidR="00734826" w:rsidRPr="00734826" w:rsidRDefault="00734826" w:rsidP="00734826">
      <w:pPr>
        <w:pStyle w:val="aff8"/>
        <w:ind w:left="0"/>
      </w:pPr>
      <w:r w:rsidRPr="00734826">
        <w:t xml:space="preserve">Мощность экспозиционной дозы гамма-излучения (МЭД), характеризующая </w:t>
      </w:r>
      <w:r w:rsidR="0030660B">
        <w:t>фоновое значение на территории п</w:t>
      </w:r>
      <w:r w:rsidRPr="00734826">
        <w:t>.</w:t>
      </w:r>
      <w:r w:rsidR="0030660B">
        <w:t> Баранчинский</w:t>
      </w:r>
      <w:r w:rsidRPr="00734826">
        <w:t xml:space="preserve"> </w:t>
      </w:r>
      <w:r w:rsidR="0030660B">
        <w:t>(по данным Государственного доклада з</w:t>
      </w:r>
      <w:r w:rsidRPr="00734826">
        <w:t>а 201</w:t>
      </w:r>
      <w:r>
        <w:t>1 </w:t>
      </w:r>
      <w:r w:rsidRPr="00734826">
        <w:t>г</w:t>
      </w:r>
      <w:r>
        <w:t>.</w:t>
      </w:r>
      <w:r w:rsidRPr="00734826">
        <w:t>, мкР/час</w:t>
      </w:r>
      <w:r w:rsidR="0030660B">
        <w:t>)</w:t>
      </w:r>
    </w:p>
    <w:p w:rsidR="00734826" w:rsidRPr="00734826" w:rsidRDefault="00367561" w:rsidP="00734826">
      <w:pPr>
        <w:pStyle w:val="aff8"/>
        <w:ind w:left="0"/>
        <w:jc w:val="right"/>
        <w:rPr>
          <w:b w:val="0"/>
        </w:rPr>
      </w:pPr>
      <w:r>
        <w:rPr>
          <w:b w:val="0"/>
        </w:rPr>
        <w:t>Таблица </w:t>
      </w:r>
      <w:r w:rsidR="00EF4E88">
        <w:rPr>
          <w:b w:val="0"/>
        </w:rPr>
        <w:t>19</w:t>
      </w:r>
    </w:p>
    <w:tbl>
      <w:tblPr>
        <w:tblW w:w="48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53"/>
        <w:gridCol w:w="5480"/>
      </w:tblGrid>
      <w:tr w:rsidR="00734826" w:rsidRPr="000925A3" w:rsidTr="003E7BD9">
        <w:trPr>
          <w:jc w:val="center"/>
        </w:trPr>
        <w:tc>
          <w:tcPr>
            <w:tcW w:w="2064" w:type="pct"/>
            <w:vAlign w:val="center"/>
          </w:tcPr>
          <w:p w:rsidR="00734826" w:rsidRPr="00734826" w:rsidRDefault="00734826" w:rsidP="00734826">
            <w:pPr>
              <w:pStyle w:val="af3"/>
              <w:jc w:val="center"/>
              <w:rPr>
                <w:b/>
                <w:sz w:val="22"/>
                <w:szCs w:val="22"/>
              </w:rPr>
            </w:pPr>
            <w:r w:rsidRPr="00734826">
              <w:rPr>
                <w:b/>
                <w:sz w:val="22"/>
                <w:szCs w:val="22"/>
              </w:rPr>
              <w:t>Населенный пункт</w:t>
            </w:r>
          </w:p>
        </w:tc>
        <w:tc>
          <w:tcPr>
            <w:tcW w:w="2936" w:type="pct"/>
            <w:vAlign w:val="center"/>
          </w:tcPr>
          <w:p w:rsidR="00734826" w:rsidRPr="00734826" w:rsidRDefault="00734826" w:rsidP="00734826">
            <w:pPr>
              <w:pStyle w:val="af3"/>
              <w:jc w:val="center"/>
              <w:rPr>
                <w:b/>
                <w:sz w:val="22"/>
                <w:szCs w:val="22"/>
              </w:rPr>
            </w:pPr>
            <w:r w:rsidRPr="00734826">
              <w:rPr>
                <w:b/>
                <w:sz w:val="22"/>
                <w:szCs w:val="22"/>
              </w:rPr>
              <w:t>МЭД ср.</w:t>
            </w:r>
            <w:r w:rsidR="0030660B">
              <w:rPr>
                <w:b/>
                <w:sz w:val="22"/>
                <w:szCs w:val="22"/>
              </w:rPr>
              <w:t xml:space="preserve"> </w:t>
            </w:r>
            <w:r w:rsidRPr="00734826">
              <w:rPr>
                <w:b/>
                <w:sz w:val="22"/>
                <w:szCs w:val="22"/>
              </w:rPr>
              <w:t>год.</w:t>
            </w:r>
          </w:p>
        </w:tc>
      </w:tr>
      <w:tr w:rsidR="00734826" w:rsidRPr="0049368A" w:rsidTr="003E7BD9">
        <w:trPr>
          <w:jc w:val="center"/>
        </w:trPr>
        <w:tc>
          <w:tcPr>
            <w:tcW w:w="2064" w:type="pct"/>
            <w:vAlign w:val="center"/>
          </w:tcPr>
          <w:p w:rsidR="00734826" w:rsidRPr="00734826" w:rsidRDefault="0030660B" w:rsidP="00367561">
            <w:pPr>
              <w:pStyle w:val="af3"/>
              <w:rPr>
                <w:sz w:val="22"/>
                <w:szCs w:val="22"/>
              </w:rPr>
            </w:pPr>
            <w:r>
              <w:rPr>
                <w:rFonts w:eastAsia="ArialMT"/>
                <w:sz w:val="22"/>
                <w:szCs w:val="22"/>
              </w:rPr>
              <w:t>п</w:t>
            </w:r>
            <w:r w:rsidR="00734826" w:rsidRPr="00734826">
              <w:rPr>
                <w:rFonts w:eastAsia="ArialMT"/>
                <w:sz w:val="22"/>
                <w:szCs w:val="22"/>
              </w:rPr>
              <w:t>.</w:t>
            </w:r>
            <w:r w:rsidR="00734826">
              <w:rPr>
                <w:rFonts w:eastAsia="ArialMT"/>
                <w:sz w:val="22"/>
                <w:szCs w:val="22"/>
              </w:rPr>
              <w:t> </w:t>
            </w:r>
            <w:r>
              <w:rPr>
                <w:rFonts w:eastAsia="ArialMT"/>
                <w:sz w:val="22"/>
                <w:szCs w:val="22"/>
              </w:rPr>
              <w:t>Баранчинский</w:t>
            </w:r>
          </w:p>
        </w:tc>
        <w:tc>
          <w:tcPr>
            <w:tcW w:w="2936" w:type="pct"/>
            <w:vAlign w:val="center"/>
          </w:tcPr>
          <w:p w:rsidR="00734826" w:rsidRPr="00734826" w:rsidRDefault="00734826" w:rsidP="00734826">
            <w:pPr>
              <w:pStyle w:val="af3"/>
              <w:jc w:val="center"/>
              <w:rPr>
                <w:sz w:val="22"/>
                <w:szCs w:val="22"/>
              </w:rPr>
            </w:pPr>
            <w:r w:rsidRPr="00734826">
              <w:rPr>
                <w:rFonts w:eastAsia="ArialMT"/>
                <w:sz w:val="22"/>
                <w:szCs w:val="22"/>
              </w:rPr>
              <w:t>10</w:t>
            </w:r>
          </w:p>
        </w:tc>
      </w:tr>
      <w:tr w:rsidR="00734826" w:rsidRPr="0049368A" w:rsidTr="003E7BD9">
        <w:trPr>
          <w:jc w:val="center"/>
        </w:trPr>
        <w:tc>
          <w:tcPr>
            <w:tcW w:w="2064" w:type="pct"/>
            <w:vAlign w:val="center"/>
          </w:tcPr>
          <w:p w:rsidR="00734826" w:rsidRPr="00734826" w:rsidRDefault="00734826" w:rsidP="00367561">
            <w:pPr>
              <w:pStyle w:val="af3"/>
              <w:rPr>
                <w:sz w:val="22"/>
                <w:szCs w:val="22"/>
              </w:rPr>
            </w:pPr>
            <w:r w:rsidRPr="00734826">
              <w:rPr>
                <w:sz w:val="22"/>
                <w:szCs w:val="22"/>
              </w:rPr>
              <w:t>Среднее по Свердловской области</w:t>
            </w:r>
          </w:p>
        </w:tc>
        <w:tc>
          <w:tcPr>
            <w:tcW w:w="2936" w:type="pct"/>
            <w:vAlign w:val="center"/>
          </w:tcPr>
          <w:p w:rsidR="00734826" w:rsidRPr="00734826" w:rsidRDefault="00734826" w:rsidP="00734826">
            <w:pPr>
              <w:pStyle w:val="af3"/>
              <w:jc w:val="center"/>
              <w:rPr>
                <w:rFonts w:eastAsia="ArialMT"/>
                <w:sz w:val="22"/>
                <w:szCs w:val="22"/>
              </w:rPr>
            </w:pPr>
            <w:r w:rsidRPr="00734826">
              <w:rPr>
                <w:sz w:val="22"/>
                <w:szCs w:val="22"/>
              </w:rPr>
              <w:t>11</w:t>
            </w:r>
          </w:p>
        </w:tc>
      </w:tr>
      <w:tr w:rsidR="00734826" w:rsidRPr="0049368A" w:rsidTr="003E7BD9">
        <w:trPr>
          <w:jc w:val="center"/>
        </w:trPr>
        <w:tc>
          <w:tcPr>
            <w:tcW w:w="2064" w:type="pct"/>
            <w:vAlign w:val="center"/>
          </w:tcPr>
          <w:p w:rsidR="00734826" w:rsidRPr="00734826" w:rsidRDefault="00734826" w:rsidP="00367561">
            <w:pPr>
              <w:pStyle w:val="af3"/>
              <w:rPr>
                <w:sz w:val="22"/>
                <w:szCs w:val="22"/>
              </w:rPr>
            </w:pPr>
            <w:r w:rsidRPr="00734826">
              <w:rPr>
                <w:sz w:val="22"/>
                <w:szCs w:val="22"/>
              </w:rPr>
              <w:t>Среднее по Уральскому УГМС</w:t>
            </w:r>
          </w:p>
        </w:tc>
        <w:tc>
          <w:tcPr>
            <w:tcW w:w="2936" w:type="pct"/>
            <w:vAlign w:val="center"/>
          </w:tcPr>
          <w:p w:rsidR="00734826" w:rsidRPr="00734826" w:rsidRDefault="00734826" w:rsidP="00734826">
            <w:pPr>
              <w:pStyle w:val="af3"/>
              <w:jc w:val="center"/>
              <w:rPr>
                <w:rFonts w:eastAsia="ArialMT"/>
                <w:sz w:val="22"/>
                <w:szCs w:val="22"/>
              </w:rPr>
            </w:pPr>
            <w:r w:rsidRPr="00734826">
              <w:rPr>
                <w:sz w:val="22"/>
                <w:szCs w:val="22"/>
              </w:rPr>
              <w:t>11</w:t>
            </w:r>
          </w:p>
        </w:tc>
      </w:tr>
    </w:tbl>
    <w:p w:rsidR="007231A6" w:rsidRDefault="00734826" w:rsidP="00734826">
      <w:pPr>
        <w:pStyle w:val="af0"/>
      </w:pPr>
      <w:r w:rsidRPr="00367561">
        <w:t>По данным Экологической карты Свердловско</w:t>
      </w:r>
      <w:r w:rsidR="0030660B">
        <w:t>й области, вся территория поселка</w:t>
      </w:r>
      <w:r w:rsidRPr="00367561">
        <w:t xml:space="preserve"> </w:t>
      </w:r>
      <w:r w:rsidR="0030660B">
        <w:t>Баранчинский</w:t>
      </w:r>
      <w:r w:rsidRPr="00367561">
        <w:t xml:space="preserve"> располагается в зоне выпадения кислотных дождей</w:t>
      </w:r>
      <w:r w:rsidR="007231A6">
        <w:t>.</w:t>
      </w:r>
    </w:p>
    <w:p w:rsidR="007231A6" w:rsidRPr="007231A6" w:rsidRDefault="002C45B5" w:rsidP="00B3256C">
      <w:pPr>
        <w:pStyle w:val="af0"/>
        <w:rPr>
          <w:szCs w:val="14"/>
        </w:rPr>
      </w:pPr>
      <w:r w:rsidRPr="007231A6">
        <w:t xml:space="preserve">В 30 км к северо-востоку от </w:t>
      </w:r>
      <w:r w:rsidR="000B7E8D" w:rsidRPr="007231A6">
        <w:t>поселка Баранчинский</w:t>
      </w:r>
      <w:r w:rsidRPr="007231A6">
        <w:t xml:space="preserve"> </w:t>
      </w:r>
      <w:r w:rsidR="007231A6" w:rsidRPr="007231A6">
        <w:t>функционирует Красноуральский медеплавильный комбинат «Святогор».</w:t>
      </w:r>
      <w:r w:rsidR="007231A6" w:rsidRPr="007231A6">
        <w:rPr>
          <w:szCs w:val="14"/>
        </w:rPr>
        <w:t xml:space="preserve"> Основные виды </w:t>
      </w:r>
      <w:r w:rsidR="00B3256C" w:rsidRPr="007231A6">
        <w:rPr>
          <w:szCs w:val="14"/>
        </w:rPr>
        <w:t>продукции</w:t>
      </w:r>
      <w:r w:rsidR="00B3256C">
        <w:rPr>
          <w:szCs w:val="14"/>
        </w:rPr>
        <w:t>,</w:t>
      </w:r>
      <w:r w:rsidR="00B3256C" w:rsidRPr="007231A6">
        <w:rPr>
          <w:szCs w:val="14"/>
        </w:rPr>
        <w:t xml:space="preserve"> </w:t>
      </w:r>
      <w:r w:rsidR="007231A6" w:rsidRPr="007231A6">
        <w:rPr>
          <w:szCs w:val="14"/>
        </w:rPr>
        <w:t xml:space="preserve">выпускаемой </w:t>
      </w:r>
      <w:r w:rsidR="00A87F21">
        <w:rPr>
          <w:szCs w:val="14"/>
        </w:rPr>
        <w:t>Красноуральским медеплавильным комбинатом «Святогор»</w:t>
      </w:r>
      <w:r w:rsidR="007231A6" w:rsidRPr="007231A6">
        <w:rPr>
          <w:szCs w:val="14"/>
        </w:rPr>
        <w:t>: железный концентрат, черновая медь, серная кислота.</w:t>
      </w:r>
    </w:p>
    <w:p w:rsidR="007231A6" w:rsidRPr="00A87F21" w:rsidRDefault="00926EB3" w:rsidP="00A87F21">
      <w:pPr>
        <w:pStyle w:val="af0"/>
        <w:rPr>
          <w:rFonts w:eastAsia="TimesNewRomanPSMT"/>
        </w:rPr>
      </w:pPr>
      <w:r>
        <w:rPr>
          <w:rFonts w:eastAsia="TimesNewRomanPSMT"/>
        </w:rPr>
        <w:lastRenderedPageBreak/>
        <w:t xml:space="preserve">Несмотря на природоохранные мероприятия 2011 г., направленные на снижение выбросов загрязняющих веществ в атмосферу, </w:t>
      </w:r>
      <w:r w:rsidR="00A87F21" w:rsidRPr="00A87F21">
        <w:rPr>
          <w:rFonts w:eastAsia="TimesNewRomanPSMT"/>
        </w:rPr>
        <w:t xml:space="preserve">ОАО «Святогор» </w:t>
      </w:r>
      <w:r>
        <w:rPr>
          <w:rFonts w:eastAsia="TimesNewRomanPSMT"/>
        </w:rPr>
        <w:t xml:space="preserve">входит в список предприятий – основных вкладчиков в загрязнение атмосферного воздуха на территории Свердловской области и </w:t>
      </w:r>
      <w:r w:rsidR="00A87F21" w:rsidRPr="00A87F21">
        <w:rPr>
          <w:rFonts w:eastAsia="TimesNewRomanPSMT"/>
        </w:rPr>
        <w:t xml:space="preserve">является </w:t>
      </w:r>
      <w:r>
        <w:rPr>
          <w:rFonts w:eastAsia="TimesNewRomanPSMT"/>
        </w:rPr>
        <w:t>главным</w:t>
      </w:r>
      <w:r w:rsidR="00A87F21" w:rsidRPr="00A87F21">
        <w:rPr>
          <w:rFonts w:eastAsia="TimesNewRomanPSMT"/>
        </w:rPr>
        <w:t xml:space="preserve"> источником выбросов в атмосферу диоксида серы, твердых веществ, диоксида азота, оксида углерода, летучих органических соединений</w:t>
      </w:r>
      <w:r w:rsidRPr="00926EB3">
        <w:rPr>
          <w:rFonts w:eastAsia="TimesNewRomanPSMT"/>
        </w:rPr>
        <w:t xml:space="preserve"> </w:t>
      </w:r>
      <w:r w:rsidRPr="00A87F21">
        <w:rPr>
          <w:rFonts w:eastAsia="TimesNewRomanPSMT"/>
        </w:rPr>
        <w:t xml:space="preserve">по </w:t>
      </w:r>
      <w:r>
        <w:rPr>
          <w:rFonts w:eastAsia="TimesNewRomanPSMT"/>
        </w:rPr>
        <w:t xml:space="preserve">Красноуральскому </w:t>
      </w:r>
      <w:r w:rsidRPr="00A87F21">
        <w:rPr>
          <w:rFonts w:eastAsia="TimesNewRomanPSMT"/>
        </w:rPr>
        <w:t>городскому округу</w:t>
      </w:r>
      <w:r w:rsidR="00A87F21" w:rsidRPr="00A87F21">
        <w:rPr>
          <w:rFonts w:eastAsia="TimesNewRomanPSMT"/>
        </w:rPr>
        <w:t>.</w:t>
      </w:r>
      <w:r w:rsidR="00125746" w:rsidRPr="00125746">
        <w:t xml:space="preserve"> </w:t>
      </w:r>
      <w:r w:rsidR="00125746">
        <w:t>Н</w:t>
      </w:r>
      <w:r w:rsidR="00125746" w:rsidRPr="00125746">
        <w:t xml:space="preserve">аличие в атмосфере за счет промышленных выбросов оксидов </w:t>
      </w:r>
      <w:r w:rsidR="00125746">
        <w:t xml:space="preserve">и диоксидов </w:t>
      </w:r>
      <w:r w:rsidR="00125746" w:rsidRPr="00125746">
        <w:t>серы и азота</w:t>
      </w:r>
      <w:r w:rsidR="00125746">
        <w:t xml:space="preserve"> является основной причиной</w:t>
      </w:r>
      <w:r w:rsidR="00125746" w:rsidRPr="00125746">
        <w:t xml:space="preserve"> выпадения кислотных дождей</w:t>
      </w:r>
      <w:r w:rsidR="00B3256C">
        <w:t>.</w:t>
      </w:r>
    </w:p>
    <w:p w:rsidR="00734826" w:rsidRDefault="00125746" w:rsidP="00734826">
      <w:pPr>
        <w:pStyle w:val="af0"/>
        <w:rPr>
          <w:bCs/>
        </w:rPr>
      </w:pPr>
      <w:r w:rsidRPr="00125746">
        <w:t>Кроме того, в</w:t>
      </w:r>
      <w:r w:rsidR="00734826" w:rsidRPr="00125746">
        <w:t xml:space="preserve"> </w:t>
      </w:r>
      <w:r w:rsidRPr="00125746">
        <w:t>53</w:t>
      </w:r>
      <w:r w:rsidR="0030660B" w:rsidRPr="00125746">
        <w:t> </w:t>
      </w:r>
      <w:r w:rsidR="00734826" w:rsidRPr="00125746">
        <w:t>км к северу</w:t>
      </w:r>
      <w:r w:rsidR="00367561" w:rsidRPr="00125746">
        <w:t xml:space="preserve"> от </w:t>
      </w:r>
      <w:r w:rsidRPr="00125746">
        <w:t xml:space="preserve">п. Баранчинский </w:t>
      </w:r>
      <w:r w:rsidR="00734826" w:rsidRPr="00125746">
        <w:t xml:space="preserve">располагается предприятие </w:t>
      </w:r>
      <w:r w:rsidR="00734826" w:rsidRPr="00125746">
        <w:rPr>
          <w:bCs/>
        </w:rPr>
        <w:t>ФГУП «Комбинат «Электрохимприбор» (город Лесной)</w:t>
      </w:r>
      <w:r w:rsidR="00734826" w:rsidRPr="00926EB3">
        <w:rPr>
          <w:bCs/>
        </w:rPr>
        <w:t>.</w:t>
      </w:r>
    </w:p>
    <w:p w:rsidR="00734826" w:rsidRPr="00367561" w:rsidRDefault="00734826" w:rsidP="00734826">
      <w:pPr>
        <w:pStyle w:val="af0"/>
        <w:rPr>
          <w:rFonts w:eastAsia="TimesNewRomanPSMT"/>
        </w:rPr>
      </w:pPr>
      <w:r w:rsidRPr="00367561">
        <w:rPr>
          <w:rFonts w:eastAsia="TimesNewRomanPSMT"/>
        </w:rPr>
        <w:t xml:space="preserve">В городе Лесной проводятся систематические наблюдения за атмосферными выпадениями и измерения экспозиционной дозы гамма-излучения. В </w:t>
      </w:r>
      <w:r w:rsidRPr="00125746">
        <w:rPr>
          <w:rFonts w:eastAsia="TimesNewRomanPSMT"/>
        </w:rPr>
        <w:t xml:space="preserve">соответствии с </w:t>
      </w:r>
      <w:r w:rsidR="00125746" w:rsidRPr="00125746">
        <w:rPr>
          <w:rFonts w:eastAsia="TimesNewRomanPSMT"/>
        </w:rPr>
        <w:t>Государственным д</w:t>
      </w:r>
      <w:r w:rsidRPr="00125746">
        <w:rPr>
          <w:rFonts w:eastAsia="TimesNewRomanPSMT"/>
        </w:rPr>
        <w:t>окладом,</w:t>
      </w:r>
      <w:r w:rsidRPr="00367561">
        <w:rPr>
          <w:rFonts w:eastAsia="TimesNewRomanPSMT"/>
        </w:rPr>
        <w:t xml:space="preserve"> среднегодовое значение суммарной бета-активно</w:t>
      </w:r>
      <w:r w:rsidR="00125746">
        <w:rPr>
          <w:rFonts w:eastAsia="TimesNewRomanPSMT"/>
        </w:rPr>
        <w:t>сти атмосферных выпадений (0,34 </w:t>
      </w:r>
      <w:r w:rsidRPr="00367561">
        <w:rPr>
          <w:rFonts w:eastAsia="TimesNewRomanPSMT"/>
        </w:rPr>
        <w:t>Бк/м</w:t>
      </w:r>
      <w:r w:rsidRPr="00367561">
        <w:rPr>
          <w:rFonts w:eastAsia="TimesNewRomanPSMT"/>
          <w:vertAlign w:val="superscript"/>
        </w:rPr>
        <w:t>2</w:t>
      </w:r>
      <w:r w:rsidR="00125746">
        <w:rPr>
          <w:rFonts w:eastAsia="TimesNewRomanPSMT"/>
        </w:rPr>
        <w:t> </w:t>
      </w:r>
      <w:r w:rsidRPr="00367561">
        <w:rPr>
          <w:rFonts w:eastAsia="TimesNewRomanPSMT"/>
        </w:rPr>
        <w:t>сутки) не превышало среднегодового значения по территории дея</w:t>
      </w:r>
      <w:r w:rsidR="00125746">
        <w:rPr>
          <w:rFonts w:eastAsia="TimesNewRomanPSMT"/>
        </w:rPr>
        <w:t>тельности Уральского УГМС (0,46 </w:t>
      </w:r>
      <w:r w:rsidRPr="00367561">
        <w:rPr>
          <w:rFonts w:eastAsia="TimesNewRomanPSMT"/>
        </w:rPr>
        <w:t>Бк/м</w:t>
      </w:r>
      <w:r w:rsidRPr="00367561">
        <w:rPr>
          <w:rFonts w:eastAsia="TimesNewRomanPSMT"/>
          <w:vertAlign w:val="superscript"/>
        </w:rPr>
        <w:t>2</w:t>
      </w:r>
      <w:r w:rsidR="00125746">
        <w:rPr>
          <w:rFonts w:eastAsia="TimesNewRomanPSMT"/>
        </w:rPr>
        <w:t> </w:t>
      </w:r>
      <w:r w:rsidRPr="00367561">
        <w:rPr>
          <w:rFonts w:eastAsia="TimesNewRomanPSMT"/>
        </w:rPr>
        <w:t>сутки). Средне</w:t>
      </w:r>
      <w:r w:rsidR="00125746">
        <w:rPr>
          <w:rFonts w:eastAsia="TimesNewRomanPSMT"/>
        </w:rPr>
        <w:t>годовое содержание Cs-137 (0,33 </w:t>
      </w:r>
      <w:r w:rsidRPr="00367561">
        <w:rPr>
          <w:rFonts w:eastAsia="TimesNewRomanPSMT"/>
        </w:rPr>
        <w:t>Бк/м</w:t>
      </w:r>
      <w:r w:rsidRPr="00367561">
        <w:rPr>
          <w:rFonts w:eastAsia="TimesNewRomanPSMT"/>
          <w:vertAlign w:val="superscript"/>
        </w:rPr>
        <w:t>2</w:t>
      </w:r>
      <w:r w:rsidR="00125746">
        <w:rPr>
          <w:rFonts w:eastAsia="TimesNewRomanPSMT"/>
        </w:rPr>
        <w:t> </w:t>
      </w:r>
      <w:r w:rsidRPr="00367561">
        <w:rPr>
          <w:rFonts w:eastAsia="TimesNewRomanPSMT"/>
        </w:rPr>
        <w:t>месяц) в ат</w:t>
      </w:r>
      <w:r w:rsidR="00125746">
        <w:rPr>
          <w:rFonts w:eastAsia="TimesNewRomanPSMT"/>
        </w:rPr>
        <w:t>мосферных выпадениях было в 3,3 </w:t>
      </w:r>
      <w:r w:rsidRPr="00367561">
        <w:rPr>
          <w:rFonts w:eastAsia="TimesNewRomanPSMT"/>
        </w:rPr>
        <w:t>раза выше, чем в среднем по территории дея</w:t>
      </w:r>
      <w:r w:rsidR="00125746">
        <w:rPr>
          <w:rFonts w:eastAsia="TimesNewRomanPSMT"/>
        </w:rPr>
        <w:t>тельности Уральского УГМС (0,10 </w:t>
      </w:r>
      <w:r w:rsidRPr="00367561">
        <w:rPr>
          <w:rFonts w:eastAsia="TimesNewRomanPSMT"/>
        </w:rPr>
        <w:t>Бк/м</w:t>
      </w:r>
      <w:r w:rsidRPr="00367561">
        <w:rPr>
          <w:rFonts w:eastAsia="TimesNewRomanPSMT"/>
          <w:vertAlign w:val="superscript"/>
        </w:rPr>
        <w:t>2</w:t>
      </w:r>
      <w:r w:rsidR="00125746">
        <w:rPr>
          <w:rFonts w:eastAsia="TimesNewRomanPSMT"/>
        </w:rPr>
        <w:t> </w:t>
      </w:r>
      <w:r w:rsidRPr="00367561">
        <w:rPr>
          <w:rFonts w:eastAsia="TimesNewRomanPSMT"/>
        </w:rPr>
        <w:t>месяц), среднее содержание Sr-90 (1,2</w:t>
      </w:r>
      <w:r w:rsidR="00125746">
        <w:rPr>
          <w:rFonts w:eastAsia="TimesNewRomanPSMT"/>
        </w:rPr>
        <w:t>8 </w:t>
      </w:r>
      <w:r w:rsidRPr="00367561">
        <w:rPr>
          <w:rFonts w:eastAsia="TimesNewRomanPSMT"/>
        </w:rPr>
        <w:t>Бк/м</w:t>
      </w:r>
      <w:r w:rsidRPr="00367561">
        <w:rPr>
          <w:rFonts w:eastAsia="TimesNewRomanPSMT"/>
          <w:vertAlign w:val="superscript"/>
        </w:rPr>
        <w:t>2</w:t>
      </w:r>
      <w:r w:rsidR="00125746">
        <w:rPr>
          <w:rFonts w:eastAsia="TimesNewRomanPSMT"/>
        </w:rPr>
        <w:t> месяц) в 9,1 </w:t>
      </w:r>
      <w:r w:rsidRPr="00367561">
        <w:rPr>
          <w:rFonts w:eastAsia="TimesNewRomanPSMT"/>
        </w:rPr>
        <w:t>раза выше его среднего содержания в атмосферных выпадениях по территории дея</w:t>
      </w:r>
      <w:r w:rsidR="00125746">
        <w:rPr>
          <w:rFonts w:eastAsia="TimesNewRomanPSMT"/>
        </w:rPr>
        <w:t>тельности Уральского УГМС (0,14 </w:t>
      </w:r>
      <w:r w:rsidRPr="00367561">
        <w:rPr>
          <w:rFonts w:eastAsia="TimesNewRomanPSMT"/>
        </w:rPr>
        <w:t>Бк/м</w:t>
      </w:r>
      <w:r w:rsidRPr="00367561">
        <w:rPr>
          <w:rFonts w:eastAsia="TimesNewRomanPSMT"/>
          <w:vertAlign w:val="superscript"/>
        </w:rPr>
        <w:t>2</w:t>
      </w:r>
      <w:r w:rsidR="00125746">
        <w:rPr>
          <w:rFonts w:eastAsia="TimesNewRomanPSMT"/>
        </w:rPr>
        <w:t> </w:t>
      </w:r>
      <w:r w:rsidRPr="00367561">
        <w:rPr>
          <w:rFonts w:eastAsia="TimesNewRomanPSMT"/>
        </w:rPr>
        <w:t>месяц).</w:t>
      </w:r>
    </w:p>
    <w:p w:rsidR="004357D6" w:rsidRDefault="004357D6" w:rsidP="00C8600B">
      <w:pPr>
        <w:pStyle w:val="af0"/>
      </w:pPr>
      <w:r w:rsidRPr="00C8600B">
        <w:rPr>
          <w:i/>
        </w:rPr>
        <w:t>Выводы</w:t>
      </w:r>
      <w:r w:rsidRPr="00C8600B">
        <w:t xml:space="preserve">: </w:t>
      </w:r>
      <w:r w:rsidR="00C8600B" w:rsidRPr="00F22259">
        <w:t xml:space="preserve">По данным, полученным в результате анализа СТП Свердловской области «Схема охраны природы и рационального природопользования», </w:t>
      </w:r>
      <w:r w:rsidR="00AA6C96">
        <w:t xml:space="preserve">поселок Баранчинский </w:t>
      </w:r>
      <w:r w:rsidR="00C8600B" w:rsidRPr="00F22259">
        <w:t xml:space="preserve">располагается в </w:t>
      </w:r>
      <w:r w:rsidR="00C8600B" w:rsidRPr="00FC3948">
        <w:t>зоне неблагополучной экологической ситуации с высокой техногенной нагрузкой на природную среду.</w:t>
      </w:r>
      <w:r w:rsidR="00C8600B" w:rsidRPr="00F22259">
        <w:t xml:space="preserve"> Результаты сводной оценки состояния окружающей среды </w:t>
      </w:r>
      <w:r w:rsidRPr="00BB5274">
        <w:t xml:space="preserve">на территории </w:t>
      </w:r>
      <w:r w:rsidR="00BB5274">
        <w:t>уча</w:t>
      </w:r>
      <w:r w:rsidR="00AA6C96">
        <w:t>стка</w:t>
      </w:r>
      <w:r w:rsidR="00C8600B">
        <w:t xml:space="preserve"> проектирования </w:t>
      </w:r>
      <w:r w:rsidR="00AA6C96">
        <w:t xml:space="preserve">п. Баранчинский </w:t>
      </w:r>
      <w:r w:rsidR="00C8600B">
        <w:t>представлены в таблице </w:t>
      </w:r>
      <w:r w:rsidR="00EF4E88">
        <w:t>20</w:t>
      </w:r>
      <w:r w:rsidR="006D4EC6" w:rsidRPr="00BB5274">
        <w:t>.</w:t>
      </w:r>
    </w:p>
    <w:p w:rsidR="00AA6C96" w:rsidRPr="00AA6C96" w:rsidRDefault="00AA6C96" w:rsidP="00AA6C96">
      <w:pPr>
        <w:pStyle w:val="aff6"/>
        <w:ind w:left="0"/>
        <w:rPr>
          <w:highlight w:val="yellow"/>
        </w:rPr>
      </w:pPr>
      <w:r w:rsidRPr="00AA6C96">
        <w:t xml:space="preserve">Сводная оценка состояния окружающей среды на территории </w:t>
      </w:r>
      <w:r>
        <w:t>участка</w:t>
      </w:r>
      <w:r w:rsidRPr="00AA6C96">
        <w:t xml:space="preserve"> проектирования </w:t>
      </w:r>
      <w:r>
        <w:t>п. Баранчинский</w:t>
      </w:r>
    </w:p>
    <w:p w:rsidR="00AA6C96" w:rsidRPr="00EF4E88" w:rsidRDefault="00AA6C96" w:rsidP="00AA6C96">
      <w:pPr>
        <w:pStyle w:val="aff6"/>
        <w:jc w:val="right"/>
        <w:rPr>
          <w:b w:val="0"/>
        </w:rPr>
      </w:pPr>
      <w:r w:rsidRPr="00EF4E88">
        <w:rPr>
          <w:b w:val="0"/>
        </w:rPr>
        <w:t>Таблица </w:t>
      </w:r>
      <w:r w:rsidR="00EF4E88" w:rsidRPr="00EF4E88">
        <w:rPr>
          <w:b w:val="0"/>
        </w:rPr>
        <w:t>20</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09"/>
        <w:gridCol w:w="3119"/>
        <w:gridCol w:w="2409"/>
        <w:gridCol w:w="3119"/>
      </w:tblGrid>
      <w:tr w:rsidR="00AA6C96" w:rsidRPr="00AA6C96" w:rsidTr="00A021E0">
        <w:trPr>
          <w:trHeight w:val="465"/>
          <w:tblHeader/>
        </w:trPr>
        <w:tc>
          <w:tcPr>
            <w:tcW w:w="709" w:type="dxa"/>
            <w:vAlign w:val="center"/>
          </w:tcPr>
          <w:p w:rsidR="00AA6C96" w:rsidRPr="00524BD3" w:rsidRDefault="00AA6C96" w:rsidP="005A79DF">
            <w:pPr>
              <w:pStyle w:val="af3"/>
              <w:jc w:val="center"/>
              <w:rPr>
                <w:b/>
                <w:sz w:val="22"/>
              </w:rPr>
            </w:pPr>
            <w:r w:rsidRPr="00524BD3">
              <w:rPr>
                <w:b/>
                <w:sz w:val="22"/>
              </w:rPr>
              <w:t>№</w:t>
            </w:r>
          </w:p>
        </w:tc>
        <w:tc>
          <w:tcPr>
            <w:tcW w:w="3119" w:type="dxa"/>
            <w:vAlign w:val="center"/>
          </w:tcPr>
          <w:p w:rsidR="00AA6C96" w:rsidRPr="00524BD3" w:rsidRDefault="00AA6C96" w:rsidP="005A79DF">
            <w:pPr>
              <w:pStyle w:val="af3"/>
              <w:jc w:val="center"/>
              <w:rPr>
                <w:b/>
                <w:sz w:val="22"/>
              </w:rPr>
            </w:pPr>
            <w:r w:rsidRPr="00524BD3">
              <w:rPr>
                <w:b/>
                <w:sz w:val="22"/>
              </w:rPr>
              <w:t>Наименование показателя</w:t>
            </w:r>
          </w:p>
        </w:tc>
        <w:tc>
          <w:tcPr>
            <w:tcW w:w="2409" w:type="dxa"/>
            <w:vAlign w:val="center"/>
          </w:tcPr>
          <w:p w:rsidR="00AA6C96" w:rsidRPr="00524BD3" w:rsidRDefault="00AA6C96" w:rsidP="005A79DF">
            <w:pPr>
              <w:pStyle w:val="af3"/>
              <w:jc w:val="center"/>
              <w:rPr>
                <w:b/>
                <w:sz w:val="22"/>
              </w:rPr>
            </w:pPr>
            <w:r w:rsidRPr="00524BD3">
              <w:rPr>
                <w:b/>
                <w:sz w:val="22"/>
              </w:rPr>
              <w:t>Качественная оценка</w:t>
            </w:r>
          </w:p>
        </w:tc>
        <w:tc>
          <w:tcPr>
            <w:tcW w:w="3119" w:type="dxa"/>
            <w:vAlign w:val="center"/>
          </w:tcPr>
          <w:p w:rsidR="00AA6C96" w:rsidRPr="00524BD3" w:rsidRDefault="00AA6C96" w:rsidP="005A79DF">
            <w:pPr>
              <w:pStyle w:val="af3"/>
              <w:jc w:val="center"/>
              <w:rPr>
                <w:b/>
                <w:sz w:val="22"/>
              </w:rPr>
            </w:pPr>
            <w:r w:rsidRPr="00524BD3">
              <w:rPr>
                <w:b/>
                <w:sz w:val="22"/>
              </w:rPr>
              <w:t>Количественные показатели и характеристики</w:t>
            </w:r>
          </w:p>
        </w:tc>
      </w:tr>
      <w:tr w:rsidR="00AA6C96" w:rsidRPr="00AA6C96" w:rsidTr="00A021E0">
        <w:tc>
          <w:tcPr>
            <w:tcW w:w="709" w:type="dxa"/>
            <w:vAlign w:val="center"/>
          </w:tcPr>
          <w:p w:rsidR="00AA6C96" w:rsidRPr="00524BD3" w:rsidRDefault="00524BD3" w:rsidP="005A79DF">
            <w:pPr>
              <w:pStyle w:val="af3"/>
              <w:jc w:val="center"/>
              <w:rPr>
                <w:sz w:val="22"/>
              </w:rPr>
            </w:pPr>
            <w:r w:rsidRPr="00524BD3">
              <w:rPr>
                <w:sz w:val="22"/>
              </w:rPr>
              <w:t>1</w:t>
            </w:r>
          </w:p>
        </w:tc>
        <w:tc>
          <w:tcPr>
            <w:tcW w:w="3119" w:type="dxa"/>
            <w:vAlign w:val="center"/>
          </w:tcPr>
          <w:p w:rsidR="00AA6C96" w:rsidRPr="00A021E0" w:rsidRDefault="00524BD3" w:rsidP="005A79DF">
            <w:pPr>
              <w:pStyle w:val="af3"/>
              <w:rPr>
                <w:i/>
                <w:sz w:val="22"/>
              </w:rPr>
            </w:pPr>
            <w:r w:rsidRPr="00A021E0">
              <w:rPr>
                <w:i/>
                <w:sz w:val="22"/>
              </w:rPr>
              <w:t>Категория</w:t>
            </w:r>
            <w:r w:rsidR="00AA6C96" w:rsidRPr="00A021E0">
              <w:rPr>
                <w:i/>
                <w:sz w:val="22"/>
              </w:rPr>
              <w:t xml:space="preserve"> загрязнения почв тяжелыми металлами</w:t>
            </w:r>
            <w:r w:rsidRPr="00A021E0">
              <w:rPr>
                <w:i/>
                <w:sz w:val="22"/>
              </w:rPr>
              <w:t>*</w:t>
            </w:r>
          </w:p>
        </w:tc>
        <w:tc>
          <w:tcPr>
            <w:tcW w:w="2409" w:type="dxa"/>
            <w:vAlign w:val="center"/>
          </w:tcPr>
          <w:p w:rsidR="00AA6C96" w:rsidRPr="00AA6C96" w:rsidRDefault="00AA6C96" w:rsidP="005A79DF">
            <w:pPr>
              <w:pStyle w:val="af3"/>
              <w:jc w:val="center"/>
              <w:rPr>
                <w:rFonts w:eastAsia="TimesNewRomanPSMT"/>
                <w:sz w:val="22"/>
                <w:highlight w:val="yellow"/>
              </w:rPr>
            </w:pPr>
          </w:p>
        </w:tc>
        <w:tc>
          <w:tcPr>
            <w:tcW w:w="3119" w:type="dxa"/>
            <w:vAlign w:val="center"/>
          </w:tcPr>
          <w:p w:rsidR="00AA6C96" w:rsidRPr="00AA6C96" w:rsidRDefault="00AA6C96" w:rsidP="005A79DF">
            <w:pPr>
              <w:pStyle w:val="af3"/>
              <w:jc w:val="center"/>
              <w:rPr>
                <w:rFonts w:eastAsia="TimesNewRomanPSMT"/>
                <w:sz w:val="22"/>
                <w:highlight w:val="yellow"/>
              </w:rPr>
            </w:pPr>
          </w:p>
        </w:tc>
      </w:tr>
      <w:tr w:rsidR="00524BD3" w:rsidRPr="00AA6C96" w:rsidTr="00A021E0">
        <w:tc>
          <w:tcPr>
            <w:tcW w:w="709" w:type="dxa"/>
            <w:vAlign w:val="center"/>
          </w:tcPr>
          <w:p w:rsidR="00524BD3" w:rsidRPr="00524BD3" w:rsidRDefault="00A021E0" w:rsidP="005A79DF">
            <w:pPr>
              <w:pStyle w:val="af3"/>
              <w:jc w:val="center"/>
              <w:rPr>
                <w:sz w:val="22"/>
              </w:rPr>
            </w:pPr>
            <w:r>
              <w:rPr>
                <w:sz w:val="22"/>
              </w:rPr>
              <w:t>1.1</w:t>
            </w:r>
          </w:p>
        </w:tc>
        <w:tc>
          <w:tcPr>
            <w:tcW w:w="3119" w:type="dxa"/>
            <w:vAlign w:val="center"/>
          </w:tcPr>
          <w:p w:rsidR="00524BD3" w:rsidRPr="00524BD3" w:rsidRDefault="00524BD3" w:rsidP="005A79DF">
            <w:pPr>
              <w:pStyle w:val="af3"/>
              <w:rPr>
                <w:sz w:val="22"/>
              </w:rPr>
            </w:pPr>
            <w:r w:rsidRPr="00524BD3">
              <w:rPr>
                <w:sz w:val="22"/>
              </w:rPr>
              <w:t>по данным Государственного доклада</w:t>
            </w:r>
          </w:p>
        </w:tc>
        <w:tc>
          <w:tcPr>
            <w:tcW w:w="2409" w:type="dxa"/>
            <w:vAlign w:val="center"/>
          </w:tcPr>
          <w:p w:rsidR="00524BD3" w:rsidRPr="00AA6C96" w:rsidRDefault="00524BD3" w:rsidP="005A79DF">
            <w:pPr>
              <w:pStyle w:val="af3"/>
              <w:jc w:val="center"/>
              <w:rPr>
                <w:rFonts w:eastAsia="TimesNewRomanPSMT"/>
                <w:sz w:val="22"/>
                <w:highlight w:val="yellow"/>
              </w:rPr>
            </w:pPr>
            <w:r>
              <w:rPr>
                <w:rFonts w:eastAsia="TimesNewRomanPSMT"/>
                <w:sz w:val="22"/>
              </w:rPr>
              <w:t>д</w:t>
            </w:r>
            <w:r w:rsidRPr="00524BD3">
              <w:rPr>
                <w:rFonts w:eastAsia="TimesNewRomanPSMT"/>
                <w:sz w:val="22"/>
              </w:rPr>
              <w:t>опустимая</w:t>
            </w:r>
          </w:p>
        </w:tc>
        <w:tc>
          <w:tcPr>
            <w:tcW w:w="3119" w:type="dxa"/>
            <w:vAlign w:val="center"/>
          </w:tcPr>
          <w:p w:rsidR="00524BD3" w:rsidRPr="00524BD3" w:rsidRDefault="00524BD3" w:rsidP="00524BD3">
            <w:pPr>
              <w:pStyle w:val="af3"/>
              <w:jc w:val="center"/>
              <w:rPr>
                <w:rFonts w:eastAsia="TimesNewRomanPSMT"/>
                <w:sz w:val="22"/>
                <w:szCs w:val="22"/>
              </w:rPr>
            </w:pPr>
            <w:r w:rsidRPr="001E1EE5">
              <w:rPr>
                <w:sz w:val="22"/>
                <w:szCs w:val="22"/>
              </w:rPr>
              <w:t>Zс</w:t>
            </w:r>
            <w:r w:rsidRPr="001E1EE5">
              <w:rPr>
                <w:rFonts w:eastAsia="TrebuchetMS"/>
                <w:sz w:val="22"/>
                <w:szCs w:val="22"/>
              </w:rPr>
              <w:t>&lt;</w:t>
            </w:r>
            <w:r>
              <w:rPr>
                <w:rFonts w:eastAsia="TrebuchetMS"/>
                <w:sz w:val="22"/>
                <w:szCs w:val="22"/>
              </w:rPr>
              <w:t xml:space="preserve">16. </w:t>
            </w:r>
            <w:r w:rsidRPr="00524BD3">
              <w:rPr>
                <w:rFonts w:eastAsia="ArialMT"/>
                <w:sz w:val="22"/>
                <w:szCs w:val="22"/>
              </w:rPr>
              <w:t xml:space="preserve">Наиболее низкий уровень заболеваемости детей и минимальная частота встречаемости </w:t>
            </w:r>
            <w:r w:rsidRPr="00524BD3">
              <w:rPr>
                <w:rFonts w:eastAsia="ArialMT"/>
                <w:sz w:val="22"/>
                <w:szCs w:val="22"/>
              </w:rPr>
              <w:lastRenderedPageBreak/>
              <w:t>функциональных отклонений</w:t>
            </w:r>
          </w:p>
        </w:tc>
      </w:tr>
      <w:tr w:rsidR="00524BD3" w:rsidRPr="00AA6C96" w:rsidTr="00A021E0">
        <w:tc>
          <w:tcPr>
            <w:tcW w:w="709" w:type="dxa"/>
            <w:vAlign w:val="center"/>
          </w:tcPr>
          <w:p w:rsidR="00524BD3" w:rsidRPr="00524BD3" w:rsidRDefault="00A021E0" w:rsidP="005A79DF">
            <w:pPr>
              <w:pStyle w:val="af3"/>
              <w:jc w:val="center"/>
              <w:rPr>
                <w:sz w:val="22"/>
              </w:rPr>
            </w:pPr>
            <w:r>
              <w:rPr>
                <w:sz w:val="22"/>
              </w:rPr>
              <w:lastRenderedPageBreak/>
              <w:t>1.2</w:t>
            </w:r>
          </w:p>
        </w:tc>
        <w:tc>
          <w:tcPr>
            <w:tcW w:w="3119" w:type="dxa"/>
            <w:vAlign w:val="center"/>
          </w:tcPr>
          <w:p w:rsidR="00524BD3" w:rsidRPr="00524BD3" w:rsidRDefault="00524BD3" w:rsidP="005A79DF">
            <w:pPr>
              <w:pStyle w:val="af3"/>
              <w:rPr>
                <w:sz w:val="22"/>
              </w:rPr>
            </w:pPr>
            <w:r w:rsidRPr="00524BD3">
              <w:rPr>
                <w:sz w:val="22"/>
              </w:rPr>
              <w:t>по данным Экологической карты</w:t>
            </w:r>
          </w:p>
        </w:tc>
        <w:tc>
          <w:tcPr>
            <w:tcW w:w="2409" w:type="dxa"/>
            <w:vAlign w:val="center"/>
          </w:tcPr>
          <w:p w:rsidR="00524BD3" w:rsidRPr="00AA6C96" w:rsidRDefault="00524BD3" w:rsidP="005A79DF">
            <w:pPr>
              <w:pStyle w:val="af3"/>
              <w:jc w:val="center"/>
              <w:rPr>
                <w:rFonts w:eastAsia="TimesNewRomanPSMT"/>
                <w:sz w:val="22"/>
                <w:highlight w:val="yellow"/>
              </w:rPr>
            </w:pPr>
            <w:r>
              <w:rPr>
                <w:rFonts w:eastAsia="TrebuchetMS"/>
                <w:sz w:val="22"/>
                <w:szCs w:val="22"/>
              </w:rPr>
              <w:t>у</w:t>
            </w:r>
            <w:r w:rsidRPr="001D0D67">
              <w:rPr>
                <w:rFonts w:eastAsia="TrebuchetMS"/>
                <w:sz w:val="22"/>
                <w:szCs w:val="22"/>
              </w:rPr>
              <w:t>меренно опасная</w:t>
            </w:r>
          </w:p>
        </w:tc>
        <w:tc>
          <w:tcPr>
            <w:tcW w:w="3119" w:type="dxa"/>
            <w:vAlign w:val="center"/>
          </w:tcPr>
          <w:p w:rsidR="00524BD3" w:rsidRDefault="00524BD3" w:rsidP="005A79DF">
            <w:pPr>
              <w:pStyle w:val="af3"/>
              <w:jc w:val="center"/>
              <w:rPr>
                <w:rFonts w:eastAsia="TimesNewRomanPSMT"/>
                <w:sz w:val="22"/>
                <w:highlight w:val="yellow"/>
              </w:rPr>
            </w:pPr>
            <w:r>
              <w:rPr>
                <w:rFonts w:eastAsia="ArialMT"/>
                <w:sz w:val="22"/>
                <w:szCs w:val="22"/>
              </w:rPr>
              <w:t>16</w:t>
            </w:r>
            <w:r w:rsidRPr="001E1EE5">
              <w:rPr>
                <w:rFonts w:eastAsia="TrebuchetMS"/>
                <w:sz w:val="22"/>
                <w:szCs w:val="22"/>
              </w:rPr>
              <w:t>&lt;</w:t>
            </w:r>
            <w:r w:rsidRPr="001E1EE5">
              <w:rPr>
                <w:sz w:val="22"/>
                <w:szCs w:val="22"/>
              </w:rPr>
              <w:t>Zс</w:t>
            </w:r>
            <w:r w:rsidRPr="001E1EE5">
              <w:rPr>
                <w:rFonts w:eastAsia="TrebuchetMS"/>
                <w:sz w:val="22"/>
                <w:szCs w:val="22"/>
              </w:rPr>
              <w:t>&lt;</w:t>
            </w:r>
            <w:r>
              <w:rPr>
                <w:rFonts w:eastAsia="ArialMT"/>
                <w:sz w:val="22"/>
                <w:szCs w:val="22"/>
              </w:rPr>
              <w:t>32.</w:t>
            </w:r>
            <w:r w:rsidRPr="001D0D67">
              <w:rPr>
                <w:sz w:val="22"/>
                <w:szCs w:val="22"/>
              </w:rPr>
              <w:t xml:space="preserve"> Увеличение общей заболеваемости</w:t>
            </w:r>
          </w:p>
        </w:tc>
      </w:tr>
      <w:tr w:rsidR="00AA6C96" w:rsidRPr="00AA6C96" w:rsidTr="00A021E0">
        <w:tc>
          <w:tcPr>
            <w:tcW w:w="709" w:type="dxa"/>
            <w:vAlign w:val="center"/>
          </w:tcPr>
          <w:p w:rsidR="00AA6C96" w:rsidRPr="00A021E0" w:rsidRDefault="00AA6C96" w:rsidP="005A79DF">
            <w:pPr>
              <w:pStyle w:val="af3"/>
              <w:jc w:val="center"/>
              <w:rPr>
                <w:sz w:val="22"/>
                <w:szCs w:val="22"/>
              </w:rPr>
            </w:pPr>
            <w:r w:rsidRPr="00A021E0">
              <w:rPr>
                <w:sz w:val="22"/>
                <w:szCs w:val="22"/>
              </w:rPr>
              <w:t>2</w:t>
            </w:r>
          </w:p>
        </w:tc>
        <w:tc>
          <w:tcPr>
            <w:tcW w:w="3119" w:type="dxa"/>
          </w:tcPr>
          <w:p w:rsidR="00AA6C96" w:rsidRPr="00A021E0" w:rsidRDefault="00AA6C96" w:rsidP="005A79DF">
            <w:pPr>
              <w:pStyle w:val="af3"/>
              <w:rPr>
                <w:i/>
                <w:sz w:val="22"/>
                <w:szCs w:val="22"/>
              </w:rPr>
            </w:pPr>
            <w:r w:rsidRPr="00A021E0">
              <w:rPr>
                <w:i/>
                <w:sz w:val="22"/>
                <w:szCs w:val="22"/>
              </w:rPr>
              <w:t>Качество питьевой воды централи</w:t>
            </w:r>
            <w:r w:rsidR="00A021E0" w:rsidRPr="00A021E0">
              <w:rPr>
                <w:i/>
                <w:sz w:val="22"/>
                <w:szCs w:val="22"/>
              </w:rPr>
              <w:t>зованного водоснабжения п</w:t>
            </w:r>
            <w:r w:rsidRPr="00A021E0">
              <w:rPr>
                <w:i/>
                <w:sz w:val="22"/>
                <w:szCs w:val="22"/>
              </w:rPr>
              <w:t>. </w:t>
            </w:r>
            <w:r w:rsidR="00A021E0" w:rsidRPr="00A021E0">
              <w:rPr>
                <w:i/>
                <w:sz w:val="22"/>
                <w:szCs w:val="22"/>
              </w:rPr>
              <w:t>Баранчинский</w:t>
            </w:r>
          </w:p>
        </w:tc>
        <w:tc>
          <w:tcPr>
            <w:tcW w:w="2409" w:type="dxa"/>
            <w:vAlign w:val="center"/>
          </w:tcPr>
          <w:p w:rsidR="00AA6C96" w:rsidRPr="00A021E0" w:rsidRDefault="00AA6C96" w:rsidP="005A79DF">
            <w:pPr>
              <w:pStyle w:val="af3"/>
              <w:jc w:val="center"/>
              <w:rPr>
                <w:i/>
                <w:sz w:val="22"/>
                <w:szCs w:val="22"/>
              </w:rPr>
            </w:pPr>
            <w:r w:rsidRPr="00A021E0">
              <w:rPr>
                <w:i/>
                <w:sz w:val="22"/>
              </w:rPr>
              <w:t>удовлетворительное*</w:t>
            </w:r>
          </w:p>
        </w:tc>
        <w:tc>
          <w:tcPr>
            <w:tcW w:w="3119" w:type="dxa"/>
            <w:vAlign w:val="center"/>
          </w:tcPr>
          <w:p w:rsidR="00AA6C96" w:rsidRPr="00A021E0" w:rsidRDefault="00AA6C96" w:rsidP="005A79DF">
            <w:pPr>
              <w:pStyle w:val="af3"/>
              <w:jc w:val="center"/>
              <w:rPr>
                <w:sz w:val="22"/>
                <w:szCs w:val="22"/>
              </w:rPr>
            </w:pPr>
            <w:r w:rsidRPr="00A021E0">
              <w:rPr>
                <w:sz w:val="22"/>
                <w:szCs w:val="22"/>
              </w:rPr>
              <w:t>–</w:t>
            </w:r>
          </w:p>
        </w:tc>
      </w:tr>
      <w:tr w:rsidR="00AA6C96" w:rsidRPr="00AA6C96" w:rsidTr="00A021E0">
        <w:tc>
          <w:tcPr>
            <w:tcW w:w="709" w:type="dxa"/>
            <w:vAlign w:val="center"/>
          </w:tcPr>
          <w:p w:rsidR="00AA6C96" w:rsidRPr="00A021E0" w:rsidRDefault="00AA6C96" w:rsidP="005A79DF">
            <w:pPr>
              <w:pStyle w:val="af3"/>
              <w:jc w:val="center"/>
              <w:rPr>
                <w:sz w:val="22"/>
                <w:szCs w:val="22"/>
              </w:rPr>
            </w:pPr>
            <w:r w:rsidRPr="00A021E0">
              <w:rPr>
                <w:sz w:val="22"/>
                <w:szCs w:val="22"/>
              </w:rPr>
              <w:t>2.1</w:t>
            </w:r>
          </w:p>
        </w:tc>
        <w:tc>
          <w:tcPr>
            <w:tcW w:w="3119" w:type="dxa"/>
          </w:tcPr>
          <w:p w:rsidR="00AA6C96" w:rsidRPr="00A021E0" w:rsidRDefault="00AA6C96" w:rsidP="005A79DF">
            <w:pPr>
              <w:pStyle w:val="af3"/>
              <w:rPr>
                <w:sz w:val="22"/>
                <w:szCs w:val="22"/>
              </w:rPr>
            </w:pPr>
            <w:r w:rsidRPr="00A021E0">
              <w:rPr>
                <w:sz w:val="22"/>
                <w:szCs w:val="22"/>
              </w:rPr>
              <w:t>Наличие ЗСО источников водоснабжения</w:t>
            </w:r>
          </w:p>
        </w:tc>
        <w:tc>
          <w:tcPr>
            <w:tcW w:w="2409" w:type="dxa"/>
            <w:vAlign w:val="center"/>
          </w:tcPr>
          <w:p w:rsidR="00AA6C96" w:rsidRPr="00AA6C96" w:rsidRDefault="00AA6C96" w:rsidP="005A79DF">
            <w:pPr>
              <w:pStyle w:val="af3"/>
              <w:jc w:val="center"/>
              <w:rPr>
                <w:rFonts w:eastAsia="TimesNewRomanPSMT"/>
                <w:sz w:val="22"/>
                <w:szCs w:val="22"/>
                <w:highlight w:val="yellow"/>
              </w:rPr>
            </w:pPr>
          </w:p>
        </w:tc>
        <w:tc>
          <w:tcPr>
            <w:tcW w:w="3119" w:type="dxa"/>
            <w:vAlign w:val="center"/>
          </w:tcPr>
          <w:p w:rsidR="00AA6C96" w:rsidRPr="00AA6C96" w:rsidRDefault="00AA6C96" w:rsidP="005A79DF">
            <w:pPr>
              <w:pStyle w:val="af3"/>
              <w:jc w:val="center"/>
              <w:rPr>
                <w:sz w:val="22"/>
                <w:szCs w:val="22"/>
                <w:highlight w:val="yellow"/>
              </w:rPr>
            </w:pPr>
          </w:p>
        </w:tc>
      </w:tr>
      <w:tr w:rsidR="00AA6C96" w:rsidRPr="00AA6C96" w:rsidTr="00A021E0">
        <w:tc>
          <w:tcPr>
            <w:tcW w:w="709" w:type="dxa"/>
            <w:vAlign w:val="center"/>
          </w:tcPr>
          <w:p w:rsidR="00AA6C96" w:rsidRPr="00A021E0" w:rsidRDefault="00AA6C96" w:rsidP="005A79DF">
            <w:pPr>
              <w:pStyle w:val="af3"/>
              <w:jc w:val="center"/>
              <w:rPr>
                <w:sz w:val="22"/>
                <w:szCs w:val="22"/>
              </w:rPr>
            </w:pPr>
            <w:r w:rsidRPr="00A021E0">
              <w:rPr>
                <w:sz w:val="22"/>
                <w:szCs w:val="22"/>
              </w:rPr>
              <w:t>2.1.1</w:t>
            </w:r>
          </w:p>
        </w:tc>
        <w:tc>
          <w:tcPr>
            <w:tcW w:w="3119" w:type="dxa"/>
          </w:tcPr>
          <w:p w:rsidR="00AA6C96" w:rsidRPr="00A021E0" w:rsidRDefault="00AA6C96" w:rsidP="005A79DF">
            <w:pPr>
              <w:pStyle w:val="af3"/>
              <w:rPr>
                <w:sz w:val="22"/>
                <w:szCs w:val="22"/>
              </w:rPr>
            </w:pPr>
            <w:r w:rsidRPr="00A021E0">
              <w:rPr>
                <w:sz w:val="22"/>
                <w:szCs w:val="22"/>
              </w:rPr>
              <w:t>Артезианских скважин</w:t>
            </w:r>
          </w:p>
        </w:tc>
        <w:tc>
          <w:tcPr>
            <w:tcW w:w="2409" w:type="dxa"/>
            <w:vAlign w:val="center"/>
          </w:tcPr>
          <w:p w:rsidR="00AA6C96" w:rsidRPr="00A021E0" w:rsidRDefault="00AA6C96" w:rsidP="005A79DF">
            <w:pPr>
              <w:pStyle w:val="af3"/>
              <w:jc w:val="center"/>
              <w:rPr>
                <w:sz w:val="22"/>
                <w:szCs w:val="22"/>
              </w:rPr>
            </w:pPr>
            <w:r w:rsidRPr="00A021E0">
              <w:rPr>
                <w:sz w:val="22"/>
                <w:szCs w:val="22"/>
              </w:rPr>
              <w:t>нет</w:t>
            </w:r>
          </w:p>
        </w:tc>
        <w:tc>
          <w:tcPr>
            <w:tcW w:w="3119" w:type="dxa"/>
            <w:vAlign w:val="center"/>
          </w:tcPr>
          <w:p w:rsidR="00AA6C96" w:rsidRPr="00AA6C96" w:rsidRDefault="00AA6C96" w:rsidP="005A79DF">
            <w:pPr>
              <w:pStyle w:val="af3"/>
              <w:jc w:val="center"/>
              <w:rPr>
                <w:sz w:val="22"/>
                <w:szCs w:val="22"/>
                <w:highlight w:val="yellow"/>
              </w:rPr>
            </w:pPr>
            <w:r w:rsidRPr="00A021E0">
              <w:rPr>
                <w:sz w:val="22"/>
                <w:szCs w:val="22"/>
              </w:rPr>
              <w:t>–</w:t>
            </w:r>
          </w:p>
        </w:tc>
      </w:tr>
      <w:tr w:rsidR="00AA6C96" w:rsidRPr="00AA6C96" w:rsidTr="00A021E0">
        <w:tc>
          <w:tcPr>
            <w:tcW w:w="709" w:type="dxa"/>
            <w:vAlign w:val="center"/>
          </w:tcPr>
          <w:p w:rsidR="00AA6C96" w:rsidRPr="00AA6C96" w:rsidRDefault="00AA6C96" w:rsidP="005A79DF">
            <w:pPr>
              <w:pStyle w:val="af3"/>
              <w:jc w:val="center"/>
              <w:rPr>
                <w:sz w:val="22"/>
                <w:szCs w:val="22"/>
                <w:highlight w:val="yellow"/>
              </w:rPr>
            </w:pPr>
            <w:r w:rsidRPr="00A021E0">
              <w:rPr>
                <w:sz w:val="22"/>
                <w:szCs w:val="22"/>
              </w:rPr>
              <w:t>2.1.2</w:t>
            </w:r>
          </w:p>
        </w:tc>
        <w:tc>
          <w:tcPr>
            <w:tcW w:w="3119" w:type="dxa"/>
            <w:vAlign w:val="center"/>
          </w:tcPr>
          <w:p w:rsidR="00AA6C96" w:rsidRPr="00A021E0" w:rsidRDefault="00AA6C96" w:rsidP="005A79DF">
            <w:pPr>
              <w:pStyle w:val="af3"/>
              <w:rPr>
                <w:sz w:val="22"/>
                <w:szCs w:val="22"/>
              </w:rPr>
            </w:pPr>
            <w:r w:rsidRPr="00A021E0">
              <w:rPr>
                <w:sz w:val="22"/>
                <w:szCs w:val="22"/>
              </w:rPr>
              <w:t>Во</w:t>
            </w:r>
            <w:r w:rsidR="00A021E0" w:rsidRPr="00A021E0">
              <w:rPr>
                <w:sz w:val="22"/>
                <w:szCs w:val="22"/>
              </w:rPr>
              <w:t>дозаборных сооружений на р. Ак</w:t>
            </w:r>
            <w:r w:rsidR="0099320E">
              <w:rPr>
                <w:sz w:val="22"/>
                <w:szCs w:val="22"/>
              </w:rPr>
              <w:t>-Т</w:t>
            </w:r>
            <w:r w:rsidR="00A021E0" w:rsidRPr="00A021E0">
              <w:rPr>
                <w:sz w:val="22"/>
                <w:szCs w:val="22"/>
              </w:rPr>
              <w:t>ай</w:t>
            </w:r>
          </w:p>
        </w:tc>
        <w:tc>
          <w:tcPr>
            <w:tcW w:w="2409" w:type="dxa"/>
            <w:vAlign w:val="center"/>
          </w:tcPr>
          <w:p w:rsidR="00AA6C96" w:rsidRPr="00A021E0" w:rsidRDefault="00AA6C96" w:rsidP="005A79DF">
            <w:pPr>
              <w:pStyle w:val="af3"/>
              <w:jc w:val="center"/>
              <w:rPr>
                <w:sz w:val="22"/>
                <w:szCs w:val="22"/>
              </w:rPr>
            </w:pPr>
            <w:r w:rsidRPr="00A021E0">
              <w:rPr>
                <w:sz w:val="22"/>
                <w:szCs w:val="22"/>
              </w:rPr>
              <w:t>есть</w:t>
            </w:r>
          </w:p>
        </w:tc>
        <w:tc>
          <w:tcPr>
            <w:tcW w:w="3119" w:type="dxa"/>
            <w:vAlign w:val="center"/>
          </w:tcPr>
          <w:p w:rsidR="00AA6C96" w:rsidRPr="00AA6C96" w:rsidRDefault="00AA6C96" w:rsidP="005A79DF">
            <w:pPr>
              <w:pStyle w:val="af3"/>
              <w:jc w:val="center"/>
              <w:rPr>
                <w:sz w:val="22"/>
                <w:szCs w:val="22"/>
                <w:highlight w:val="yellow"/>
              </w:rPr>
            </w:pPr>
            <w:r w:rsidRPr="00A021E0">
              <w:rPr>
                <w:sz w:val="22"/>
                <w:szCs w:val="22"/>
              </w:rPr>
              <w:t>Проект организации зон санитарной охраны I,II,III поясов</w:t>
            </w:r>
          </w:p>
        </w:tc>
      </w:tr>
      <w:tr w:rsidR="00AA6C96" w:rsidRPr="00AA6C96" w:rsidTr="00A021E0">
        <w:tc>
          <w:tcPr>
            <w:tcW w:w="709" w:type="dxa"/>
            <w:vAlign w:val="center"/>
          </w:tcPr>
          <w:p w:rsidR="00AA6C96" w:rsidRPr="00A021E0" w:rsidRDefault="00AA6C96" w:rsidP="005A79DF">
            <w:pPr>
              <w:pStyle w:val="af3"/>
              <w:jc w:val="center"/>
              <w:rPr>
                <w:sz w:val="22"/>
                <w:szCs w:val="22"/>
              </w:rPr>
            </w:pPr>
            <w:r w:rsidRPr="00A021E0">
              <w:rPr>
                <w:sz w:val="22"/>
                <w:szCs w:val="22"/>
              </w:rPr>
              <w:t>3</w:t>
            </w:r>
          </w:p>
        </w:tc>
        <w:tc>
          <w:tcPr>
            <w:tcW w:w="3119" w:type="dxa"/>
            <w:vAlign w:val="center"/>
          </w:tcPr>
          <w:p w:rsidR="00AA6C96" w:rsidRPr="00A021E0" w:rsidRDefault="00AA6C96" w:rsidP="005A79DF">
            <w:pPr>
              <w:pStyle w:val="af3"/>
              <w:rPr>
                <w:sz w:val="22"/>
                <w:szCs w:val="22"/>
              </w:rPr>
            </w:pPr>
            <w:r w:rsidRPr="00A021E0">
              <w:rPr>
                <w:i/>
                <w:sz w:val="22"/>
                <w:szCs w:val="22"/>
              </w:rPr>
              <w:t>Уровень загрязнения атмосферного воздуха</w:t>
            </w:r>
            <w:r w:rsidR="00A021E0" w:rsidRPr="00A021E0">
              <w:rPr>
                <w:i/>
                <w:sz w:val="22"/>
                <w:szCs w:val="22"/>
              </w:rPr>
              <w:t>*</w:t>
            </w:r>
          </w:p>
        </w:tc>
        <w:tc>
          <w:tcPr>
            <w:tcW w:w="2409" w:type="dxa"/>
            <w:vAlign w:val="center"/>
          </w:tcPr>
          <w:p w:rsidR="00AA6C96" w:rsidRPr="00A021E0" w:rsidRDefault="00A021E0" w:rsidP="005A79DF">
            <w:pPr>
              <w:pStyle w:val="af3"/>
              <w:jc w:val="center"/>
              <w:rPr>
                <w:i/>
                <w:sz w:val="22"/>
                <w:szCs w:val="22"/>
                <w:highlight w:val="yellow"/>
              </w:rPr>
            </w:pPr>
            <w:r w:rsidRPr="00A021E0">
              <w:rPr>
                <w:i/>
                <w:sz w:val="22"/>
                <w:szCs w:val="22"/>
              </w:rPr>
              <w:t>Требуется проведение дополнительных наблюдений</w:t>
            </w:r>
          </w:p>
        </w:tc>
        <w:tc>
          <w:tcPr>
            <w:tcW w:w="3119" w:type="dxa"/>
            <w:vAlign w:val="center"/>
          </w:tcPr>
          <w:p w:rsidR="00AA6C96" w:rsidRPr="00A021E0" w:rsidRDefault="00A021E0" w:rsidP="005A79DF">
            <w:pPr>
              <w:pStyle w:val="af3"/>
              <w:jc w:val="center"/>
              <w:rPr>
                <w:i/>
                <w:sz w:val="22"/>
                <w:szCs w:val="22"/>
                <w:highlight w:val="yellow"/>
              </w:rPr>
            </w:pPr>
            <w:r>
              <w:rPr>
                <w:i/>
                <w:sz w:val="22"/>
                <w:szCs w:val="22"/>
              </w:rPr>
              <w:t>П</w:t>
            </w:r>
            <w:r w:rsidRPr="00A021E0">
              <w:rPr>
                <w:i/>
                <w:sz w:val="22"/>
                <w:szCs w:val="22"/>
              </w:rPr>
              <w:t>ревышения среднесуточных значений ПДК наблюдаются по диоксиду азота и взвешенным веществам</w:t>
            </w:r>
          </w:p>
        </w:tc>
      </w:tr>
      <w:tr w:rsidR="00AA6C96" w:rsidRPr="00AA6C96" w:rsidTr="00A021E0">
        <w:tc>
          <w:tcPr>
            <w:tcW w:w="709" w:type="dxa"/>
            <w:vAlign w:val="center"/>
          </w:tcPr>
          <w:p w:rsidR="00AA6C96" w:rsidRPr="00A021E0" w:rsidRDefault="00AA6C96" w:rsidP="005A79DF">
            <w:pPr>
              <w:pStyle w:val="af3"/>
              <w:jc w:val="center"/>
              <w:rPr>
                <w:sz w:val="22"/>
                <w:szCs w:val="22"/>
              </w:rPr>
            </w:pPr>
            <w:r w:rsidRPr="00A021E0">
              <w:rPr>
                <w:sz w:val="22"/>
                <w:szCs w:val="22"/>
              </w:rPr>
              <w:t>4</w:t>
            </w:r>
          </w:p>
        </w:tc>
        <w:tc>
          <w:tcPr>
            <w:tcW w:w="3119" w:type="dxa"/>
          </w:tcPr>
          <w:p w:rsidR="00AA6C96" w:rsidRPr="00A021E0" w:rsidRDefault="00A021E0" w:rsidP="005A79DF">
            <w:pPr>
              <w:pStyle w:val="af3"/>
              <w:rPr>
                <w:sz w:val="22"/>
                <w:szCs w:val="22"/>
              </w:rPr>
            </w:pPr>
            <w:r w:rsidRPr="00A021E0">
              <w:rPr>
                <w:i/>
                <w:sz w:val="22"/>
                <w:szCs w:val="22"/>
              </w:rPr>
              <w:t xml:space="preserve">Санитарная очистка </w:t>
            </w:r>
            <w:r w:rsidR="00AA6C96" w:rsidRPr="00A021E0">
              <w:rPr>
                <w:i/>
                <w:sz w:val="22"/>
                <w:szCs w:val="22"/>
              </w:rPr>
              <w:t>территории</w:t>
            </w:r>
          </w:p>
        </w:tc>
        <w:tc>
          <w:tcPr>
            <w:tcW w:w="2409" w:type="dxa"/>
            <w:vAlign w:val="center"/>
          </w:tcPr>
          <w:p w:rsidR="00AA6C96" w:rsidRPr="00A021E0" w:rsidRDefault="00A021E0" w:rsidP="005A79DF">
            <w:pPr>
              <w:pStyle w:val="af3"/>
              <w:jc w:val="center"/>
              <w:rPr>
                <w:i/>
                <w:sz w:val="22"/>
                <w:szCs w:val="22"/>
              </w:rPr>
            </w:pPr>
            <w:r>
              <w:rPr>
                <w:i/>
                <w:sz w:val="22"/>
                <w:szCs w:val="22"/>
              </w:rPr>
              <w:t>н</w:t>
            </w:r>
            <w:r w:rsidR="00AA6C96" w:rsidRPr="00A021E0">
              <w:rPr>
                <w:i/>
                <w:sz w:val="22"/>
                <w:szCs w:val="22"/>
              </w:rPr>
              <w:t>е</w:t>
            </w:r>
            <w:r w:rsidRPr="00A021E0">
              <w:rPr>
                <w:i/>
                <w:sz w:val="22"/>
                <w:szCs w:val="22"/>
              </w:rPr>
              <w:t xml:space="preserve"> осуществляется</w:t>
            </w:r>
          </w:p>
        </w:tc>
        <w:tc>
          <w:tcPr>
            <w:tcW w:w="3119" w:type="dxa"/>
            <w:vAlign w:val="center"/>
          </w:tcPr>
          <w:p w:rsidR="00AA6C96" w:rsidRPr="00A021E0" w:rsidRDefault="00AA6C96" w:rsidP="005A79DF">
            <w:pPr>
              <w:pStyle w:val="af3"/>
              <w:jc w:val="center"/>
              <w:rPr>
                <w:i/>
                <w:sz w:val="22"/>
                <w:szCs w:val="22"/>
                <w:highlight w:val="yellow"/>
              </w:rPr>
            </w:pPr>
            <w:r w:rsidRPr="00A021E0">
              <w:rPr>
                <w:i/>
                <w:sz w:val="22"/>
                <w:szCs w:val="22"/>
              </w:rPr>
              <w:t>–</w:t>
            </w:r>
          </w:p>
        </w:tc>
      </w:tr>
      <w:tr w:rsidR="00AA6C96" w:rsidRPr="00AA6C96" w:rsidTr="00A021E0">
        <w:trPr>
          <w:trHeight w:val="407"/>
        </w:trPr>
        <w:tc>
          <w:tcPr>
            <w:tcW w:w="709" w:type="dxa"/>
            <w:vAlign w:val="center"/>
          </w:tcPr>
          <w:p w:rsidR="00AA6C96" w:rsidRPr="0079074D" w:rsidRDefault="00AA6C96" w:rsidP="005A79DF">
            <w:pPr>
              <w:pStyle w:val="af3"/>
              <w:jc w:val="center"/>
              <w:rPr>
                <w:sz w:val="22"/>
                <w:szCs w:val="22"/>
              </w:rPr>
            </w:pPr>
            <w:r w:rsidRPr="0079074D">
              <w:rPr>
                <w:sz w:val="22"/>
                <w:szCs w:val="22"/>
              </w:rPr>
              <w:t>5</w:t>
            </w:r>
          </w:p>
        </w:tc>
        <w:tc>
          <w:tcPr>
            <w:tcW w:w="3119" w:type="dxa"/>
            <w:vAlign w:val="center"/>
          </w:tcPr>
          <w:p w:rsidR="00AA6C96" w:rsidRPr="0079074D" w:rsidRDefault="00AA6C96" w:rsidP="005A79DF">
            <w:pPr>
              <w:pStyle w:val="af3"/>
              <w:rPr>
                <w:sz w:val="22"/>
                <w:szCs w:val="22"/>
              </w:rPr>
            </w:pPr>
            <w:r w:rsidRPr="0079074D">
              <w:rPr>
                <w:i/>
                <w:sz w:val="22"/>
                <w:szCs w:val="22"/>
              </w:rPr>
              <w:t>Радиационная обстановка</w:t>
            </w:r>
          </w:p>
        </w:tc>
        <w:tc>
          <w:tcPr>
            <w:tcW w:w="2409" w:type="dxa"/>
            <w:vAlign w:val="center"/>
          </w:tcPr>
          <w:p w:rsidR="00AA6C96" w:rsidRPr="00AA6C96" w:rsidRDefault="00AA6C96" w:rsidP="005A79DF">
            <w:pPr>
              <w:pStyle w:val="af3"/>
              <w:jc w:val="center"/>
              <w:rPr>
                <w:sz w:val="22"/>
                <w:szCs w:val="22"/>
                <w:highlight w:val="yellow"/>
              </w:rPr>
            </w:pPr>
          </w:p>
        </w:tc>
        <w:tc>
          <w:tcPr>
            <w:tcW w:w="3119" w:type="dxa"/>
            <w:vAlign w:val="center"/>
          </w:tcPr>
          <w:p w:rsidR="00AA6C96" w:rsidRPr="00AA6C96" w:rsidRDefault="00AA6C96" w:rsidP="005A79DF">
            <w:pPr>
              <w:pStyle w:val="af3"/>
              <w:jc w:val="center"/>
              <w:rPr>
                <w:sz w:val="22"/>
                <w:szCs w:val="22"/>
                <w:highlight w:val="yellow"/>
              </w:rPr>
            </w:pPr>
          </w:p>
        </w:tc>
      </w:tr>
      <w:tr w:rsidR="00AA6C96" w:rsidRPr="00AA6C96" w:rsidTr="00A021E0">
        <w:trPr>
          <w:trHeight w:val="407"/>
        </w:trPr>
        <w:tc>
          <w:tcPr>
            <w:tcW w:w="709" w:type="dxa"/>
            <w:vAlign w:val="center"/>
          </w:tcPr>
          <w:p w:rsidR="00AA6C96" w:rsidRPr="0079074D" w:rsidRDefault="00AA6C96" w:rsidP="005A79DF">
            <w:pPr>
              <w:pStyle w:val="af3"/>
              <w:jc w:val="center"/>
              <w:rPr>
                <w:sz w:val="22"/>
                <w:szCs w:val="22"/>
              </w:rPr>
            </w:pPr>
            <w:r w:rsidRPr="0079074D">
              <w:rPr>
                <w:sz w:val="22"/>
                <w:szCs w:val="22"/>
              </w:rPr>
              <w:t>5.1</w:t>
            </w:r>
          </w:p>
        </w:tc>
        <w:tc>
          <w:tcPr>
            <w:tcW w:w="3119" w:type="dxa"/>
            <w:vAlign w:val="center"/>
          </w:tcPr>
          <w:p w:rsidR="00AA6C96" w:rsidRPr="0079074D" w:rsidRDefault="00AA6C96" w:rsidP="005A79DF">
            <w:pPr>
              <w:pStyle w:val="af3"/>
              <w:rPr>
                <w:sz w:val="22"/>
                <w:szCs w:val="22"/>
              </w:rPr>
            </w:pPr>
            <w:r w:rsidRPr="0079074D">
              <w:rPr>
                <w:bCs/>
                <w:sz w:val="22"/>
                <w:szCs w:val="22"/>
              </w:rPr>
              <w:t>Облучение от естественных (природных) источников ионизирующего излучения</w:t>
            </w:r>
          </w:p>
        </w:tc>
        <w:tc>
          <w:tcPr>
            <w:tcW w:w="2409" w:type="dxa"/>
            <w:vAlign w:val="center"/>
          </w:tcPr>
          <w:p w:rsidR="00AA6C96" w:rsidRPr="0079074D" w:rsidRDefault="00AA6C96" w:rsidP="005A79DF">
            <w:pPr>
              <w:pStyle w:val="af3"/>
              <w:jc w:val="center"/>
              <w:rPr>
                <w:sz w:val="22"/>
                <w:szCs w:val="22"/>
              </w:rPr>
            </w:pPr>
            <w:r w:rsidRPr="0079074D">
              <w:rPr>
                <w:sz w:val="22"/>
                <w:szCs w:val="22"/>
              </w:rPr>
              <w:t>нормативное</w:t>
            </w:r>
          </w:p>
        </w:tc>
        <w:tc>
          <w:tcPr>
            <w:tcW w:w="3119" w:type="dxa"/>
            <w:vAlign w:val="center"/>
          </w:tcPr>
          <w:p w:rsidR="00AA6C96" w:rsidRPr="0079074D" w:rsidRDefault="00AA6C96" w:rsidP="005A79DF">
            <w:pPr>
              <w:pStyle w:val="af3"/>
              <w:jc w:val="center"/>
              <w:rPr>
                <w:sz w:val="22"/>
                <w:szCs w:val="22"/>
              </w:rPr>
            </w:pPr>
            <w:r w:rsidRPr="0079074D">
              <w:rPr>
                <w:sz w:val="22"/>
                <w:szCs w:val="22"/>
              </w:rPr>
              <w:t>–</w:t>
            </w:r>
          </w:p>
        </w:tc>
      </w:tr>
      <w:tr w:rsidR="00AA6C96" w:rsidRPr="00AA6C96" w:rsidTr="00A021E0">
        <w:trPr>
          <w:trHeight w:val="407"/>
        </w:trPr>
        <w:tc>
          <w:tcPr>
            <w:tcW w:w="709" w:type="dxa"/>
            <w:vAlign w:val="center"/>
          </w:tcPr>
          <w:p w:rsidR="00AA6C96" w:rsidRPr="0079074D" w:rsidRDefault="00AA6C96" w:rsidP="005A79DF">
            <w:pPr>
              <w:pStyle w:val="af3"/>
              <w:jc w:val="center"/>
              <w:rPr>
                <w:sz w:val="22"/>
                <w:szCs w:val="22"/>
              </w:rPr>
            </w:pPr>
            <w:r w:rsidRPr="0079074D">
              <w:rPr>
                <w:sz w:val="22"/>
                <w:szCs w:val="22"/>
              </w:rPr>
              <w:t>5.2</w:t>
            </w:r>
          </w:p>
        </w:tc>
        <w:tc>
          <w:tcPr>
            <w:tcW w:w="3119" w:type="dxa"/>
            <w:vAlign w:val="center"/>
          </w:tcPr>
          <w:p w:rsidR="00AA6C96" w:rsidRPr="0079074D" w:rsidRDefault="0079074D" w:rsidP="0079074D">
            <w:pPr>
              <w:pStyle w:val="af3"/>
              <w:rPr>
                <w:sz w:val="22"/>
                <w:szCs w:val="22"/>
              </w:rPr>
            </w:pPr>
            <w:r w:rsidRPr="0079074D">
              <w:rPr>
                <w:sz w:val="22"/>
                <w:szCs w:val="22"/>
              </w:rPr>
              <w:t xml:space="preserve">Территория участка </w:t>
            </w:r>
            <w:r w:rsidR="00AA6C96" w:rsidRPr="0079074D">
              <w:rPr>
                <w:sz w:val="22"/>
                <w:szCs w:val="22"/>
              </w:rPr>
              <w:t>проектирования по степени радонового риска</w:t>
            </w:r>
          </w:p>
        </w:tc>
        <w:tc>
          <w:tcPr>
            <w:tcW w:w="2409" w:type="dxa"/>
            <w:vAlign w:val="center"/>
          </w:tcPr>
          <w:p w:rsidR="00AA6C96" w:rsidRPr="0079074D" w:rsidRDefault="00AA6C96" w:rsidP="005A79DF">
            <w:pPr>
              <w:pStyle w:val="af3"/>
              <w:jc w:val="center"/>
              <w:rPr>
                <w:sz w:val="22"/>
                <w:szCs w:val="22"/>
              </w:rPr>
            </w:pPr>
            <w:r w:rsidRPr="0079074D">
              <w:rPr>
                <w:sz w:val="22"/>
                <w:szCs w:val="22"/>
              </w:rPr>
              <w:t>радонобезопасная</w:t>
            </w:r>
          </w:p>
        </w:tc>
        <w:tc>
          <w:tcPr>
            <w:tcW w:w="3119" w:type="dxa"/>
            <w:vAlign w:val="center"/>
          </w:tcPr>
          <w:p w:rsidR="00AA6C96" w:rsidRPr="00AA6C96" w:rsidRDefault="00AA6C96" w:rsidP="0079074D">
            <w:pPr>
              <w:pStyle w:val="af3"/>
              <w:jc w:val="center"/>
              <w:rPr>
                <w:sz w:val="22"/>
                <w:szCs w:val="22"/>
                <w:highlight w:val="yellow"/>
              </w:rPr>
            </w:pPr>
            <w:r w:rsidRPr="0079074D">
              <w:rPr>
                <w:sz w:val="22"/>
                <w:szCs w:val="22"/>
              </w:rPr>
              <w:t>Проведение противорадоновых мероприятий не требуется.</w:t>
            </w:r>
          </w:p>
        </w:tc>
      </w:tr>
      <w:tr w:rsidR="00AA6C96" w:rsidRPr="00AA6C96" w:rsidTr="00A021E0">
        <w:trPr>
          <w:trHeight w:val="407"/>
        </w:trPr>
        <w:tc>
          <w:tcPr>
            <w:tcW w:w="709" w:type="dxa"/>
            <w:vAlign w:val="center"/>
          </w:tcPr>
          <w:p w:rsidR="00AA6C96" w:rsidRPr="0079074D" w:rsidRDefault="00AA6C96" w:rsidP="005A79DF">
            <w:pPr>
              <w:pStyle w:val="af3"/>
              <w:jc w:val="center"/>
              <w:rPr>
                <w:sz w:val="22"/>
                <w:szCs w:val="22"/>
              </w:rPr>
            </w:pPr>
            <w:r w:rsidRPr="0079074D">
              <w:rPr>
                <w:sz w:val="22"/>
                <w:szCs w:val="22"/>
              </w:rPr>
              <w:t>5.3</w:t>
            </w:r>
          </w:p>
        </w:tc>
        <w:tc>
          <w:tcPr>
            <w:tcW w:w="3119" w:type="dxa"/>
            <w:vAlign w:val="center"/>
          </w:tcPr>
          <w:p w:rsidR="00AA6C96" w:rsidRPr="0079074D" w:rsidRDefault="00AA6C96" w:rsidP="005A79DF">
            <w:pPr>
              <w:pStyle w:val="af3"/>
              <w:rPr>
                <w:sz w:val="22"/>
                <w:szCs w:val="22"/>
              </w:rPr>
            </w:pPr>
            <w:r w:rsidRPr="0079074D">
              <w:rPr>
                <w:sz w:val="22"/>
                <w:szCs w:val="22"/>
              </w:rPr>
              <w:t>Мощность экспозиционной дозы гамма-излучения (МЭД)</w:t>
            </w:r>
          </w:p>
        </w:tc>
        <w:tc>
          <w:tcPr>
            <w:tcW w:w="2409" w:type="dxa"/>
            <w:vAlign w:val="center"/>
          </w:tcPr>
          <w:p w:rsidR="00AA6C96" w:rsidRPr="0079074D" w:rsidRDefault="00AA6C96" w:rsidP="005A79DF">
            <w:pPr>
              <w:pStyle w:val="af3"/>
              <w:jc w:val="center"/>
              <w:rPr>
                <w:sz w:val="22"/>
                <w:szCs w:val="22"/>
              </w:rPr>
            </w:pPr>
            <w:r w:rsidRPr="0079074D">
              <w:rPr>
                <w:rFonts w:eastAsia="TimesNewRomanPSMT"/>
                <w:sz w:val="22"/>
                <w:szCs w:val="22"/>
              </w:rPr>
              <w:t>ниже среднего по Свердловской области</w:t>
            </w:r>
          </w:p>
        </w:tc>
        <w:tc>
          <w:tcPr>
            <w:tcW w:w="3119" w:type="dxa"/>
            <w:vAlign w:val="center"/>
          </w:tcPr>
          <w:p w:rsidR="00AA6C96" w:rsidRPr="0079074D" w:rsidRDefault="00AA6C96" w:rsidP="005A79DF">
            <w:pPr>
              <w:pStyle w:val="af3"/>
              <w:jc w:val="center"/>
              <w:rPr>
                <w:sz w:val="22"/>
                <w:szCs w:val="22"/>
              </w:rPr>
            </w:pPr>
            <w:r w:rsidRPr="0079074D">
              <w:rPr>
                <w:rFonts w:eastAsia="ArialMT"/>
                <w:sz w:val="22"/>
                <w:szCs w:val="22"/>
              </w:rPr>
              <w:t>10</w:t>
            </w:r>
            <w:r w:rsidRPr="0079074D">
              <w:rPr>
                <w:sz w:val="22"/>
                <w:szCs w:val="22"/>
              </w:rPr>
              <w:t> мкР/час</w:t>
            </w:r>
          </w:p>
        </w:tc>
      </w:tr>
      <w:tr w:rsidR="00AA6C96" w:rsidRPr="00AA6C96" w:rsidTr="00A021E0">
        <w:trPr>
          <w:trHeight w:val="407"/>
        </w:trPr>
        <w:tc>
          <w:tcPr>
            <w:tcW w:w="709" w:type="dxa"/>
            <w:vAlign w:val="center"/>
          </w:tcPr>
          <w:p w:rsidR="00AA6C96" w:rsidRPr="0079074D" w:rsidRDefault="00AA6C96" w:rsidP="005A79DF">
            <w:pPr>
              <w:pStyle w:val="af3"/>
              <w:jc w:val="center"/>
              <w:rPr>
                <w:sz w:val="22"/>
                <w:szCs w:val="22"/>
              </w:rPr>
            </w:pPr>
            <w:r w:rsidRPr="0079074D">
              <w:rPr>
                <w:sz w:val="22"/>
                <w:szCs w:val="22"/>
              </w:rPr>
              <w:t>5.4</w:t>
            </w:r>
          </w:p>
        </w:tc>
        <w:tc>
          <w:tcPr>
            <w:tcW w:w="3119" w:type="dxa"/>
            <w:vAlign w:val="center"/>
          </w:tcPr>
          <w:p w:rsidR="00AA6C96" w:rsidRPr="0079074D" w:rsidRDefault="00AA6C96" w:rsidP="005A79DF">
            <w:pPr>
              <w:pStyle w:val="af3"/>
              <w:rPr>
                <w:sz w:val="22"/>
                <w:szCs w:val="22"/>
              </w:rPr>
            </w:pPr>
            <w:r w:rsidRPr="0079074D">
              <w:rPr>
                <w:sz w:val="22"/>
                <w:szCs w:val="22"/>
              </w:rPr>
              <w:t>Риск выпадения кислотных дождей</w:t>
            </w:r>
          </w:p>
        </w:tc>
        <w:tc>
          <w:tcPr>
            <w:tcW w:w="2409" w:type="dxa"/>
            <w:vAlign w:val="center"/>
          </w:tcPr>
          <w:p w:rsidR="00AA6C96" w:rsidRPr="0079074D" w:rsidRDefault="00AA6C96" w:rsidP="005A79DF">
            <w:pPr>
              <w:pStyle w:val="af3"/>
              <w:jc w:val="center"/>
              <w:rPr>
                <w:sz w:val="22"/>
                <w:szCs w:val="22"/>
              </w:rPr>
            </w:pPr>
            <w:r w:rsidRPr="0079074D">
              <w:rPr>
                <w:rFonts w:eastAsia="TimesNewRomanPSMT"/>
                <w:sz w:val="22"/>
                <w:szCs w:val="22"/>
              </w:rPr>
              <w:t>высокий</w:t>
            </w:r>
          </w:p>
        </w:tc>
        <w:tc>
          <w:tcPr>
            <w:tcW w:w="3119" w:type="dxa"/>
            <w:vAlign w:val="center"/>
          </w:tcPr>
          <w:p w:rsidR="00AA6C96" w:rsidRPr="00AA6C96" w:rsidRDefault="0079074D" w:rsidP="005A79DF">
            <w:pPr>
              <w:pStyle w:val="af3"/>
              <w:jc w:val="center"/>
              <w:rPr>
                <w:sz w:val="22"/>
                <w:szCs w:val="22"/>
                <w:highlight w:val="yellow"/>
              </w:rPr>
            </w:pPr>
            <w:r w:rsidRPr="0079074D">
              <w:rPr>
                <w:sz w:val="22"/>
                <w:szCs w:val="22"/>
              </w:rPr>
              <w:t>п</w:t>
            </w:r>
            <w:r w:rsidR="00AA6C96" w:rsidRPr="0079074D">
              <w:rPr>
                <w:sz w:val="22"/>
                <w:szCs w:val="22"/>
              </w:rPr>
              <w:t>. </w:t>
            </w:r>
            <w:r w:rsidRPr="0079074D">
              <w:rPr>
                <w:sz w:val="22"/>
                <w:szCs w:val="22"/>
              </w:rPr>
              <w:t>Баранчинский</w:t>
            </w:r>
            <w:r w:rsidR="00AA6C96" w:rsidRPr="0079074D">
              <w:rPr>
                <w:sz w:val="22"/>
                <w:szCs w:val="22"/>
              </w:rPr>
              <w:t xml:space="preserve"> располагается в зоне выпадения кислотных дождей*</w:t>
            </w:r>
          </w:p>
        </w:tc>
      </w:tr>
      <w:tr w:rsidR="00AA6C96" w:rsidRPr="00AA6C96" w:rsidTr="00A021E0">
        <w:trPr>
          <w:trHeight w:val="407"/>
        </w:trPr>
        <w:tc>
          <w:tcPr>
            <w:tcW w:w="709" w:type="dxa"/>
            <w:vAlign w:val="center"/>
          </w:tcPr>
          <w:p w:rsidR="00AA6C96" w:rsidRPr="0079074D" w:rsidRDefault="0079074D" w:rsidP="005A79DF">
            <w:pPr>
              <w:pStyle w:val="af3"/>
              <w:jc w:val="center"/>
              <w:rPr>
                <w:sz w:val="22"/>
                <w:szCs w:val="22"/>
              </w:rPr>
            </w:pPr>
            <w:r w:rsidRPr="0079074D">
              <w:rPr>
                <w:sz w:val="22"/>
                <w:szCs w:val="22"/>
              </w:rPr>
              <w:t>6</w:t>
            </w:r>
          </w:p>
        </w:tc>
        <w:tc>
          <w:tcPr>
            <w:tcW w:w="3119" w:type="dxa"/>
            <w:vAlign w:val="center"/>
          </w:tcPr>
          <w:p w:rsidR="00AA6C96" w:rsidRPr="0079074D" w:rsidRDefault="00AA6C96" w:rsidP="005A79DF">
            <w:pPr>
              <w:pStyle w:val="af3"/>
              <w:rPr>
                <w:sz w:val="22"/>
                <w:szCs w:val="22"/>
              </w:rPr>
            </w:pPr>
            <w:r w:rsidRPr="0079074D">
              <w:rPr>
                <w:i/>
                <w:sz w:val="22"/>
                <w:szCs w:val="22"/>
              </w:rPr>
              <w:t>Наличие контроля</w:t>
            </w:r>
          </w:p>
        </w:tc>
        <w:tc>
          <w:tcPr>
            <w:tcW w:w="2409" w:type="dxa"/>
            <w:vAlign w:val="center"/>
          </w:tcPr>
          <w:p w:rsidR="00AA6C96" w:rsidRPr="00AA6C96" w:rsidRDefault="00AA6C96" w:rsidP="005A79DF">
            <w:pPr>
              <w:pStyle w:val="af3"/>
              <w:jc w:val="center"/>
              <w:rPr>
                <w:highlight w:val="yellow"/>
              </w:rPr>
            </w:pPr>
          </w:p>
        </w:tc>
        <w:tc>
          <w:tcPr>
            <w:tcW w:w="3119" w:type="dxa"/>
            <w:vAlign w:val="center"/>
          </w:tcPr>
          <w:p w:rsidR="00AA6C96" w:rsidRPr="00AA6C96" w:rsidRDefault="00AA6C96" w:rsidP="005A79DF">
            <w:pPr>
              <w:pStyle w:val="af3"/>
              <w:jc w:val="center"/>
              <w:rPr>
                <w:highlight w:val="yellow"/>
              </w:rPr>
            </w:pPr>
          </w:p>
        </w:tc>
      </w:tr>
      <w:tr w:rsidR="00AA6C96" w:rsidRPr="00AA6C96" w:rsidTr="00A021E0">
        <w:tc>
          <w:tcPr>
            <w:tcW w:w="709" w:type="dxa"/>
            <w:vAlign w:val="center"/>
          </w:tcPr>
          <w:p w:rsidR="00AA6C96" w:rsidRPr="0079074D" w:rsidRDefault="0079074D" w:rsidP="005A79DF">
            <w:pPr>
              <w:pStyle w:val="af3"/>
              <w:jc w:val="center"/>
              <w:rPr>
                <w:sz w:val="22"/>
              </w:rPr>
            </w:pPr>
            <w:r w:rsidRPr="0079074D">
              <w:rPr>
                <w:sz w:val="22"/>
              </w:rPr>
              <w:t>6</w:t>
            </w:r>
            <w:r w:rsidR="00AA6C96" w:rsidRPr="0079074D">
              <w:rPr>
                <w:sz w:val="22"/>
              </w:rPr>
              <w:t>.1</w:t>
            </w:r>
          </w:p>
        </w:tc>
        <w:tc>
          <w:tcPr>
            <w:tcW w:w="3119" w:type="dxa"/>
            <w:vAlign w:val="center"/>
          </w:tcPr>
          <w:p w:rsidR="00AA6C96" w:rsidRPr="0079074D" w:rsidRDefault="00AA6C96" w:rsidP="005A79DF">
            <w:pPr>
              <w:pStyle w:val="af3"/>
              <w:rPr>
                <w:sz w:val="22"/>
              </w:rPr>
            </w:pPr>
            <w:r w:rsidRPr="0079074D">
              <w:rPr>
                <w:sz w:val="22"/>
              </w:rPr>
              <w:t>Наличие контроля за качеством питьевой воды</w:t>
            </w:r>
          </w:p>
        </w:tc>
        <w:tc>
          <w:tcPr>
            <w:tcW w:w="2409" w:type="dxa"/>
            <w:vAlign w:val="center"/>
          </w:tcPr>
          <w:p w:rsidR="00AA6C96" w:rsidRPr="0079074D" w:rsidRDefault="00AA6C96" w:rsidP="005A79DF">
            <w:pPr>
              <w:pStyle w:val="af3"/>
              <w:jc w:val="center"/>
              <w:rPr>
                <w:sz w:val="22"/>
              </w:rPr>
            </w:pPr>
            <w:r w:rsidRPr="0079074D">
              <w:rPr>
                <w:rFonts w:eastAsia="TimesNewRomanPSMT"/>
                <w:sz w:val="22"/>
              </w:rPr>
              <w:t>осуществляется*</w:t>
            </w:r>
          </w:p>
        </w:tc>
        <w:tc>
          <w:tcPr>
            <w:tcW w:w="3119" w:type="dxa"/>
            <w:vAlign w:val="center"/>
          </w:tcPr>
          <w:p w:rsidR="00AA6C96" w:rsidRPr="0079074D" w:rsidRDefault="00AA6C96" w:rsidP="005A79DF">
            <w:pPr>
              <w:pStyle w:val="af3"/>
              <w:jc w:val="center"/>
              <w:rPr>
                <w:sz w:val="22"/>
              </w:rPr>
            </w:pPr>
            <w:r w:rsidRPr="0079074D">
              <w:rPr>
                <w:sz w:val="22"/>
              </w:rPr>
              <w:t>–</w:t>
            </w:r>
          </w:p>
        </w:tc>
      </w:tr>
      <w:tr w:rsidR="00AA6C96" w:rsidRPr="00AA6C96" w:rsidTr="00A021E0">
        <w:tc>
          <w:tcPr>
            <w:tcW w:w="709" w:type="dxa"/>
            <w:vAlign w:val="center"/>
          </w:tcPr>
          <w:p w:rsidR="00AA6C96" w:rsidRPr="0079074D" w:rsidRDefault="0079074D" w:rsidP="005A79DF">
            <w:pPr>
              <w:pStyle w:val="af3"/>
              <w:jc w:val="center"/>
              <w:rPr>
                <w:sz w:val="22"/>
              </w:rPr>
            </w:pPr>
            <w:r w:rsidRPr="0079074D">
              <w:rPr>
                <w:sz w:val="22"/>
              </w:rPr>
              <w:t>6</w:t>
            </w:r>
            <w:r w:rsidR="00AA6C96" w:rsidRPr="0079074D">
              <w:rPr>
                <w:sz w:val="22"/>
              </w:rPr>
              <w:t>.2</w:t>
            </w:r>
          </w:p>
        </w:tc>
        <w:tc>
          <w:tcPr>
            <w:tcW w:w="3119" w:type="dxa"/>
            <w:vAlign w:val="center"/>
          </w:tcPr>
          <w:p w:rsidR="00AA6C96" w:rsidRPr="0079074D" w:rsidRDefault="00AA6C96" w:rsidP="005A79DF">
            <w:pPr>
              <w:pStyle w:val="af3"/>
              <w:rPr>
                <w:sz w:val="22"/>
              </w:rPr>
            </w:pPr>
            <w:r w:rsidRPr="0079074D">
              <w:rPr>
                <w:sz w:val="22"/>
              </w:rPr>
              <w:t>Наличие контроля за состоянием атмосферного воздуха</w:t>
            </w:r>
          </w:p>
        </w:tc>
        <w:tc>
          <w:tcPr>
            <w:tcW w:w="2409" w:type="dxa"/>
            <w:vAlign w:val="center"/>
          </w:tcPr>
          <w:p w:rsidR="00AA6C96" w:rsidRPr="0079074D" w:rsidRDefault="0079074D" w:rsidP="005A79DF">
            <w:pPr>
              <w:pStyle w:val="af3"/>
              <w:jc w:val="center"/>
              <w:rPr>
                <w:rFonts w:eastAsia="TimesNewRomanPSMT"/>
                <w:sz w:val="22"/>
              </w:rPr>
            </w:pPr>
            <w:r w:rsidRPr="0079074D">
              <w:rPr>
                <w:rFonts w:eastAsia="TimesNewRomanPSMT"/>
                <w:sz w:val="22"/>
              </w:rPr>
              <w:t>о</w:t>
            </w:r>
            <w:r w:rsidR="00AA6C96" w:rsidRPr="0079074D">
              <w:rPr>
                <w:rFonts w:eastAsia="TimesNewRomanPSMT"/>
                <w:sz w:val="22"/>
              </w:rPr>
              <w:t>существляется</w:t>
            </w:r>
            <w:r w:rsidRPr="0079074D">
              <w:rPr>
                <w:rFonts w:eastAsia="TimesNewRomanPSMT"/>
                <w:sz w:val="22"/>
              </w:rPr>
              <w:t>*</w:t>
            </w:r>
          </w:p>
        </w:tc>
        <w:tc>
          <w:tcPr>
            <w:tcW w:w="3119" w:type="dxa"/>
            <w:vAlign w:val="center"/>
          </w:tcPr>
          <w:p w:rsidR="00AA6C96" w:rsidRPr="00AA6C96" w:rsidRDefault="0079074D" w:rsidP="005A79DF">
            <w:pPr>
              <w:pStyle w:val="af3"/>
              <w:jc w:val="center"/>
              <w:rPr>
                <w:sz w:val="22"/>
                <w:highlight w:val="yellow"/>
              </w:rPr>
            </w:pPr>
            <w:r w:rsidRPr="0079074D">
              <w:rPr>
                <w:sz w:val="22"/>
              </w:rPr>
              <w:t>–</w:t>
            </w:r>
          </w:p>
        </w:tc>
      </w:tr>
      <w:tr w:rsidR="00AA6C96" w:rsidRPr="00AA6C96" w:rsidTr="00A021E0">
        <w:tc>
          <w:tcPr>
            <w:tcW w:w="709" w:type="dxa"/>
            <w:vAlign w:val="center"/>
          </w:tcPr>
          <w:p w:rsidR="00AA6C96" w:rsidRPr="0079074D" w:rsidRDefault="0079074D" w:rsidP="005A79DF">
            <w:pPr>
              <w:pStyle w:val="af3"/>
              <w:jc w:val="center"/>
              <w:rPr>
                <w:sz w:val="22"/>
              </w:rPr>
            </w:pPr>
            <w:r w:rsidRPr="0079074D">
              <w:rPr>
                <w:sz w:val="22"/>
              </w:rPr>
              <w:t>6</w:t>
            </w:r>
            <w:r w:rsidR="00AA6C96" w:rsidRPr="0079074D">
              <w:rPr>
                <w:sz w:val="22"/>
              </w:rPr>
              <w:t>.3</w:t>
            </w:r>
          </w:p>
        </w:tc>
        <w:tc>
          <w:tcPr>
            <w:tcW w:w="3119" w:type="dxa"/>
            <w:vAlign w:val="center"/>
          </w:tcPr>
          <w:p w:rsidR="00AA6C96" w:rsidRPr="0079074D" w:rsidRDefault="00AA6C96" w:rsidP="005A79DF">
            <w:pPr>
              <w:pStyle w:val="af3"/>
              <w:rPr>
                <w:i/>
                <w:sz w:val="22"/>
              </w:rPr>
            </w:pPr>
            <w:r w:rsidRPr="0079074D">
              <w:rPr>
                <w:sz w:val="22"/>
              </w:rPr>
              <w:t>Наличие контроля за состоянием почв</w:t>
            </w:r>
          </w:p>
        </w:tc>
        <w:tc>
          <w:tcPr>
            <w:tcW w:w="2409" w:type="dxa"/>
            <w:vAlign w:val="center"/>
          </w:tcPr>
          <w:p w:rsidR="00AA6C96" w:rsidRPr="0079074D" w:rsidRDefault="00AA6C96" w:rsidP="005A79DF">
            <w:pPr>
              <w:pStyle w:val="af3"/>
              <w:jc w:val="center"/>
              <w:rPr>
                <w:sz w:val="22"/>
              </w:rPr>
            </w:pPr>
            <w:r w:rsidRPr="0079074D">
              <w:rPr>
                <w:rFonts w:eastAsia="TimesNewRomanPSMT"/>
                <w:sz w:val="22"/>
              </w:rPr>
              <w:t>осуществляется</w:t>
            </w:r>
          </w:p>
        </w:tc>
        <w:tc>
          <w:tcPr>
            <w:tcW w:w="3119" w:type="dxa"/>
            <w:vAlign w:val="center"/>
          </w:tcPr>
          <w:p w:rsidR="00AA6C96" w:rsidRPr="0079074D" w:rsidRDefault="00AA6C96" w:rsidP="005A79DF">
            <w:pPr>
              <w:pStyle w:val="af3"/>
              <w:jc w:val="center"/>
              <w:rPr>
                <w:sz w:val="22"/>
                <w:szCs w:val="22"/>
              </w:rPr>
            </w:pPr>
            <w:r w:rsidRPr="0079074D">
              <w:rPr>
                <w:rStyle w:val="FontStyle56"/>
                <w:i w:val="0"/>
                <w:iCs w:val="0"/>
                <w:sz w:val="22"/>
                <w:szCs w:val="22"/>
              </w:rPr>
              <w:t>ФГБУ</w:t>
            </w:r>
            <w:r w:rsidRPr="0079074D">
              <w:rPr>
                <w:rFonts w:eastAsia="TimesNewRomanPSMT"/>
                <w:sz w:val="22"/>
                <w:szCs w:val="22"/>
              </w:rPr>
              <w:t xml:space="preserve"> «Свердловский центр по гидрометеорологии и мониторингу окружающей среды с региональными функциями»</w:t>
            </w:r>
          </w:p>
        </w:tc>
      </w:tr>
      <w:tr w:rsidR="00AA6C96" w:rsidRPr="00AA6C96" w:rsidTr="00A021E0">
        <w:tc>
          <w:tcPr>
            <w:tcW w:w="709" w:type="dxa"/>
            <w:vAlign w:val="center"/>
          </w:tcPr>
          <w:p w:rsidR="00AA6C96" w:rsidRPr="0079074D" w:rsidRDefault="0079074D" w:rsidP="005A79DF">
            <w:pPr>
              <w:pStyle w:val="af3"/>
              <w:jc w:val="center"/>
              <w:rPr>
                <w:sz w:val="22"/>
              </w:rPr>
            </w:pPr>
            <w:r w:rsidRPr="0079074D">
              <w:rPr>
                <w:sz w:val="22"/>
              </w:rPr>
              <w:t>6</w:t>
            </w:r>
            <w:r w:rsidR="00AA6C96" w:rsidRPr="0079074D">
              <w:rPr>
                <w:sz w:val="22"/>
              </w:rPr>
              <w:t>.4</w:t>
            </w:r>
          </w:p>
        </w:tc>
        <w:tc>
          <w:tcPr>
            <w:tcW w:w="3119" w:type="dxa"/>
            <w:vAlign w:val="center"/>
          </w:tcPr>
          <w:p w:rsidR="00AA6C96" w:rsidRPr="0079074D" w:rsidRDefault="00AA6C96" w:rsidP="005A79DF">
            <w:pPr>
              <w:pStyle w:val="af3"/>
              <w:rPr>
                <w:sz w:val="22"/>
              </w:rPr>
            </w:pPr>
            <w:r w:rsidRPr="0079074D">
              <w:rPr>
                <w:sz w:val="22"/>
              </w:rPr>
              <w:t>Наличие радиационного контроля</w:t>
            </w:r>
          </w:p>
        </w:tc>
        <w:tc>
          <w:tcPr>
            <w:tcW w:w="2409" w:type="dxa"/>
            <w:vAlign w:val="center"/>
          </w:tcPr>
          <w:p w:rsidR="00AA6C96" w:rsidRPr="0079074D" w:rsidRDefault="0079074D" w:rsidP="0079074D">
            <w:pPr>
              <w:pStyle w:val="af3"/>
              <w:jc w:val="center"/>
              <w:rPr>
                <w:sz w:val="22"/>
              </w:rPr>
            </w:pPr>
            <w:r w:rsidRPr="0079074D">
              <w:rPr>
                <w:sz w:val="22"/>
              </w:rPr>
              <w:t>Ближайший к поселку пункт радиационного контроля – г. Кушва</w:t>
            </w:r>
          </w:p>
        </w:tc>
        <w:tc>
          <w:tcPr>
            <w:tcW w:w="3119" w:type="dxa"/>
            <w:vAlign w:val="center"/>
          </w:tcPr>
          <w:p w:rsidR="00AA6C96" w:rsidRPr="0079074D" w:rsidRDefault="00AA6C96" w:rsidP="005A79DF">
            <w:pPr>
              <w:pStyle w:val="af3"/>
              <w:jc w:val="center"/>
              <w:rPr>
                <w:sz w:val="22"/>
              </w:rPr>
            </w:pPr>
            <w:r w:rsidRPr="0079074D">
              <w:rPr>
                <w:sz w:val="22"/>
              </w:rPr>
              <w:t>–</w:t>
            </w:r>
          </w:p>
        </w:tc>
      </w:tr>
    </w:tbl>
    <w:p w:rsidR="00AA6C96" w:rsidRDefault="00AA6C96" w:rsidP="00AA6C96">
      <w:pPr>
        <w:pStyle w:val="af3"/>
        <w:rPr>
          <w:sz w:val="22"/>
          <w:szCs w:val="22"/>
        </w:rPr>
      </w:pPr>
      <w:r w:rsidRPr="0079074D">
        <w:rPr>
          <w:sz w:val="22"/>
          <w:szCs w:val="22"/>
        </w:rPr>
        <w:t>*</w:t>
      </w:r>
      <w:r w:rsidRPr="0079074D">
        <w:rPr>
          <w:b/>
          <w:sz w:val="22"/>
          <w:szCs w:val="22"/>
        </w:rPr>
        <w:t>Примечание</w:t>
      </w:r>
      <w:r w:rsidRPr="0079074D">
        <w:rPr>
          <w:sz w:val="22"/>
          <w:szCs w:val="22"/>
        </w:rPr>
        <w:t>: Данные противоречивые и требуют дополнительной проверки</w:t>
      </w:r>
    </w:p>
    <w:p w:rsidR="004357D6" w:rsidRPr="00FD4397" w:rsidRDefault="004357D6" w:rsidP="004357D6">
      <w:pPr>
        <w:pStyle w:val="1"/>
        <w:jc w:val="center"/>
      </w:pPr>
      <w:bookmarkStart w:id="20" w:name="_Toc373000156"/>
      <w:r w:rsidRPr="00FD4397">
        <w:lastRenderedPageBreak/>
        <w:t>Статья 2. Информация о современном социально-экономическом состоянии территории</w:t>
      </w:r>
      <w:bookmarkEnd w:id="20"/>
    </w:p>
    <w:p w:rsidR="004357D6" w:rsidRDefault="004357D6" w:rsidP="004357D6">
      <w:pPr>
        <w:pStyle w:val="2"/>
        <w:jc w:val="center"/>
      </w:pPr>
      <w:bookmarkStart w:id="21" w:name="_Toc373000157"/>
      <w:r w:rsidRPr="00FD4397">
        <w:t>Планировочная структура территории</w:t>
      </w:r>
      <w:bookmarkEnd w:id="21"/>
    </w:p>
    <w:p w:rsidR="00D04057" w:rsidRDefault="00D04057" w:rsidP="00D04057">
      <w:pPr>
        <w:pStyle w:val="af0"/>
      </w:pPr>
      <w:r>
        <w:t>На период разработки проекта планировки территория участка проектирования п. Баранчинский не освоена.</w:t>
      </w:r>
    </w:p>
    <w:p w:rsidR="00D04057" w:rsidRDefault="00D04057" w:rsidP="00D04057">
      <w:pPr>
        <w:pStyle w:val="af0"/>
      </w:pPr>
      <w:r>
        <w:t>Баланс современного функционального зонирования территории участка проектирования п. Баранчинский представлен в таблице </w:t>
      </w:r>
      <w:r w:rsidR="00EF4E88">
        <w:t>21</w:t>
      </w:r>
      <w:r w:rsidRPr="006D4EC6">
        <w:t>.</w:t>
      </w:r>
    </w:p>
    <w:p w:rsidR="00D04057" w:rsidRDefault="00D04057" w:rsidP="00D04057">
      <w:pPr>
        <w:pStyle w:val="aff8"/>
        <w:ind w:left="0"/>
      </w:pPr>
      <w:r w:rsidRPr="00C95C1C">
        <w:rPr>
          <w:rFonts w:eastAsia="Calibri"/>
        </w:rPr>
        <w:t>Современный баланс</w:t>
      </w:r>
      <w:r>
        <w:rPr>
          <w:rFonts w:eastAsia="Calibri"/>
        </w:rPr>
        <w:t xml:space="preserve"> территории участка проектирования п. Баранчинский</w:t>
      </w:r>
    </w:p>
    <w:p w:rsidR="00D04057" w:rsidRPr="00D04057" w:rsidRDefault="00D04057" w:rsidP="00D04057">
      <w:pPr>
        <w:pStyle w:val="aff8"/>
        <w:ind w:left="0"/>
        <w:jc w:val="right"/>
        <w:rPr>
          <w:b w:val="0"/>
        </w:rPr>
      </w:pPr>
      <w:r>
        <w:rPr>
          <w:b w:val="0"/>
        </w:rPr>
        <w:t>Таблица </w:t>
      </w:r>
      <w:r w:rsidR="00EF4E88">
        <w:rPr>
          <w:b w:val="0"/>
        </w:rPr>
        <w:t>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6"/>
        <w:gridCol w:w="6804"/>
        <w:gridCol w:w="2090"/>
      </w:tblGrid>
      <w:tr w:rsidR="00D04057" w:rsidRPr="00150831" w:rsidTr="00925B21">
        <w:trPr>
          <w:tblHeader/>
        </w:trPr>
        <w:tc>
          <w:tcPr>
            <w:tcW w:w="353" w:type="pct"/>
            <w:vAlign w:val="center"/>
          </w:tcPr>
          <w:p w:rsidR="00D04057" w:rsidRPr="00150831" w:rsidRDefault="00D04057" w:rsidP="005A79DF">
            <w:pPr>
              <w:pStyle w:val="af3"/>
              <w:jc w:val="center"/>
              <w:rPr>
                <w:b/>
                <w:sz w:val="22"/>
              </w:rPr>
            </w:pPr>
            <w:r w:rsidRPr="00150831">
              <w:rPr>
                <w:b/>
                <w:sz w:val="22"/>
              </w:rPr>
              <w:t>№ п/п</w:t>
            </w:r>
          </w:p>
        </w:tc>
        <w:tc>
          <w:tcPr>
            <w:tcW w:w="3555" w:type="pct"/>
            <w:vAlign w:val="center"/>
          </w:tcPr>
          <w:p w:rsidR="00D04057" w:rsidRPr="00150831" w:rsidRDefault="00D04057" w:rsidP="005A79DF">
            <w:pPr>
              <w:pStyle w:val="af3"/>
              <w:jc w:val="center"/>
              <w:rPr>
                <w:b/>
                <w:sz w:val="22"/>
              </w:rPr>
            </w:pPr>
            <w:r w:rsidRPr="00150831">
              <w:rPr>
                <w:b/>
                <w:sz w:val="22"/>
              </w:rPr>
              <w:t>Наименование территории</w:t>
            </w:r>
          </w:p>
        </w:tc>
        <w:tc>
          <w:tcPr>
            <w:tcW w:w="1092" w:type="pct"/>
            <w:vAlign w:val="center"/>
          </w:tcPr>
          <w:p w:rsidR="00D04057" w:rsidRPr="00150831" w:rsidRDefault="00D04057" w:rsidP="005A79DF">
            <w:pPr>
              <w:pStyle w:val="af3"/>
              <w:jc w:val="center"/>
              <w:rPr>
                <w:b/>
                <w:sz w:val="22"/>
              </w:rPr>
            </w:pPr>
            <w:r w:rsidRPr="00150831">
              <w:rPr>
                <w:b/>
                <w:sz w:val="22"/>
              </w:rPr>
              <w:t>Площадь, га/%</w:t>
            </w:r>
          </w:p>
        </w:tc>
      </w:tr>
      <w:tr w:rsidR="00D04057" w:rsidRPr="00150831" w:rsidTr="00925B21">
        <w:tc>
          <w:tcPr>
            <w:tcW w:w="353" w:type="pct"/>
            <w:vAlign w:val="center"/>
          </w:tcPr>
          <w:p w:rsidR="00D04057" w:rsidRPr="00150831" w:rsidRDefault="00D04057" w:rsidP="00C04151">
            <w:pPr>
              <w:pStyle w:val="af3"/>
              <w:jc w:val="center"/>
              <w:rPr>
                <w:sz w:val="22"/>
              </w:rPr>
            </w:pPr>
          </w:p>
        </w:tc>
        <w:tc>
          <w:tcPr>
            <w:tcW w:w="3555" w:type="pct"/>
            <w:vAlign w:val="center"/>
          </w:tcPr>
          <w:p w:rsidR="00D04057" w:rsidRPr="00223AE1" w:rsidRDefault="00D04057" w:rsidP="005A79DF">
            <w:pPr>
              <w:pStyle w:val="af3"/>
              <w:rPr>
                <w:b/>
                <w:i/>
                <w:sz w:val="22"/>
              </w:rPr>
            </w:pPr>
            <w:r w:rsidRPr="00223AE1">
              <w:rPr>
                <w:b/>
                <w:i/>
                <w:sz w:val="22"/>
              </w:rPr>
              <w:t>Общая площадь земель в границах проектирования, в том числе:</w:t>
            </w:r>
          </w:p>
        </w:tc>
        <w:tc>
          <w:tcPr>
            <w:tcW w:w="1092" w:type="pct"/>
            <w:vAlign w:val="center"/>
          </w:tcPr>
          <w:p w:rsidR="00D04057" w:rsidRPr="00223AE1" w:rsidRDefault="007D788A" w:rsidP="005A79DF">
            <w:pPr>
              <w:pStyle w:val="af3"/>
              <w:jc w:val="center"/>
              <w:rPr>
                <w:b/>
                <w:i/>
                <w:sz w:val="22"/>
                <w:u w:val="single"/>
              </w:rPr>
            </w:pPr>
            <w:r w:rsidRPr="007D788A">
              <w:rPr>
                <w:b/>
                <w:i/>
                <w:sz w:val="22"/>
                <w:u w:val="single"/>
              </w:rPr>
              <w:t>25,91</w:t>
            </w:r>
          </w:p>
          <w:p w:rsidR="00D04057" w:rsidRPr="00223AE1" w:rsidRDefault="00D04057" w:rsidP="005A79DF">
            <w:pPr>
              <w:pStyle w:val="af3"/>
              <w:jc w:val="center"/>
              <w:rPr>
                <w:b/>
                <w:i/>
                <w:sz w:val="22"/>
              </w:rPr>
            </w:pPr>
            <w:r w:rsidRPr="00223AE1">
              <w:rPr>
                <w:b/>
                <w:i/>
                <w:sz w:val="22"/>
              </w:rPr>
              <w:t>100,0</w:t>
            </w:r>
            <w:r w:rsidR="00223AE1" w:rsidRPr="00223AE1">
              <w:rPr>
                <w:b/>
                <w:i/>
                <w:sz w:val="22"/>
              </w:rPr>
              <w:t>0</w:t>
            </w:r>
          </w:p>
        </w:tc>
      </w:tr>
      <w:tr w:rsidR="00D04057" w:rsidRPr="00150831" w:rsidTr="00925B21">
        <w:tc>
          <w:tcPr>
            <w:tcW w:w="353" w:type="pct"/>
            <w:vAlign w:val="center"/>
          </w:tcPr>
          <w:p w:rsidR="00D04057" w:rsidRPr="00150831" w:rsidRDefault="00D04057" w:rsidP="00C04151">
            <w:pPr>
              <w:pStyle w:val="af3"/>
              <w:jc w:val="center"/>
              <w:rPr>
                <w:sz w:val="22"/>
              </w:rPr>
            </w:pPr>
            <w:r w:rsidRPr="00150831">
              <w:rPr>
                <w:sz w:val="22"/>
              </w:rPr>
              <w:t>1</w:t>
            </w:r>
          </w:p>
        </w:tc>
        <w:tc>
          <w:tcPr>
            <w:tcW w:w="3555" w:type="pct"/>
            <w:vAlign w:val="center"/>
          </w:tcPr>
          <w:p w:rsidR="00D04057" w:rsidRPr="00150831" w:rsidRDefault="00C04151" w:rsidP="005A79DF">
            <w:pPr>
              <w:pStyle w:val="af3"/>
              <w:rPr>
                <w:sz w:val="22"/>
              </w:rPr>
            </w:pPr>
            <w:r w:rsidRPr="00E84BEC">
              <w:rPr>
                <w:i/>
                <w:sz w:val="22"/>
                <w:szCs w:val="22"/>
              </w:rPr>
              <w:t>Зона сельскохозяйственных угодий</w:t>
            </w:r>
            <w:r>
              <w:rPr>
                <w:i/>
                <w:sz w:val="22"/>
                <w:szCs w:val="22"/>
              </w:rPr>
              <w:t>, в том числе</w:t>
            </w:r>
            <w:r w:rsidRPr="00E84BEC">
              <w:rPr>
                <w:i/>
                <w:sz w:val="22"/>
                <w:szCs w:val="22"/>
              </w:rPr>
              <w:t>:</w:t>
            </w:r>
          </w:p>
        </w:tc>
        <w:tc>
          <w:tcPr>
            <w:tcW w:w="1092" w:type="pct"/>
            <w:vAlign w:val="center"/>
          </w:tcPr>
          <w:p w:rsidR="00D04057" w:rsidRPr="007D788A" w:rsidRDefault="007D788A" w:rsidP="005A79DF">
            <w:pPr>
              <w:pStyle w:val="af3"/>
              <w:jc w:val="center"/>
              <w:rPr>
                <w:i/>
                <w:sz w:val="22"/>
                <w:u w:val="single"/>
              </w:rPr>
            </w:pPr>
            <w:r w:rsidRPr="003021C3">
              <w:rPr>
                <w:i/>
                <w:sz w:val="22"/>
                <w:u w:val="single"/>
              </w:rPr>
              <w:t>25,</w:t>
            </w:r>
            <w:r w:rsidR="003021C3" w:rsidRPr="003021C3">
              <w:rPr>
                <w:i/>
                <w:sz w:val="22"/>
                <w:u w:val="single"/>
              </w:rPr>
              <w:t>12</w:t>
            </w:r>
          </w:p>
          <w:p w:rsidR="00D04057" w:rsidRPr="00D04057" w:rsidRDefault="007D788A" w:rsidP="005A79DF">
            <w:pPr>
              <w:pStyle w:val="af3"/>
              <w:jc w:val="center"/>
              <w:rPr>
                <w:sz w:val="22"/>
                <w:highlight w:val="yellow"/>
              </w:rPr>
            </w:pPr>
            <w:r w:rsidRPr="003021C3">
              <w:rPr>
                <w:i/>
                <w:sz w:val="22"/>
              </w:rPr>
              <w:t>9</w:t>
            </w:r>
            <w:r w:rsidR="003021C3" w:rsidRPr="003021C3">
              <w:rPr>
                <w:i/>
                <w:sz w:val="22"/>
              </w:rPr>
              <w:t>6,95</w:t>
            </w:r>
          </w:p>
        </w:tc>
      </w:tr>
      <w:tr w:rsidR="00D04057" w:rsidRPr="00150831" w:rsidTr="00925B21">
        <w:tc>
          <w:tcPr>
            <w:tcW w:w="353" w:type="pct"/>
            <w:vAlign w:val="center"/>
          </w:tcPr>
          <w:p w:rsidR="00D04057" w:rsidRPr="00150831" w:rsidRDefault="00223AE1" w:rsidP="00C04151">
            <w:pPr>
              <w:pStyle w:val="af3"/>
              <w:jc w:val="center"/>
              <w:rPr>
                <w:sz w:val="22"/>
              </w:rPr>
            </w:pPr>
            <w:r>
              <w:rPr>
                <w:sz w:val="22"/>
              </w:rPr>
              <w:t>1.1</w:t>
            </w:r>
          </w:p>
        </w:tc>
        <w:tc>
          <w:tcPr>
            <w:tcW w:w="3555" w:type="pct"/>
            <w:vAlign w:val="center"/>
          </w:tcPr>
          <w:p w:rsidR="00D04057" w:rsidRPr="00150831" w:rsidRDefault="00C04151" w:rsidP="005A79DF">
            <w:pPr>
              <w:pStyle w:val="af3"/>
              <w:rPr>
                <w:sz w:val="22"/>
              </w:rPr>
            </w:pPr>
            <w:r>
              <w:rPr>
                <w:sz w:val="22"/>
                <w:szCs w:val="22"/>
              </w:rPr>
              <w:t>л</w:t>
            </w:r>
            <w:r w:rsidRPr="00D52A46">
              <w:rPr>
                <w:sz w:val="22"/>
                <w:szCs w:val="22"/>
              </w:rPr>
              <w:t>уга</w:t>
            </w:r>
          </w:p>
        </w:tc>
        <w:tc>
          <w:tcPr>
            <w:tcW w:w="1092" w:type="pct"/>
            <w:vAlign w:val="center"/>
          </w:tcPr>
          <w:p w:rsidR="00D04057" w:rsidRPr="003F4357" w:rsidRDefault="003021C3" w:rsidP="005A79DF">
            <w:pPr>
              <w:pStyle w:val="af3"/>
              <w:jc w:val="center"/>
              <w:rPr>
                <w:sz w:val="22"/>
                <w:u w:val="single"/>
              </w:rPr>
            </w:pPr>
            <w:r>
              <w:rPr>
                <w:sz w:val="22"/>
                <w:u w:val="single"/>
              </w:rPr>
              <w:t>21,86</w:t>
            </w:r>
          </w:p>
          <w:p w:rsidR="00D04057" w:rsidRPr="00D04057" w:rsidRDefault="007D788A" w:rsidP="005A79DF">
            <w:pPr>
              <w:pStyle w:val="af3"/>
              <w:jc w:val="center"/>
              <w:rPr>
                <w:sz w:val="22"/>
                <w:highlight w:val="yellow"/>
                <w:u w:val="single"/>
              </w:rPr>
            </w:pPr>
            <w:r w:rsidRPr="00925B21">
              <w:rPr>
                <w:sz w:val="22"/>
              </w:rPr>
              <w:t>84</w:t>
            </w:r>
            <w:r w:rsidR="00D04057" w:rsidRPr="00925B21">
              <w:rPr>
                <w:sz w:val="22"/>
              </w:rPr>
              <w:t>,</w:t>
            </w:r>
            <w:r w:rsidR="00925B21" w:rsidRPr="00925B21">
              <w:rPr>
                <w:sz w:val="22"/>
              </w:rPr>
              <w:t>37</w:t>
            </w:r>
          </w:p>
        </w:tc>
      </w:tr>
      <w:tr w:rsidR="00C04151" w:rsidRPr="00E84BEC" w:rsidTr="00925B21">
        <w:tc>
          <w:tcPr>
            <w:tcW w:w="353" w:type="pct"/>
            <w:vAlign w:val="center"/>
          </w:tcPr>
          <w:p w:rsidR="00C04151" w:rsidRPr="003021C3" w:rsidRDefault="00223AE1" w:rsidP="00C04151">
            <w:pPr>
              <w:pStyle w:val="af3"/>
              <w:jc w:val="center"/>
              <w:rPr>
                <w:sz w:val="22"/>
                <w:szCs w:val="22"/>
              </w:rPr>
            </w:pPr>
            <w:r w:rsidRPr="003021C3">
              <w:rPr>
                <w:sz w:val="22"/>
                <w:szCs w:val="22"/>
              </w:rPr>
              <w:t>1.2</w:t>
            </w:r>
          </w:p>
        </w:tc>
        <w:tc>
          <w:tcPr>
            <w:tcW w:w="3555" w:type="pct"/>
            <w:vAlign w:val="center"/>
          </w:tcPr>
          <w:p w:rsidR="00C04151" w:rsidRPr="003021C3" w:rsidRDefault="00C04151" w:rsidP="00C04151">
            <w:pPr>
              <w:pStyle w:val="af3"/>
              <w:rPr>
                <w:sz w:val="22"/>
                <w:szCs w:val="22"/>
              </w:rPr>
            </w:pPr>
            <w:r w:rsidRPr="003021C3">
              <w:rPr>
                <w:sz w:val="22"/>
                <w:szCs w:val="22"/>
              </w:rPr>
              <w:t>сенокосы</w:t>
            </w:r>
          </w:p>
        </w:tc>
        <w:tc>
          <w:tcPr>
            <w:tcW w:w="1092" w:type="pct"/>
            <w:vAlign w:val="center"/>
          </w:tcPr>
          <w:p w:rsidR="00C04151" w:rsidRPr="003021C3" w:rsidRDefault="003F4357" w:rsidP="00C04151">
            <w:pPr>
              <w:pStyle w:val="af3"/>
              <w:jc w:val="center"/>
              <w:rPr>
                <w:sz w:val="22"/>
                <w:szCs w:val="22"/>
                <w:u w:val="single"/>
              </w:rPr>
            </w:pPr>
            <w:r w:rsidRPr="003021C3">
              <w:rPr>
                <w:sz w:val="22"/>
                <w:szCs w:val="22"/>
                <w:u w:val="single"/>
              </w:rPr>
              <w:t>3,26</w:t>
            </w:r>
          </w:p>
          <w:p w:rsidR="00C04151" w:rsidRPr="003021C3" w:rsidRDefault="007D788A" w:rsidP="00C04151">
            <w:pPr>
              <w:pStyle w:val="af3"/>
              <w:jc w:val="center"/>
              <w:rPr>
                <w:sz w:val="22"/>
                <w:szCs w:val="22"/>
              </w:rPr>
            </w:pPr>
            <w:r w:rsidRPr="003021C3">
              <w:rPr>
                <w:sz w:val="22"/>
                <w:szCs w:val="22"/>
              </w:rPr>
              <w:t>12,58</w:t>
            </w:r>
          </w:p>
        </w:tc>
      </w:tr>
      <w:tr w:rsidR="003F4357" w:rsidRPr="00E84BEC" w:rsidTr="00925B21">
        <w:tc>
          <w:tcPr>
            <w:tcW w:w="353" w:type="pct"/>
            <w:vAlign w:val="center"/>
          </w:tcPr>
          <w:p w:rsidR="003F4357" w:rsidRPr="003021C3" w:rsidRDefault="003F4357" w:rsidP="00C04151">
            <w:pPr>
              <w:pStyle w:val="af3"/>
              <w:jc w:val="center"/>
              <w:rPr>
                <w:sz w:val="22"/>
                <w:szCs w:val="22"/>
              </w:rPr>
            </w:pPr>
            <w:r w:rsidRPr="003021C3">
              <w:rPr>
                <w:sz w:val="22"/>
                <w:szCs w:val="22"/>
              </w:rPr>
              <w:t>2</w:t>
            </w:r>
          </w:p>
        </w:tc>
        <w:tc>
          <w:tcPr>
            <w:tcW w:w="3555" w:type="pct"/>
            <w:vAlign w:val="center"/>
          </w:tcPr>
          <w:p w:rsidR="003F4357" w:rsidRPr="003021C3" w:rsidRDefault="003F4357" w:rsidP="00C04151">
            <w:pPr>
              <w:pStyle w:val="af3"/>
              <w:rPr>
                <w:i/>
                <w:sz w:val="22"/>
                <w:szCs w:val="22"/>
              </w:rPr>
            </w:pPr>
            <w:r w:rsidRPr="003021C3">
              <w:rPr>
                <w:i/>
                <w:sz w:val="22"/>
                <w:szCs w:val="22"/>
              </w:rPr>
              <w:t>Зона общего пользования, в том числе:</w:t>
            </w:r>
          </w:p>
        </w:tc>
        <w:tc>
          <w:tcPr>
            <w:tcW w:w="1092" w:type="pct"/>
            <w:vAlign w:val="center"/>
          </w:tcPr>
          <w:p w:rsidR="003F4357" w:rsidRPr="003021C3" w:rsidRDefault="003F4357" w:rsidP="003F4357">
            <w:pPr>
              <w:pStyle w:val="af3"/>
              <w:jc w:val="center"/>
              <w:rPr>
                <w:i/>
                <w:sz w:val="22"/>
                <w:u w:val="single"/>
              </w:rPr>
            </w:pPr>
            <w:r w:rsidRPr="003021C3">
              <w:rPr>
                <w:i/>
                <w:sz w:val="22"/>
                <w:u w:val="single"/>
              </w:rPr>
              <w:t>0,67</w:t>
            </w:r>
          </w:p>
          <w:p w:rsidR="003F4357" w:rsidRPr="003021C3" w:rsidRDefault="007D788A" w:rsidP="003F4357">
            <w:pPr>
              <w:pStyle w:val="af3"/>
              <w:jc w:val="center"/>
              <w:rPr>
                <w:sz w:val="22"/>
                <w:szCs w:val="22"/>
                <w:u w:val="single"/>
              </w:rPr>
            </w:pPr>
            <w:r w:rsidRPr="003021C3">
              <w:rPr>
                <w:i/>
                <w:sz w:val="22"/>
              </w:rPr>
              <w:t>2,59</w:t>
            </w:r>
          </w:p>
        </w:tc>
      </w:tr>
      <w:tr w:rsidR="003F4357" w:rsidRPr="00E84BEC" w:rsidTr="00925B21">
        <w:tc>
          <w:tcPr>
            <w:tcW w:w="353" w:type="pct"/>
            <w:vAlign w:val="center"/>
          </w:tcPr>
          <w:p w:rsidR="003F4357" w:rsidRPr="003021C3" w:rsidRDefault="003F4357" w:rsidP="00C04151">
            <w:pPr>
              <w:pStyle w:val="af3"/>
              <w:jc w:val="center"/>
              <w:rPr>
                <w:sz w:val="22"/>
                <w:szCs w:val="22"/>
              </w:rPr>
            </w:pPr>
            <w:r w:rsidRPr="003021C3">
              <w:rPr>
                <w:sz w:val="22"/>
                <w:szCs w:val="22"/>
              </w:rPr>
              <w:t>2.1</w:t>
            </w:r>
          </w:p>
        </w:tc>
        <w:tc>
          <w:tcPr>
            <w:tcW w:w="3555" w:type="pct"/>
            <w:vAlign w:val="center"/>
          </w:tcPr>
          <w:p w:rsidR="003F4357" w:rsidRPr="003021C3" w:rsidRDefault="003F4357" w:rsidP="00C04151">
            <w:pPr>
              <w:pStyle w:val="af3"/>
              <w:rPr>
                <w:sz w:val="22"/>
                <w:szCs w:val="22"/>
              </w:rPr>
            </w:pPr>
            <w:r w:rsidRPr="003021C3">
              <w:rPr>
                <w:sz w:val="22"/>
                <w:szCs w:val="22"/>
              </w:rPr>
              <w:t>дороги, улицы</w:t>
            </w:r>
          </w:p>
        </w:tc>
        <w:tc>
          <w:tcPr>
            <w:tcW w:w="1092" w:type="pct"/>
            <w:vAlign w:val="center"/>
          </w:tcPr>
          <w:p w:rsidR="003F4357" w:rsidRPr="003021C3" w:rsidRDefault="003F4357" w:rsidP="003F4357">
            <w:pPr>
              <w:pStyle w:val="af3"/>
              <w:jc w:val="center"/>
              <w:rPr>
                <w:sz w:val="22"/>
                <w:u w:val="single"/>
              </w:rPr>
            </w:pPr>
            <w:r w:rsidRPr="003021C3">
              <w:rPr>
                <w:sz w:val="22"/>
                <w:u w:val="single"/>
              </w:rPr>
              <w:t>0,67</w:t>
            </w:r>
          </w:p>
          <w:p w:rsidR="003F4357" w:rsidRPr="003021C3" w:rsidRDefault="007D788A" w:rsidP="003F4357">
            <w:pPr>
              <w:pStyle w:val="af3"/>
              <w:jc w:val="center"/>
              <w:rPr>
                <w:sz w:val="22"/>
                <w:szCs w:val="22"/>
                <w:u w:val="single"/>
              </w:rPr>
            </w:pPr>
            <w:r w:rsidRPr="003021C3">
              <w:rPr>
                <w:sz w:val="22"/>
              </w:rPr>
              <w:t>2,59</w:t>
            </w:r>
          </w:p>
        </w:tc>
      </w:tr>
      <w:tr w:rsidR="00925B21" w:rsidRPr="00E84BEC" w:rsidTr="00925B21">
        <w:tc>
          <w:tcPr>
            <w:tcW w:w="353" w:type="pct"/>
            <w:vAlign w:val="center"/>
          </w:tcPr>
          <w:p w:rsidR="00925B21" w:rsidRPr="003021C3" w:rsidRDefault="00925B21" w:rsidP="00C04151">
            <w:pPr>
              <w:pStyle w:val="af3"/>
              <w:jc w:val="center"/>
              <w:rPr>
                <w:sz w:val="22"/>
                <w:szCs w:val="22"/>
              </w:rPr>
            </w:pPr>
            <w:r>
              <w:rPr>
                <w:sz w:val="22"/>
                <w:szCs w:val="22"/>
              </w:rPr>
              <w:t>3</w:t>
            </w:r>
          </w:p>
        </w:tc>
        <w:tc>
          <w:tcPr>
            <w:tcW w:w="3555" w:type="pct"/>
            <w:vAlign w:val="center"/>
          </w:tcPr>
          <w:p w:rsidR="00925B21" w:rsidRPr="003021C3" w:rsidRDefault="00925B21" w:rsidP="00C04151">
            <w:pPr>
              <w:pStyle w:val="af3"/>
              <w:rPr>
                <w:sz w:val="22"/>
                <w:szCs w:val="22"/>
              </w:rPr>
            </w:pPr>
            <w:r w:rsidRPr="00E84BEC">
              <w:rPr>
                <w:i/>
                <w:sz w:val="22"/>
                <w:szCs w:val="22"/>
              </w:rPr>
              <w:t xml:space="preserve">Зоны рекреационного назначения, </w:t>
            </w:r>
            <w:r>
              <w:rPr>
                <w:i/>
                <w:sz w:val="22"/>
                <w:szCs w:val="22"/>
              </w:rPr>
              <w:t>из них</w:t>
            </w:r>
            <w:r w:rsidRPr="00E84BEC">
              <w:rPr>
                <w:i/>
                <w:sz w:val="22"/>
                <w:szCs w:val="22"/>
              </w:rPr>
              <w:t>:</w:t>
            </w:r>
          </w:p>
        </w:tc>
        <w:tc>
          <w:tcPr>
            <w:tcW w:w="1092" w:type="pct"/>
            <w:vAlign w:val="center"/>
          </w:tcPr>
          <w:p w:rsidR="00925B21" w:rsidRPr="00925B21" w:rsidRDefault="00925B21" w:rsidP="00925B21">
            <w:pPr>
              <w:pStyle w:val="af3"/>
              <w:jc w:val="center"/>
              <w:rPr>
                <w:i/>
                <w:sz w:val="22"/>
                <w:szCs w:val="22"/>
                <w:u w:val="single"/>
              </w:rPr>
            </w:pPr>
            <w:r w:rsidRPr="00925B21">
              <w:rPr>
                <w:i/>
                <w:sz w:val="22"/>
                <w:szCs w:val="22"/>
                <w:u w:val="single"/>
              </w:rPr>
              <w:t>0,12</w:t>
            </w:r>
          </w:p>
          <w:p w:rsidR="00925B21" w:rsidRPr="00925B21" w:rsidRDefault="00925B21" w:rsidP="00925B21">
            <w:pPr>
              <w:pStyle w:val="af3"/>
              <w:jc w:val="center"/>
              <w:rPr>
                <w:sz w:val="22"/>
                <w:highlight w:val="yellow"/>
                <w:u w:val="single"/>
              </w:rPr>
            </w:pPr>
            <w:r w:rsidRPr="00925B21">
              <w:rPr>
                <w:i/>
                <w:sz w:val="22"/>
                <w:szCs w:val="22"/>
              </w:rPr>
              <w:t>0,46</w:t>
            </w:r>
          </w:p>
        </w:tc>
      </w:tr>
      <w:tr w:rsidR="00925B21" w:rsidRPr="00E84BEC" w:rsidTr="00925B21">
        <w:tc>
          <w:tcPr>
            <w:tcW w:w="353" w:type="pct"/>
            <w:vAlign w:val="center"/>
          </w:tcPr>
          <w:p w:rsidR="00925B21" w:rsidRPr="003021C3" w:rsidRDefault="00925B21" w:rsidP="00C04151">
            <w:pPr>
              <w:pStyle w:val="af3"/>
              <w:jc w:val="center"/>
              <w:rPr>
                <w:sz w:val="22"/>
                <w:szCs w:val="22"/>
              </w:rPr>
            </w:pPr>
            <w:r>
              <w:rPr>
                <w:sz w:val="22"/>
                <w:szCs w:val="22"/>
              </w:rPr>
              <w:t>3.1</w:t>
            </w:r>
          </w:p>
        </w:tc>
        <w:tc>
          <w:tcPr>
            <w:tcW w:w="3555" w:type="pct"/>
            <w:vAlign w:val="center"/>
          </w:tcPr>
          <w:p w:rsidR="00925B21" w:rsidRPr="003021C3" w:rsidRDefault="00925B21" w:rsidP="00C04151">
            <w:pPr>
              <w:pStyle w:val="af3"/>
              <w:rPr>
                <w:sz w:val="22"/>
                <w:szCs w:val="22"/>
              </w:rPr>
            </w:pPr>
            <w:r w:rsidRPr="00D52A46">
              <w:rPr>
                <w:sz w:val="22"/>
                <w:szCs w:val="22"/>
              </w:rPr>
              <w:t>Древесно-кустарниковая растительность</w:t>
            </w:r>
          </w:p>
        </w:tc>
        <w:tc>
          <w:tcPr>
            <w:tcW w:w="1092" w:type="pct"/>
            <w:vAlign w:val="center"/>
          </w:tcPr>
          <w:p w:rsidR="00925B21" w:rsidRPr="00925B21" w:rsidRDefault="00925B21" w:rsidP="00925B21">
            <w:pPr>
              <w:pStyle w:val="af3"/>
              <w:jc w:val="center"/>
              <w:rPr>
                <w:sz w:val="22"/>
                <w:szCs w:val="22"/>
                <w:u w:val="single"/>
              </w:rPr>
            </w:pPr>
            <w:r w:rsidRPr="00925B21">
              <w:rPr>
                <w:sz w:val="22"/>
                <w:szCs w:val="22"/>
                <w:u w:val="single"/>
              </w:rPr>
              <w:t>0,12</w:t>
            </w:r>
          </w:p>
          <w:p w:rsidR="00925B21" w:rsidRPr="00925B21" w:rsidRDefault="00925B21" w:rsidP="00925B21">
            <w:pPr>
              <w:pStyle w:val="af3"/>
              <w:jc w:val="center"/>
              <w:rPr>
                <w:sz w:val="22"/>
                <w:highlight w:val="yellow"/>
                <w:u w:val="single"/>
              </w:rPr>
            </w:pPr>
            <w:r w:rsidRPr="00925B21">
              <w:rPr>
                <w:sz w:val="22"/>
                <w:szCs w:val="22"/>
              </w:rPr>
              <w:t>0,46</w:t>
            </w:r>
          </w:p>
        </w:tc>
      </w:tr>
    </w:tbl>
    <w:p w:rsidR="004357D6" w:rsidRDefault="004357D6" w:rsidP="004357D6">
      <w:pPr>
        <w:pStyle w:val="2"/>
        <w:jc w:val="center"/>
      </w:pPr>
      <w:bookmarkStart w:id="22" w:name="_Toc373000158"/>
      <w:r w:rsidRPr="001B09AD">
        <w:t>Население</w:t>
      </w:r>
      <w:bookmarkEnd w:id="22"/>
    </w:p>
    <w:p w:rsidR="0084241D" w:rsidRDefault="0084241D" w:rsidP="0084241D">
      <w:pPr>
        <w:pStyle w:val="af0"/>
      </w:pPr>
      <w:r>
        <w:t>На территории участка проектирования п. Баранчинский отсутствует постоянно проживающее население.</w:t>
      </w:r>
    </w:p>
    <w:p w:rsidR="004357D6" w:rsidRDefault="004357D6" w:rsidP="004357D6">
      <w:pPr>
        <w:pStyle w:val="2"/>
        <w:jc w:val="center"/>
      </w:pPr>
      <w:bookmarkStart w:id="23" w:name="_Toc373000159"/>
      <w:r w:rsidRPr="001B09AD">
        <w:t>Анализ состояния жилого фонда</w:t>
      </w:r>
      <w:bookmarkEnd w:id="23"/>
    </w:p>
    <w:p w:rsidR="0084241D" w:rsidRDefault="0084241D" w:rsidP="0084241D">
      <w:pPr>
        <w:pStyle w:val="af0"/>
      </w:pPr>
      <w:r>
        <w:t>На период разработки проекта планировки территория участка проектирования п. Баранчинский не застроена.</w:t>
      </w:r>
    </w:p>
    <w:p w:rsidR="004357D6" w:rsidRDefault="004357D6" w:rsidP="004357D6">
      <w:pPr>
        <w:pStyle w:val="2"/>
        <w:jc w:val="center"/>
      </w:pPr>
      <w:bookmarkStart w:id="24" w:name="_Toc329591778"/>
      <w:bookmarkStart w:id="25" w:name="_Toc373000160"/>
      <w:r w:rsidRPr="001B09AD">
        <w:t>Социальное и культурно-бытовое обслуживание</w:t>
      </w:r>
      <w:bookmarkEnd w:id="24"/>
      <w:r w:rsidRPr="001B09AD">
        <w:t xml:space="preserve"> населения</w:t>
      </w:r>
      <w:bookmarkEnd w:id="25"/>
    </w:p>
    <w:p w:rsidR="0084241D" w:rsidRDefault="0084241D" w:rsidP="0084241D">
      <w:pPr>
        <w:pStyle w:val="af0"/>
      </w:pPr>
      <w:r>
        <w:t>На период разработки проекта планировки территория участка проектирования п. Баранчинский не освоена.</w:t>
      </w:r>
    </w:p>
    <w:p w:rsidR="004357D6" w:rsidRDefault="004357D6" w:rsidP="004357D6">
      <w:pPr>
        <w:pStyle w:val="2"/>
        <w:jc w:val="center"/>
      </w:pPr>
      <w:bookmarkStart w:id="26" w:name="_Toc373000161"/>
      <w:r w:rsidRPr="001B09AD">
        <w:t>Транспортная инфраструктура</w:t>
      </w:r>
      <w:bookmarkEnd w:id="26"/>
    </w:p>
    <w:p w:rsidR="00ED4E44" w:rsidRPr="006D4EC6" w:rsidRDefault="00ED4E44" w:rsidP="000918FF">
      <w:pPr>
        <w:pStyle w:val="af0"/>
      </w:pPr>
      <w:r>
        <w:t>На период разработки проекта планировки территория участка проектирова</w:t>
      </w:r>
      <w:r w:rsidR="000918FF">
        <w:t>ния п. Баранчинский не освоена.</w:t>
      </w:r>
      <w:r w:rsidR="000918FF" w:rsidRPr="000918FF">
        <w:t xml:space="preserve"> </w:t>
      </w:r>
      <w:r w:rsidR="000918FF">
        <w:t xml:space="preserve">Западной и северной границами </w:t>
      </w:r>
      <w:r w:rsidR="000918FF">
        <w:lastRenderedPageBreak/>
        <w:t xml:space="preserve">указанного участка выступают улицы Ленина и Союзов соответственно. </w:t>
      </w:r>
      <w:r w:rsidRPr="000918FF">
        <w:t>Характеристики указанных улиц представлены в таблице </w:t>
      </w:r>
      <w:r w:rsidR="00EF4E88">
        <w:t>22</w:t>
      </w:r>
      <w:r w:rsidRPr="00ED4E44">
        <w:t>.</w:t>
      </w:r>
    </w:p>
    <w:p w:rsidR="00ED4E44" w:rsidRPr="00ED4E44" w:rsidRDefault="00ED4E44" w:rsidP="00ED4E44">
      <w:pPr>
        <w:pStyle w:val="aff6"/>
        <w:ind w:left="0"/>
      </w:pPr>
      <w:r w:rsidRPr="00ED4E44">
        <w:t>Характеристики улицы участка проектирования п. Баранчинский</w:t>
      </w:r>
    </w:p>
    <w:p w:rsidR="00ED4E44" w:rsidRPr="00EF4E88" w:rsidRDefault="00ED4E44" w:rsidP="00ED4E44">
      <w:pPr>
        <w:pStyle w:val="aff6"/>
        <w:ind w:left="0"/>
        <w:jc w:val="right"/>
        <w:rPr>
          <w:b w:val="0"/>
        </w:rPr>
      </w:pPr>
      <w:r w:rsidRPr="00EF4E88">
        <w:rPr>
          <w:b w:val="0"/>
        </w:rPr>
        <w:t>Таблица </w:t>
      </w:r>
      <w:r w:rsidR="00EF4E88" w:rsidRPr="00EF4E88">
        <w:rPr>
          <w:b w:val="0"/>
        </w:rPr>
        <w:t>22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60"/>
        <w:gridCol w:w="5210"/>
      </w:tblGrid>
      <w:tr w:rsidR="00ED4E44" w:rsidRPr="00ED4E44" w:rsidTr="00C85964">
        <w:tc>
          <w:tcPr>
            <w:tcW w:w="2278" w:type="pct"/>
            <w:vAlign w:val="center"/>
          </w:tcPr>
          <w:p w:rsidR="00ED4E44" w:rsidRPr="000918FF" w:rsidRDefault="00ED4E44" w:rsidP="005A79DF">
            <w:pPr>
              <w:pStyle w:val="af3"/>
              <w:jc w:val="center"/>
              <w:rPr>
                <w:b/>
                <w:sz w:val="22"/>
              </w:rPr>
            </w:pPr>
            <w:r w:rsidRPr="000918FF">
              <w:rPr>
                <w:b/>
                <w:sz w:val="22"/>
              </w:rPr>
              <w:t>Параметр</w:t>
            </w:r>
          </w:p>
        </w:tc>
        <w:tc>
          <w:tcPr>
            <w:tcW w:w="2722" w:type="pct"/>
            <w:vAlign w:val="center"/>
          </w:tcPr>
          <w:p w:rsidR="00ED4E44" w:rsidRPr="000918FF" w:rsidRDefault="00ED4E44" w:rsidP="005A79DF">
            <w:pPr>
              <w:pStyle w:val="af3"/>
              <w:jc w:val="center"/>
              <w:rPr>
                <w:b/>
                <w:sz w:val="22"/>
              </w:rPr>
            </w:pPr>
            <w:r w:rsidRPr="000918FF">
              <w:rPr>
                <w:b/>
                <w:sz w:val="22"/>
              </w:rPr>
              <w:t>Характеристика</w:t>
            </w:r>
          </w:p>
        </w:tc>
      </w:tr>
      <w:tr w:rsidR="000918FF" w:rsidRPr="00ED4E44" w:rsidTr="000918FF">
        <w:tc>
          <w:tcPr>
            <w:tcW w:w="5000" w:type="pct"/>
            <w:gridSpan w:val="2"/>
            <w:vAlign w:val="center"/>
          </w:tcPr>
          <w:p w:rsidR="000918FF" w:rsidRPr="000918FF" w:rsidRDefault="000918FF" w:rsidP="000918FF">
            <w:pPr>
              <w:pStyle w:val="af3"/>
              <w:jc w:val="center"/>
              <w:rPr>
                <w:i/>
                <w:sz w:val="22"/>
                <w:highlight w:val="yellow"/>
              </w:rPr>
            </w:pPr>
            <w:r w:rsidRPr="000918FF">
              <w:rPr>
                <w:i/>
                <w:sz w:val="22"/>
              </w:rPr>
              <w:t>ул.</w:t>
            </w:r>
            <w:r w:rsidRPr="000918FF">
              <w:rPr>
                <w:i/>
              </w:rPr>
              <w:t> </w:t>
            </w:r>
            <w:r w:rsidRPr="000918FF">
              <w:rPr>
                <w:i/>
                <w:sz w:val="22"/>
              </w:rPr>
              <w:t>Ленина</w:t>
            </w:r>
            <w:r w:rsidR="00AB462F">
              <w:rPr>
                <w:i/>
                <w:sz w:val="22"/>
              </w:rPr>
              <w:t>*</w:t>
            </w:r>
          </w:p>
        </w:tc>
      </w:tr>
      <w:tr w:rsidR="00ED4E44" w:rsidRPr="00ED4E44" w:rsidTr="00C85964">
        <w:tc>
          <w:tcPr>
            <w:tcW w:w="2278" w:type="pct"/>
            <w:vAlign w:val="center"/>
          </w:tcPr>
          <w:p w:rsidR="00ED4E44" w:rsidRPr="00ED4E44" w:rsidRDefault="00ED4E44" w:rsidP="000918FF">
            <w:pPr>
              <w:pStyle w:val="af3"/>
              <w:rPr>
                <w:sz w:val="22"/>
                <w:highlight w:val="yellow"/>
              </w:rPr>
            </w:pPr>
            <w:r w:rsidRPr="00AB462F">
              <w:rPr>
                <w:sz w:val="22"/>
              </w:rPr>
              <w:t>Категория улицы</w:t>
            </w:r>
          </w:p>
        </w:tc>
        <w:tc>
          <w:tcPr>
            <w:tcW w:w="2722" w:type="pct"/>
            <w:vAlign w:val="center"/>
          </w:tcPr>
          <w:p w:rsidR="00ED4E44" w:rsidRPr="000918FF" w:rsidRDefault="000918FF" w:rsidP="00AB462F">
            <w:pPr>
              <w:pStyle w:val="af3"/>
              <w:jc w:val="center"/>
              <w:rPr>
                <w:sz w:val="22"/>
                <w:szCs w:val="22"/>
                <w:highlight w:val="yellow"/>
              </w:rPr>
            </w:pPr>
            <w:r w:rsidRPr="00AB462F">
              <w:rPr>
                <w:sz w:val="22"/>
                <w:szCs w:val="22"/>
              </w:rPr>
              <w:t>Главная поселковая улица</w:t>
            </w:r>
          </w:p>
        </w:tc>
      </w:tr>
      <w:tr w:rsidR="00C85964" w:rsidRPr="00ED4E44" w:rsidTr="00C85964">
        <w:tc>
          <w:tcPr>
            <w:tcW w:w="2278" w:type="pct"/>
            <w:vAlign w:val="center"/>
          </w:tcPr>
          <w:p w:rsidR="00C85964" w:rsidRPr="00AB462F" w:rsidRDefault="00C85964" w:rsidP="000918FF">
            <w:pPr>
              <w:pStyle w:val="af3"/>
              <w:rPr>
                <w:sz w:val="22"/>
              </w:rPr>
            </w:pPr>
            <w:r>
              <w:rPr>
                <w:sz w:val="22"/>
              </w:rPr>
              <w:t>Основное назначение</w:t>
            </w:r>
          </w:p>
        </w:tc>
        <w:tc>
          <w:tcPr>
            <w:tcW w:w="2722" w:type="pct"/>
            <w:vAlign w:val="center"/>
          </w:tcPr>
          <w:p w:rsidR="00C85964" w:rsidRPr="00AB462F" w:rsidRDefault="00C85964" w:rsidP="00AB462F">
            <w:pPr>
              <w:pStyle w:val="af3"/>
              <w:jc w:val="center"/>
              <w:rPr>
                <w:sz w:val="22"/>
                <w:szCs w:val="22"/>
              </w:rPr>
            </w:pPr>
            <w:r>
              <w:rPr>
                <w:sz w:val="22"/>
                <w:szCs w:val="22"/>
              </w:rPr>
              <w:t>Связь жилых территорий с общественным центром и с внешними автодорогами общей сети</w:t>
            </w:r>
          </w:p>
        </w:tc>
      </w:tr>
      <w:tr w:rsidR="00ED4E44" w:rsidRPr="00ED4E44" w:rsidTr="00C85964">
        <w:tc>
          <w:tcPr>
            <w:tcW w:w="2278" w:type="pct"/>
            <w:vAlign w:val="center"/>
          </w:tcPr>
          <w:p w:rsidR="00ED4E44" w:rsidRPr="00AB462F" w:rsidRDefault="00AB462F" w:rsidP="005A79DF">
            <w:pPr>
              <w:pStyle w:val="af3"/>
              <w:rPr>
                <w:sz w:val="22"/>
                <w:highlight w:val="yellow"/>
              </w:rPr>
            </w:pPr>
            <w:r w:rsidRPr="00AB462F">
              <w:rPr>
                <w:sz w:val="22"/>
                <w:szCs w:val="22"/>
              </w:rPr>
              <w:t>Ширина проезжей части улицы, м</w:t>
            </w:r>
          </w:p>
        </w:tc>
        <w:tc>
          <w:tcPr>
            <w:tcW w:w="2722" w:type="pct"/>
            <w:vAlign w:val="center"/>
          </w:tcPr>
          <w:p w:rsidR="00AA6C96" w:rsidRPr="00AA6C96" w:rsidRDefault="00AB462F" w:rsidP="00AB462F">
            <w:pPr>
              <w:pStyle w:val="af3"/>
              <w:jc w:val="center"/>
            </w:pPr>
            <w:r>
              <w:rPr>
                <w:sz w:val="22"/>
                <w:szCs w:val="22"/>
              </w:rPr>
              <w:t>7,00</w:t>
            </w:r>
          </w:p>
        </w:tc>
      </w:tr>
      <w:tr w:rsidR="00A96C58" w:rsidRPr="00ED4E44" w:rsidTr="00C85964">
        <w:tc>
          <w:tcPr>
            <w:tcW w:w="2278" w:type="pct"/>
            <w:vAlign w:val="center"/>
          </w:tcPr>
          <w:p w:rsidR="00A96C58" w:rsidRPr="00AB462F" w:rsidRDefault="00A96C58" w:rsidP="005A79DF">
            <w:pPr>
              <w:pStyle w:val="af3"/>
              <w:rPr>
                <w:sz w:val="22"/>
                <w:szCs w:val="22"/>
              </w:rPr>
            </w:pPr>
            <w:r>
              <w:rPr>
                <w:sz w:val="22"/>
                <w:szCs w:val="22"/>
              </w:rPr>
              <w:t>Материал покрытия</w:t>
            </w:r>
          </w:p>
        </w:tc>
        <w:tc>
          <w:tcPr>
            <w:tcW w:w="2722" w:type="pct"/>
            <w:vAlign w:val="center"/>
          </w:tcPr>
          <w:p w:rsidR="00A96C58" w:rsidRDefault="00A96C58" w:rsidP="00AB462F">
            <w:pPr>
              <w:pStyle w:val="af3"/>
              <w:jc w:val="center"/>
              <w:rPr>
                <w:sz w:val="22"/>
                <w:szCs w:val="22"/>
              </w:rPr>
            </w:pPr>
            <w:r>
              <w:rPr>
                <w:sz w:val="22"/>
                <w:szCs w:val="22"/>
              </w:rPr>
              <w:t>Асфальт</w:t>
            </w:r>
          </w:p>
        </w:tc>
      </w:tr>
      <w:tr w:rsidR="00AB462F" w:rsidRPr="00ED4E44" w:rsidTr="00AB462F">
        <w:tc>
          <w:tcPr>
            <w:tcW w:w="5000" w:type="pct"/>
            <w:gridSpan w:val="2"/>
            <w:vAlign w:val="center"/>
          </w:tcPr>
          <w:p w:rsidR="00AB462F" w:rsidRPr="00AB462F" w:rsidRDefault="00AB462F" w:rsidP="00AB462F">
            <w:pPr>
              <w:pStyle w:val="af3"/>
              <w:jc w:val="center"/>
              <w:rPr>
                <w:i/>
                <w:sz w:val="22"/>
                <w:szCs w:val="22"/>
              </w:rPr>
            </w:pPr>
            <w:r w:rsidRPr="00AB462F">
              <w:rPr>
                <w:i/>
                <w:sz w:val="22"/>
                <w:szCs w:val="22"/>
              </w:rPr>
              <w:t>ул. Союзов</w:t>
            </w:r>
          </w:p>
        </w:tc>
      </w:tr>
      <w:tr w:rsidR="00AB462F" w:rsidRPr="00ED4E44" w:rsidTr="00C85964">
        <w:tc>
          <w:tcPr>
            <w:tcW w:w="2278" w:type="pct"/>
            <w:vAlign w:val="center"/>
          </w:tcPr>
          <w:p w:rsidR="00AB462F" w:rsidRPr="00AB462F" w:rsidRDefault="00E718C1" w:rsidP="005A79DF">
            <w:pPr>
              <w:pStyle w:val="af3"/>
              <w:rPr>
                <w:sz w:val="22"/>
                <w:szCs w:val="22"/>
              </w:rPr>
            </w:pPr>
            <w:r w:rsidRPr="00AB462F">
              <w:rPr>
                <w:sz w:val="22"/>
              </w:rPr>
              <w:t>Категория улицы</w:t>
            </w:r>
          </w:p>
        </w:tc>
        <w:tc>
          <w:tcPr>
            <w:tcW w:w="2722" w:type="pct"/>
            <w:vAlign w:val="center"/>
          </w:tcPr>
          <w:p w:rsidR="00AB462F" w:rsidRDefault="00C85964" w:rsidP="00AB462F">
            <w:pPr>
              <w:pStyle w:val="af3"/>
              <w:jc w:val="center"/>
              <w:rPr>
                <w:sz w:val="22"/>
                <w:szCs w:val="22"/>
              </w:rPr>
            </w:pPr>
            <w:r>
              <w:rPr>
                <w:sz w:val="22"/>
                <w:szCs w:val="22"/>
              </w:rPr>
              <w:t>Улица в жилой застройке основная</w:t>
            </w:r>
          </w:p>
        </w:tc>
      </w:tr>
      <w:tr w:rsidR="00C85964" w:rsidRPr="00ED4E44" w:rsidTr="00C85964">
        <w:tc>
          <w:tcPr>
            <w:tcW w:w="2278" w:type="pct"/>
            <w:vAlign w:val="center"/>
          </w:tcPr>
          <w:p w:rsidR="00C85964" w:rsidRPr="00AB462F" w:rsidRDefault="00C85964" w:rsidP="005A79DF">
            <w:pPr>
              <w:pStyle w:val="af3"/>
              <w:rPr>
                <w:sz w:val="22"/>
              </w:rPr>
            </w:pPr>
            <w:r>
              <w:rPr>
                <w:sz w:val="22"/>
              </w:rPr>
              <w:t>Основное назначение</w:t>
            </w:r>
          </w:p>
        </w:tc>
        <w:tc>
          <w:tcPr>
            <w:tcW w:w="2722" w:type="pct"/>
            <w:vAlign w:val="center"/>
          </w:tcPr>
          <w:p w:rsidR="00C85964" w:rsidRDefault="00C85964" w:rsidP="00C85964">
            <w:pPr>
              <w:pStyle w:val="af3"/>
              <w:jc w:val="center"/>
              <w:rPr>
                <w:sz w:val="22"/>
                <w:szCs w:val="22"/>
              </w:rPr>
            </w:pPr>
            <w:r w:rsidRPr="00C85964">
              <w:rPr>
                <w:sz w:val="22"/>
                <w:szCs w:val="22"/>
              </w:rPr>
              <w:t>Связь внутри жилых территорий и с главной улицей по направлениям с интенсивным движением</w:t>
            </w:r>
          </w:p>
        </w:tc>
      </w:tr>
      <w:tr w:rsidR="00AB462F" w:rsidRPr="00ED4E44" w:rsidTr="00C85964">
        <w:tc>
          <w:tcPr>
            <w:tcW w:w="2278" w:type="pct"/>
            <w:vAlign w:val="center"/>
          </w:tcPr>
          <w:p w:rsidR="00AB462F" w:rsidRPr="00AB462F" w:rsidRDefault="00E718C1" w:rsidP="005A79DF">
            <w:pPr>
              <w:pStyle w:val="af3"/>
              <w:rPr>
                <w:sz w:val="22"/>
                <w:szCs w:val="22"/>
              </w:rPr>
            </w:pPr>
            <w:r w:rsidRPr="00AB462F">
              <w:rPr>
                <w:sz w:val="22"/>
                <w:szCs w:val="22"/>
              </w:rPr>
              <w:t>Ширина проезжей части улицы, м</w:t>
            </w:r>
          </w:p>
        </w:tc>
        <w:tc>
          <w:tcPr>
            <w:tcW w:w="2722" w:type="pct"/>
            <w:vAlign w:val="center"/>
          </w:tcPr>
          <w:p w:rsidR="00AB462F" w:rsidRDefault="00CC0DB6" w:rsidP="00AB462F">
            <w:pPr>
              <w:pStyle w:val="af3"/>
              <w:jc w:val="center"/>
              <w:rPr>
                <w:sz w:val="22"/>
                <w:szCs w:val="22"/>
              </w:rPr>
            </w:pPr>
            <w:r>
              <w:rPr>
                <w:sz w:val="22"/>
                <w:szCs w:val="22"/>
              </w:rPr>
              <w:t>7,</w:t>
            </w:r>
            <w:r w:rsidR="00C9331E">
              <w:rPr>
                <w:sz w:val="22"/>
                <w:szCs w:val="22"/>
              </w:rPr>
              <w:t>00</w:t>
            </w:r>
          </w:p>
        </w:tc>
      </w:tr>
      <w:tr w:rsidR="00A96C58" w:rsidRPr="00ED4E44" w:rsidTr="00C85964">
        <w:tc>
          <w:tcPr>
            <w:tcW w:w="2278" w:type="pct"/>
            <w:vAlign w:val="center"/>
          </w:tcPr>
          <w:p w:rsidR="00A96C58" w:rsidRPr="00AB462F" w:rsidRDefault="00A96C58" w:rsidP="005A79DF">
            <w:pPr>
              <w:pStyle w:val="af3"/>
              <w:rPr>
                <w:sz w:val="22"/>
                <w:szCs w:val="22"/>
              </w:rPr>
            </w:pPr>
            <w:r>
              <w:rPr>
                <w:sz w:val="22"/>
                <w:szCs w:val="22"/>
              </w:rPr>
              <w:t>Материал покрытия</w:t>
            </w:r>
          </w:p>
        </w:tc>
        <w:tc>
          <w:tcPr>
            <w:tcW w:w="2722" w:type="pct"/>
            <w:vAlign w:val="center"/>
          </w:tcPr>
          <w:p w:rsidR="00A96C58" w:rsidRDefault="00CE6803" w:rsidP="00AB462F">
            <w:pPr>
              <w:pStyle w:val="af3"/>
              <w:jc w:val="center"/>
              <w:rPr>
                <w:sz w:val="22"/>
                <w:szCs w:val="22"/>
              </w:rPr>
            </w:pPr>
            <w:r>
              <w:rPr>
                <w:sz w:val="22"/>
                <w:szCs w:val="22"/>
              </w:rPr>
              <w:t>Щебень</w:t>
            </w:r>
          </w:p>
        </w:tc>
      </w:tr>
    </w:tbl>
    <w:p w:rsidR="00AB462F" w:rsidRDefault="00C85964" w:rsidP="00AB462F">
      <w:pPr>
        <w:pStyle w:val="af3"/>
        <w:rPr>
          <w:sz w:val="22"/>
          <w:szCs w:val="22"/>
        </w:rPr>
      </w:pPr>
      <w:r w:rsidRPr="00AB462F">
        <w:rPr>
          <w:b/>
          <w:sz w:val="22"/>
          <w:szCs w:val="22"/>
        </w:rPr>
        <w:t>*</w:t>
      </w:r>
      <w:r w:rsidR="00AB462F" w:rsidRPr="00AB462F">
        <w:rPr>
          <w:b/>
          <w:sz w:val="22"/>
          <w:szCs w:val="22"/>
        </w:rPr>
        <w:t xml:space="preserve">Примечание: </w:t>
      </w:r>
      <w:r w:rsidR="00AB462F" w:rsidRPr="00AB462F">
        <w:rPr>
          <w:sz w:val="22"/>
          <w:szCs w:val="22"/>
        </w:rPr>
        <w:t>Характеристика приведена в соответствии с генпланом п. Баранчинский</w:t>
      </w:r>
      <w:r w:rsidR="003264B8">
        <w:rPr>
          <w:sz w:val="22"/>
          <w:szCs w:val="22"/>
        </w:rPr>
        <w:t>.</w:t>
      </w:r>
    </w:p>
    <w:p w:rsidR="0087176A" w:rsidRPr="0087176A" w:rsidRDefault="0087176A" w:rsidP="0087176A">
      <w:pPr>
        <w:pStyle w:val="af0"/>
      </w:pPr>
      <w:r>
        <w:t xml:space="preserve">По улице Ленина осуществляется основной въезд в поселок Баранчинский со стороны г. Кушва (автодорога </w:t>
      </w:r>
      <w:r w:rsidRPr="0087176A">
        <w:t>IV категории «Кушва – Баранчинский»</w:t>
      </w:r>
      <w:r>
        <w:t>).</w:t>
      </w:r>
    </w:p>
    <w:p w:rsidR="003264B8" w:rsidRPr="006E1379" w:rsidRDefault="003264B8" w:rsidP="006E1379">
      <w:pPr>
        <w:pStyle w:val="af0"/>
      </w:pPr>
      <w:r w:rsidRPr="006E1379">
        <w:t xml:space="preserve">Существующая система обслуживания транспортных средств представлена </w:t>
      </w:r>
      <w:r w:rsidR="006E1379" w:rsidRPr="006E1379">
        <w:t>объектами, расположенными на прилегающих к участку проектирования территориях. Характеристика указанн</w:t>
      </w:r>
      <w:r w:rsidR="00F821FB">
        <w:t>ых объектов приведена в таблице </w:t>
      </w:r>
      <w:r w:rsidR="00EF4E88">
        <w:t>23</w:t>
      </w:r>
      <w:r w:rsidR="006E1379" w:rsidRPr="006E1379">
        <w:t>.</w:t>
      </w:r>
    </w:p>
    <w:p w:rsidR="003264B8" w:rsidRDefault="006E1379" w:rsidP="003264B8">
      <w:pPr>
        <w:pStyle w:val="aff8"/>
        <w:ind w:left="0"/>
      </w:pPr>
      <w:r w:rsidRPr="006E1379">
        <w:t>Характеристика существующих объектов обслуживания транспортных средств, расположенных в непосредственной близости участка проектирования</w:t>
      </w:r>
    </w:p>
    <w:p w:rsidR="006E1379" w:rsidRPr="006E1379" w:rsidRDefault="006E1379" w:rsidP="006E1379">
      <w:pPr>
        <w:pStyle w:val="aff8"/>
        <w:ind w:left="0"/>
        <w:jc w:val="right"/>
        <w:rPr>
          <w:b w:val="0"/>
        </w:rPr>
      </w:pPr>
      <w:r w:rsidRPr="006E1379">
        <w:rPr>
          <w:b w:val="0"/>
        </w:rPr>
        <w:t>Таблица </w:t>
      </w:r>
      <w:r w:rsidR="00EF4E88">
        <w:rPr>
          <w:b w:val="0"/>
        </w:rPr>
        <w:t>23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51"/>
        <w:gridCol w:w="4691"/>
        <w:gridCol w:w="4128"/>
      </w:tblGrid>
      <w:tr w:rsidR="00F821FB" w:rsidRPr="003264B8" w:rsidTr="00F821FB">
        <w:trPr>
          <w:tblHeader/>
        </w:trPr>
        <w:tc>
          <w:tcPr>
            <w:tcW w:w="392" w:type="pct"/>
            <w:vAlign w:val="center"/>
          </w:tcPr>
          <w:p w:rsidR="00F821FB" w:rsidRPr="00F821FB" w:rsidRDefault="00F821FB" w:rsidP="00EE11F3">
            <w:pPr>
              <w:pStyle w:val="af3"/>
              <w:jc w:val="center"/>
              <w:rPr>
                <w:rFonts w:cs="Tahoma"/>
                <w:b/>
                <w:sz w:val="22"/>
                <w:szCs w:val="22"/>
              </w:rPr>
            </w:pPr>
            <w:r w:rsidRPr="00F821FB">
              <w:rPr>
                <w:rFonts w:cs="Tahoma"/>
                <w:b/>
                <w:sz w:val="22"/>
                <w:szCs w:val="22"/>
              </w:rPr>
              <w:t>№</w:t>
            </w:r>
          </w:p>
        </w:tc>
        <w:tc>
          <w:tcPr>
            <w:tcW w:w="2451" w:type="pct"/>
            <w:vAlign w:val="center"/>
          </w:tcPr>
          <w:p w:rsidR="00F821FB" w:rsidRPr="00F821FB" w:rsidRDefault="00F821FB" w:rsidP="00F821FB">
            <w:pPr>
              <w:pStyle w:val="af3"/>
              <w:jc w:val="center"/>
              <w:rPr>
                <w:rFonts w:cs="Tahoma"/>
                <w:b/>
                <w:sz w:val="22"/>
                <w:szCs w:val="22"/>
              </w:rPr>
            </w:pPr>
            <w:r w:rsidRPr="00F821FB">
              <w:rPr>
                <w:rFonts w:cs="Tahoma"/>
                <w:b/>
                <w:sz w:val="22"/>
                <w:szCs w:val="22"/>
              </w:rPr>
              <w:t>Наименование объекта транспортной инфраструктуры</w:t>
            </w:r>
          </w:p>
        </w:tc>
        <w:tc>
          <w:tcPr>
            <w:tcW w:w="2157" w:type="pct"/>
            <w:vAlign w:val="center"/>
          </w:tcPr>
          <w:p w:rsidR="00F821FB" w:rsidRPr="00F821FB" w:rsidRDefault="00F821FB" w:rsidP="00EE11F3">
            <w:pPr>
              <w:pStyle w:val="af3"/>
              <w:jc w:val="center"/>
              <w:rPr>
                <w:rFonts w:cs="Tahoma"/>
                <w:b/>
                <w:sz w:val="22"/>
                <w:szCs w:val="22"/>
              </w:rPr>
            </w:pPr>
            <w:r w:rsidRPr="00F821FB">
              <w:rPr>
                <w:rFonts w:cs="Tahoma"/>
                <w:b/>
                <w:sz w:val="22"/>
                <w:szCs w:val="22"/>
              </w:rPr>
              <w:t>Местоположение</w:t>
            </w:r>
          </w:p>
        </w:tc>
      </w:tr>
      <w:tr w:rsidR="00F821FB" w:rsidRPr="003264B8" w:rsidTr="00F821FB">
        <w:tc>
          <w:tcPr>
            <w:tcW w:w="3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821FB" w:rsidRPr="00F821FB" w:rsidRDefault="00F821FB" w:rsidP="00EE11F3">
            <w:pPr>
              <w:pStyle w:val="af3"/>
              <w:jc w:val="center"/>
              <w:rPr>
                <w:rFonts w:cs="Tahoma"/>
                <w:sz w:val="22"/>
                <w:szCs w:val="22"/>
              </w:rPr>
            </w:pPr>
            <w:r w:rsidRPr="00F821FB">
              <w:rPr>
                <w:rFonts w:cs="Tahoma"/>
                <w:sz w:val="22"/>
                <w:szCs w:val="22"/>
              </w:rPr>
              <w:t>1</w:t>
            </w:r>
          </w:p>
        </w:tc>
        <w:tc>
          <w:tcPr>
            <w:tcW w:w="24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821FB" w:rsidRPr="00F821FB" w:rsidRDefault="00F821FB" w:rsidP="00EE11F3">
            <w:pPr>
              <w:pStyle w:val="af3"/>
              <w:rPr>
                <w:rFonts w:cs="Tahoma"/>
                <w:sz w:val="22"/>
                <w:szCs w:val="22"/>
              </w:rPr>
            </w:pPr>
            <w:r w:rsidRPr="00F821FB">
              <w:rPr>
                <w:rFonts w:cs="Tahoma"/>
                <w:sz w:val="22"/>
                <w:szCs w:val="22"/>
              </w:rPr>
              <w:t>АЗС «Башнефть»</w:t>
            </w:r>
          </w:p>
        </w:tc>
        <w:tc>
          <w:tcPr>
            <w:tcW w:w="21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821FB" w:rsidRPr="00F821FB" w:rsidRDefault="00F821FB" w:rsidP="00EE11F3">
            <w:pPr>
              <w:pStyle w:val="af3"/>
              <w:jc w:val="center"/>
              <w:rPr>
                <w:rFonts w:cs="Tahoma"/>
                <w:sz w:val="22"/>
                <w:szCs w:val="22"/>
              </w:rPr>
            </w:pPr>
            <w:r w:rsidRPr="00F821FB">
              <w:rPr>
                <w:rStyle w:val="aff0"/>
                <w:b w:val="0"/>
                <w:color w:val="333333"/>
                <w:sz w:val="22"/>
                <w:szCs w:val="22"/>
                <w:shd w:val="clear" w:color="auto" w:fill="FFFFFF"/>
              </w:rPr>
              <w:t>17 км автодороги Кушва-Баранчинский;</w:t>
            </w:r>
            <w:r w:rsidRPr="00F821FB">
              <w:rPr>
                <w:rFonts w:cs="Tahoma"/>
                <w:sz w:val="22"/>
                <w:szCs w:val="22"/>
              </w:rPr>
              <w:t xml:space="preserve"> к западу от участка проектирования</w:t>
            </w:r>
          </w:p>
        </w:tc>
      </w:tr>
      <w:tr w:rsidR="00F821FB" w:rsidRPr="003264B8" w:rsidTr="00F821FB">
        <w:tc>
          <w:tcPr>
            <w:tcW w:w="3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821FB" w:rsidRPr="00F821FB" w:rsidRDefault="00F821FB" w:rsidP="00EE11F3">
            <w:pPr>
              <w:pStyle w:val="af3"/>
              <w:jc w:val="center"/>
              <w:rPr>
                <w:rFonts w:cs="Tahoma"/>
                <w:sz w:val="22"/>
                <w:szCs w:val="22"/>
              </w:rPr>
            </w:pPr>
            <w:r w:rsidRPr="00F821FB">
              <w:rPr>
                <w:rFonts w:cs="Tahoma"/>
                <w:sz w:val="22"/>
                <w:szCs w:val="22"/>
              </w:rPr>
              <w:t>2</w:t>
            </w:r>
          </w:p>
        </w:tc>
        <w:tc>
          <w:tcPr>
            <w:tcW w:w="24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821FB" w:rsidRPr="00F821FB" w:rsidRDefault="00F821FB" w:rsidP="00EE11F3">
            <w:pPr>
              <w:pStyle w:val="af3"/>
              <w:rPr>
                <w:rFonts w:cs="Tahoma"/>
                <w:sz w:val="22"/>
                <w:szCs w:val="22"/>
              </w:rPr>
            </w:pPr>
            <w:r w:rsidRPr="00F821FB">
              <w:rPr>
                <w:rFonts w:cs="Tahoma"/>
                <w:sz w:val="22"/>
                <w:szCs w:val="22"/>
              </w:rPr>
              <w:t>контейнерная АЗС (недействующая)</w:t>
            </w:r>
          </w:p>
        </w:tc>
        <w:tc>
          <w:tcPr>
            <w:tcW w:w="21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821FB" w:rsidRPr="00F821FB" w:rsidRDefault="00F821FB" w:rsidP="00EE11F3">
            <w:pPr>
              <w:pStyle w:val="af3"/>
              <w:jc w:val="center"/>
              <w:rPr>
                <w:rFonts w:cs="Tahoma"/>
                <w:sz w:val="22"/>
                <w:szCs w:val="22"/>
              </w:rPr>
            </w:pPr>
            <w:r w:rsidRPr="00F821FB">
              <w:rPr>
                <w:rStyle w:val="aff0"/>
                <w:b w:val="0"/>
                <w:color w:val="333333"/>
                <w:sz w:val="22"/>
                <w:szCs w:val="22"/>
                <w:shd w:val="clear" w:color="auto" w:fill="FFFFFF"/>
              </w:rPr>
              <w:t>п. Баранчинский, дом №6;</w:t>
            </w:r>
            <w:r w:rsidRPr="00F821FB">
              <w:rPr>
                <w:rFonts w:cs="Tahoma"/>
                <w:sz w:val="22"/>
                <w:szCs w:val="22"/>
              </w:rPr>
              <w:t xml:space="preserve"> к северо-востоку от участка проектирования</w:t>
            </w:r>
          </w:p>
        </w:tc>
      </w:tr>
      <w:tr w:rsidR="00F821FB" w:rsidRPr="003264B8" w:rsidTr="00F821FB">
        <w:tc>
          <w:tcPr>
            <w:tcW w:w="3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F821FB" w:rsidRPr="00F821FB" w:rsidRDefault="00F821FB" w:rsidP="00EE11F3">
            <w:pPr>
              <w:pStyle w:val="af3"/>
              <w:jc w:val="center"/>
              <w:rPr>
                <w:rFonts w:cs="Tahoma"/>
                <w:sz w:val="22"/>
                <w:szCs w:val="22"/>
              </w:rPr>
            </w:pPr>
            <w:r w:rsidRPr="00F821FB">
              <w:rPr>
                <w:rFonts w:cs="Tahoma"/>
                <w:sz w:val="22"/>
                <w:szCs w:val="22"/>
              </w:rPr>
              <w:t>3</w:t>
            </w:r>
          </w:p>
        </w:tc>
        <w:tc>
          <w:tcPr>
            <w:tcW w:w="24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821FB" w:rsidRPr="00F821FB" w:rsidRDefault="00F821FB" w:rsidP="00EE11F3">
            <w:pPr>
              <w:pStyle w:val="af3"/>
              <w:rPr>
                <w:rFonts w:cs="Tahoma"/>
                <w:sz w:val="22"/>
                <w:szCs w:val="22"/>
              </w:rPr>
            </w:pPr>
            <w:r w:rsidRPr="00F821FB">
              <w:rPr>
                <w:rFonts w:cs="Tahoma"/>
                <w:sz w:val="22"/>
                <w:szCs w:val="22"/>
              </w:rPr>
              <w:t>Автосервис</w:t>
            </w:r>
          </w:p>
        </w:tc>
        <w:tc>
          <w:tcPr>
            <w:tcW w:w="21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821FB" w:rsidRPr="00F821FB" w:rsidRDefault="00F821FB" w:rsidP="00EE11F3">
            <w:pPr>
              <w:pStyle w:val="af3"/>
              <w:jc w:val="center"/>
              <w:rPr>
                <w:rFonts w:cs="Tahoma"/>
                <w:sz w:val="22"/>
                <w:szCs w:val="22"/>
              </w:rPr>
            </w:pPr>
            <w:r w:rsidRPr="00F821FB">
              <w:rPr>
                <w:rStyle w:val="aff0"/>
                <w:b w:val="0"/>
                <w:color w:val="333333"/>
                <w:sz w:val="22"/>
                <w:szCs w:val="22"/>
                <w:shd w:val="clear" w:color="auto" w:fill="FFFFFF"/>
              </w:rPr>
              <w:t>п. Баранчинский, ул. Плодосовхозная, №5;</w:t>
            </w:r>
            <w:r w:rsidRPr="00F821FB">
              <w:rPr>
                <w:rFonts w:cs="Tahoma"/>
                <w:sz w:val="22"/>
                <w:szCs w:val="22"/>
              </w:rPr>
              <w:t xml:space="preserve"> к северо-востоку от участка проектирования</w:t>
            </w:r>
          </w:p>
        </w:tc>
      </w:tr>
    </w:tbl>
    <w:p w:rsidR="004357D6" w:rsidRDefault="004357D6" w:rsidP="00F84B7F">
      <w:pPr>
        <w:pStyle w:val="2"/>
        <w:jc w:val="center"/>
      </w:pPr>
      <w:bookmarkStart w:id="27" w:name="_Toc373000162"/>
      <w:r w:rsidRPr="00AE1505">
        <w:t>Инженерная инфраструктура</w:t>
      </w:r>
      <w:bookmarkEnd w:id="27"/>
    </w:p>
    <w:p w:rsidR="001D36C0" w:rsidRPr="001D36C0" w:rsidRDefault="001D36C0" w:rsidP="001D36C0">
      <w:pPr>
        <w:pStyle w:val="affa"/>
      </w:pPr>
      <w:r w:rsidRPr="001D36C0">
        <w:t>Водоснабжение и канализация</w:t>
      </w:r>
    </w:p>
    <w:p w:rsidR="001D36C0" w:rsidRPr="001D36C0" w:rsidRDefault="001D36C0" w:rsidP="001D36C0">
      <w:pPr>
        <w:pStyle w:val="af0"/>
        <w:rPr>
          <w:highlight w:val="yellow"/>
        </w:rPr>
      </w:pPr>
      <w:r w:rsidRPr="001D36C0">
        <w:t xml:space="preserve">Поставщиком услуг водоснабжения и водоотведения на территории Кушвинского городского округа является ООО «Родник». С 1.10.2010 г. предприятию переданы в эксплуатацию водозаборные сооружения и очистные сооружения, сети водопровода и канализации </w:t>
      </w:r>
      <w:r w:rsidR="002E29F6" w:rsidRPr="001D36C0">
        <w:t xml:space="preserve">по п. Баранчинский </w:t>
      </w:r>
      <w:r w:rsidR="002E29F6">
        <w:t xml:space="preserve">и </w:t>
      </w:r>
      <w:r w:rsidRPr="001D36C0">
        <w:lastRenderedPageBreak/>
        <w:t xml:space="preserve">г. Кушва, ранее находившиеся в МУП «Коммунэнерго». ООО «Родник» предоставляет полный комплекс услуг водоснабжения – подъем воды, её подготовку и транспортировку, а также полный комплекс услуг водоотведения – прием, транспортировку и очистку сточных вод с использованием насосных станций. Водохозяйственный баланс водопользователя </w:t>
      </w:r>
      <w:r>
        <w:t xml:space="preserve">по п. Баранчинский </w:t>
      </w:r>
      <w:r w:rsidRPr="001D36C0">
        <w:t>в соответствии с Письмом ООО «Родник» от 05.08.2013 г. № 1254 представлен в таблице </w:t>
      </w:r>
      <w:r w:rsidR="00EF4E88">
        <w:t>24</w:t>
      </w:r>
      <w:r w:rsidRPr="001D36C0">
        <w:t>.</w:t>
      </w:r>
    </w:p>
    <w:p w:rsidR="001D36C0" w:rsidRPr="001D36C0" w:rsidRDefault="001D36C0" w:rsidP="005217F2">
      <w:pPr>
        <w:pStyle w:val="aff8"/>
        <w:ind w:left="0"/>
      </w:pPr>
      <w:r w:rsidRPr="001D36C0">
        <w:t>Водохозяйственный баланс водопользователя (Письмо ООО «Родник» от 05.08.2013 г. № 1254)</w:t>
      </w:r>
    </w:p>
    <w:p w:rsidR="001D36C0" w:rsidRPr="005217F2" w:rsidRDefault="001D36C0" w:rsidP="005217F2">
      <w:pPr>
        <w:pStyle w:val="aff8"/>
        <w:ind w:left="0"/>
        <w:jc w:val="right"/>
        <w:rPr>
          <w:b w:val="0"/>
        </w:rPr>
      </w:pPr>
      <w:r w:rsidRPr="005217F2">
        <w:rPr>
          <w:b w:val="0"/>
        </w:rPr>
        <w:t>Таблица </w:t>
      </w:r>
      <w:r w:rsidR="00EF4E88">
        <w:rPr>
          <w:b w:val="0"/>
        </w:rPr>
        <w:t>24</w:t>
      </w:r>
    </w:p>
    <w:tbl>
      <w:tblPr>
        <w:tblStyle w:val="ab"/>
        <w:tblW w:w="5000" w:type="pct"/>
        <w:tblLayout w:type="fixed"/>
        <w:tblLook w:val="04A0"/>
      </w:tblPr>
      <w:tblGrid>
        <w:gridCol w:w="1667"/>
        <w:gridCol w:w="850"/>
        <w:gridCol w:w="1277"/>
        <w:gridCol w:w="1279"/>
        <w:gridCol w:w="991"/>
        <w:gridCol w:w="1279"/>
        <w:gridCol w:w="991"/>
        <w:gridCol w:w="1236"/>
      </w:tblGrid>
      <w:tr w:rsidR="001D36C0" w:rsidRPr="006B73E3" w:rsidTr="005217F2">
        <w:trPr>
          <w:tblHeader/>
        </w:trPr>
        <w:tc>
          <w:tcPr>
            <w:tcW w:w="871" w:type="pct"/>
            <w:vMerge w:val="restart"/>
            <w:vAlign w:val="center"/>
          </w:tcPr>
          <w:p w:rsidR="001D36C0" w:rsidRPr="005217F2" w:rsidRDefault="001D36C0" w:rsidP="005217F2">
            <w:pPr>
              <w:pStyle w:val="af3"/>
              <w:jc w:val="center"/>
              <w:rPr>
                <w:b/>
              </w:rPr>
            </w:pPr>
            <w:r w:rsidRPr="005217F2">
              <w:rPr>
                <w:b/>
              </w:rPr>
              <w:t>Производство (наименование источника)</w:t>
            </w:r>
          </w:p>
        </w:tc>
        <w:tc>
          <w:tcPr>
            <w:tcW w:w="2965" w:type="pct"/>
            <w:gridSpan w:val="5"/>
            <w:vAlign w:val="center"/>
          </w:tcPr>
          <w:p w:rsidR="001D36C0" w:rsidRPr="005217F2" w:rsidRDefault="001D36C0" w:rsidP="005217F2">
            <w:pPr>
              <w:pStyle w:val="af3"/>
              <w:jc w:val="center"/>
              <w:rPr>
                <w:b/>
              </w:rPr>
            </w:pPr>
            <w:r w:rsidRPr="005217F2">
              <w:rPr>
                <w:b/>
              </w:rPr>
              <w:t>Водопотребление</w:t>
            </w:r>
          </w:p>
        </w:tc>
        <w:tc>
          <w:tcPr>
            <w:tcW w:w="518" w:type="pct"/>
            <w:vMerge w:val="restart"/>
            <w:vAlign w:val="center"/>
          </w:tcPr>
          <w:p w:rsidR="001D36C0" w:rsidRPr="005217F2" w:rsidRDefault="001D36C0" w:rsidP="005217F2">
            <w:pPr>
              <w:pStyle w:val="af3"/>
              <w:jc w:val="center"/>
              <w:rPr>
                <w:b/>
              </w:rPr>
            </w:pPr>
            <w:r w:rsidRPr="005217F2">
              <w:rPr>
                <w:b/>
              </w:rPr>
              <w:t>Оборотная вода</w:t>
            </w:r>
          </w:p>
        </w:tc>
        <w:tc>
          <w:tcPr>
            <w:tcW w:w="646" w:type="pct"/>
            <w:vMerge w:val="restart"/>
            <w:vAlign w:val="center"/>
          </w:tcPr>
          <w:p w:rsidR="001D36C0" w:rsidRPr="005217F2" w:rsidRDefault="001D36C0" w:rsidP="005217F2">
            <w:pPr>
              <w:pStyle w:val="af3"/>
              <w:jc w:val="center"/>
              <w:rPr>
                <w:b/>
              </w:rPr>
            </w:pPr>
            <w:r w:rsidRPr="005217F2">
              <w:rPr>
                <w:b/>
              </w:rPr>
              <w:t>Повторно-используемая вода</w:t>
            </w:r>
          </w:p>
        </w:tc>
      </w:tr>
      <w:tr w:rsidR="005217F2" w:rsidRPr="006B73E3" w:rsidTr="005217F2">
        <w:trPr>
          <w:tblHeader/>
        </w:trPr>
        <w:tc>
          <w:tcPr>
            <w:tcW w:w="871" w:type="pct"/>
            <w:vMerge/>
            <w:vAlign w:val="center"/>
          </w:tcPr>
          <w:p w:rsidR="001D36C0" w:rsidRPr="005217F2" w:rsidRDefault="001D36C0" w:rsidP="005217F2">
            <w:pPr>
              <w:pStyle w:val="af3"/>
              <w:jc w:val="center"/>
              <w:rPr>
                <w:b/>
              </w:rPr>
            </w:pPr>
          </w:p>
        </w:tc>
        <w:tc>
          <w:tcPr>
            <w:tcW w:w="444" w:type="pct"/>
            <w:vMerge w:val="restart"/>
            <w:vAlign w:val="center"/>
          </w:tcPr>
          <w:p w:rsidR="001D36C0" w:rsidRPr="005217F2" w:rsidRDefault="001D36C0" w:rsidP="005217F2">
            <w:pPr>
              <w:pStyle w:val="af3"/>
              <w:jc w:val="center"/>
              <w:rPr>
                <w:b/>
              </w:rPr>
            </w:pPr>
            <w:r w:rsidRPr="005217F2">
              <w:rPr>
                <w:b/>
              </w:rPr>
              <w:t>Всего</w:t>
            </w:r>
          </w:p>
        </w:tc>
        <w:tc>
          <w:tcPr>
            <w:tcW w:w="1335" w:type="pct"/>
            <w:gridSpan w:val="2"/>
            <w:vAlign w:val="center"/>
          </w:tcPr>
          <w:p w:rsidR="001D36C0" w:rsidRPr="005217F2" w:rsidRDefault="001D36C0" w:rsidP="005217F2">
            <w:pPr>
              <w:pStyle w:val="af3"/>
              <w:jc w:val="center"/>
              <w:rPr>
                <w:b/>
              </w:rPr>
            </w:pPr>
            <w:r w:rsidRPr="005217F2">
              <w:rPr>
                <w:b/>
              </w:rPr>
              <w:t>В т.ч. на производственные нужды</w:t>
            </w:r>
          </w:p>
        </w:tc>
        <w:tc>
          <w:tcPr>
            <w:tcW w:w="518" w:type="pct"/>
            <w:vMerge w:val="restart"/>
            <w:vAlign w:val="center"/>
          </w:tcPr>
          <w:p w:rsidR="001D36C0" w:rsidRPr="005217F2" w:rsidRDefault="001D36C0" w:rsidP="005217F2">
            <w:pPr>
              <w:pStyle w:val="af3"/>
              <w:jc w:val="center"/>
              <w:rPr>
                <w:b/>
              </w:rPr>
            </w:pPr>
            <w:r w:rsidRPr="005217F2">
              <w:rPr>
                <w:b/>
              </w:rPr>
              <w:t>В т.ч. на хозяйственно-бытовые нужды</w:t>
            </w:r>
          </w:p>
        </w:tc>
        <w:tc>
          <w:tcPr>
            <w:tcW w:w="668" w:type="pct"/>
            <w:vMerge w:val="restart"/>
            <w:vAlign w:val="center"/>
          </w:tcPr>
          <w:p w:rsidR="001D36C0" w:rsidRPr="005217F2" w:rsidRDefault="001D36C0" w:rsidP="005217F2">
            <w:pPr>
              <w:pStyle w:val="af3"/>
              <w:jc w:val="center"/>
              <w:rPr>
                <w:b/>
              </w:rPr>
            </w:pPr>
            <w:r w:rsidRPr="005217F2">
              <w:rPr>
                <w:b/>
              </w:rPr>
              <w:t>В т.ч. передано другим потребителям</w:t>
            </w:r>
          </w:p>
        </w:tc>
        <w:tc>
          <w:tcPr>
            <w:tcW w:w="518" w:type="pct"/>
            <w:vMerge/>
            <w:vAlign w:val="center"/>
          </w:tcPr>
          <w:p w:rsidR="001D36C0" w:rsidRPr="005217F2" w:rsidRDefault="001D36C0" w:rsidP="005217F2">
            <w:pPr>
              <w:pStyle w:val="af3"/>
              <w:jc w:val="center"/>
              <w:rPr>
                <w:b/>
              </w:rPr>
            </w:pPr>
          </w:p>
        </w:tc>
        <w:tc>
          <w:tcPr>
            <w:tcW w:w="646" w:type="pct"/>
            <w:vMerge/>
            <w:vAlign w:val="center"/>
          </w:tcPr>
          <w:p w:rsidR="001D36C0" w:rsidRPr="005217F2" w:rsidRDefault="001D36C0" w:rsidP="005217F2">
            <w:pPr>
              <w:pStyle w:val="af3"/>
              <w:jc w:val="center"/>
              <w:rPr>
                <w:b/>
              </w:rPr>
            </w:pPr>
          </w:p>
        </w:tc>
      </w:tr>
      <w:tr w:rsidR="005217F2" w:rsidRPr="006B73E3" w:rsidTr="005217F2">
        <w:trPr>
          <w:tblHeader/>
        </w:trPr>
        <w:tc>
          <w:tcPr>
            <w:tcW w:w="871" w:type="pct"/>
            <w:vMerge/>
            <w:vAlign w:val="center"/>
          </w:tcPr>
          <w:p w:rsidR="001D36C0" w:rsidRPr="005217F2" w:rsidRDefault="001D36C0" w:rsidP="005217F2">
            <w:pPr>
              <w:pStyle w:val="af3"/>
              <w:jc w:val="center"/>
              <w:rPr>
                <w:b/>
              </w:rPr>
            </w:pPr>
          </w:p>
        </w:tc>
        <w:tc>
          <w:tcPr>
            <w:tcW w:w="444" w:type="pct"/>
            <w:vMerge/>
            <w:vAlign w:val="center"/>
          </w:tcPr>
          <w:p w:rsidR="001D36C0" w:rsidRPr="005217F2" w:rsidRDefault="001D36C0" w:rsidP="005217F2">
            <w:pPr>
              <w:pStyle w:val="af3"/>
              <w:jc w:val="center"/>
              <w:rPr>
                <w:b/>
              </w:rPr>
            </w:pPr>
          </w:p>
        </w:tc>
        <w:tc>
          <w:tcPr>
            <w:tcW w:w="667" w:type="pct"/>
            <w:vAlign w:val="center"/>
          </w:tcPr>
          <w:p w:rsidR="001D36C0" w:rsidRPr="005217F2" w:rsidRDefault="001D36C0" w:rsidP="005217F2">
            <w:pPr>
              <w:pStyle w:val="af3"/>
              <w:jc w:val="center"/>
              <w:rPr>
                <w:b/>
              </w:rPr>
            </w:pPr>
            <w:r w:rsidRPr="005217F2">
              <w:rPr>
                <w:b/>
              </w:rPr>
              <w:t>Воды технического качества</w:t>
            </w:r>
          </w:p>
        </w:tc>
        <w:tc>
          <w:tcPr>
            <w:tcW w:w="668" w:type="pct"/>
            <w:vAlign w:val="center"/>
          </w:tcPr>
          <w:p w:rsidR="001D36C0" w:rsidRPr="005217F2" w:rsidRDefault="001D36C0" w:rsidP="005217F2">
            <w:pPr>
              <w:pStyle w:val="af3"/>
              <w:jc w:val="center"/>
              <w:rPr>
                <w:b/>
              </w:rPr>
            </w:pPr>
            <w:r w:rsidRPr="005217F2">
              <w:rPr>
                <w:b/>
              </w:rPr>
              <w:t>Воды питьевого качества</w:t>
            </w:r>
          </w:p>
        </w:tc>
        <w:tc>
          <w:tcPr>
            <w:tcW w:w="518" w:type="pct"/>
            <w:vMerge/>
            <w:vAlign w:val="center"/>
          </w:tcPr>
          <w:p w:rsidR="001D36C0" w:rsidRPr="005217F2" w:rsidRDefault="001D36C0" w:rsidP="005217F2">
            <w:pPr>
              <w:pStyle w:val="af3"/>
              <w:jc w:val="center"/>
              <w:rPr>
                <w:b/>
              </w:rPr>
            </w:pPr>
          </w:p>
        </w:tc>
        <w:tc>
          <w:tcPr>
            <w:tcW w:w="668" w:type="pct"/>
            <w:vMerge/>
            <w:vAlign w:val="center"/>
          </w:tcPr>
          <w:p w:rsidR="001D36C0" w:rsidRPr="005217F2" w:rsidRDefault="001D36C0" w:rsidP="005217F2">
            <w:pPr>
              <w:pStyle w:val="af3"/>
              <w:jc w:val="center"/>
              <w:rPr>
                <w:b/>
              </w:rPr>
            </w:pPr>
          </w:p>
        </w:tc>
        <w:tc>
          <w:tcPr>
            <w:tcW w:w="518" w:type="pct"/>
            <w:vMerge/>
            <w:vAlign w:val="center"/>
          </w:tcPr>
          <w:p w:rsidR="001D36C0" w:rsidRPr="005217F2" w:rsidRDefault="001D36C0" w:rsidP="005217F2">
            <w:pPr>
              <w:pStyle w:val="af3"/>
              <w:jc w:val="center"/>
              <w:rPr>
                <w:b/>
              </w:rPr>
            </w:pPr>
          </w:p>
        </w:tc>
        <w:tc>
          <w:tcPr>
            <w:tcW w:w="646" w:type="pct"/>
            <w:vMerge/>
            <w:vAlign w:val="center"/>
          </w:tcPr>
          <w:p w:rsidR="001D36C0" w:rsidRPr="005217F2" w:rsidRDefault="001D36C0" w:rsidP="005217F2">
            <w:pPr>
              <w:pStyle w:val="af3"/>
              <w:jc w:val="center"/>
              <w:rPr>
                <w:b/>
              </w:rPr>
            </w:pPr>
          </w:p>
        </w:tc>
      </w:tr>
      <w:tr w:rsidR="005217F2" w:rsidRPr="006B73E3" w:rsidTr="005217F2">
        <w:trPr>
          <w:tblHeader/>
        </w:trPr>
        <w:tc>
          <w:tcPr>
            <w:tcW w:w="871" w:type="pct"/>
            <w:vAlign w:val="center"/>
          </w:tcPr>
          <w:p w:rsidR="001D36C0" w:rsidRPr="005217F2" w:rsidRDefault="001D36C0" w:rsidP="005217F2">
            <w:pPr>
              <w:pStyle w:val="af3"/>
              <w:jc w:val="center"/>
              <w:rPr>
                <w:b/>
              </w:rPr>
            </w:pPr>
            <w:r w:rsidRPr="005217F2">
              <w:rPr>
                <w:b/>
              </w:rPr>
              <w:t>1</w:t>
            </w:r>
          </w:p>
        </w:tc>
        <w:tc>
          <w:tcPr>
            <w:tcW w:w="444" w:type="pct"/>
            <w:vAlign w:val="center"/>
          </w:tcPr>
          <w:p w:rsidR="001D36C0" w:rsidRPr="005217F2" w:rsidRDefault="001D36C0" w:rsidP="005217F2">
            <w:pPr>
              <w:pStyle w:val="af3"/>
              <w:jc w:val="center"/>
              <w:rPr>
                <w:b/>
              </w:rPr>
            </w:pPr>
            <w:r w:rsidRPr="005217F2">
              <w:rPr>
                <w:b/>
              </w:rPr>
              <w:t>2</w:t>
            </w:r>
          </w:p>
        </w:tc>
        <w:tc>
          <w:tcPr>
            <w:tcW w:w="667" w:type="pct"/>
            <w:vAlign w:val="center"/>
          </w:tcPr>
          <w:p w:rsidR="001D36C0" w:rsidRPr="005217F2" w:rsidRDefault="001D36C0" w:rsidP="005217F2">
            <w:pPr>
              <w:pStyle w:val="af3"/>
              <w:jc w:val="center"/>
              <w:rPr>
                <w:b/>
              </w:rPr>
            </w:pPr>
            <w:r w:rsidRPr="005217F2">
              <w:rPr>
                <w:b/>
              </w:rPr>
              <w:t>3</w:t>
            </w:r>
          </w:p>
        </w:tc>
        <w:tc>
          <w:tcPr>
            <w:tcW w:w="668" w:type="pct"/>
            <w:vAlign w:val="center"/>
          </w:tcPr>
          <w:p w:rsidR="001D36C0" w:rsidRPr="005217F2" w:rsidRDefault="001D36C0" w:rsidP="005217F2">
            <w:pPr>
              <w:pStyle w:val="af3"/>
              <w:jc w:val="center"/>
              <w:rPr>
                <w:b/>
              </w:rPr>
            </w:pPr>
            <w:r w:rsidRPr="005217F2">
              <w:rPr>
                <w:b/>
              </w:rPr>
              <w:t>4</w:t>
            </w:r>
          </w:p>
        </w:tc>
        <w:tc>
          <w:tcPr>
            <w:tcW w:w="518" w:type="pct"/>
            <w:vAlign w:val="center"/>
          </w:tcPr>
          <w:p w:rsidR="001D36C0" w:rsidRPr="005217F2" w:rsidRDefault="001D36C0" w:rsidP="005217F2">
            <w:pPr>
              <w:pStyle w:val="af3"/>
              <w:jc w:val="center"/>
              <w:rPr>
                <w:b/>
              </w:rPr>
            </w:pPr>
            <w:r w:rsidRPr="005217F2">
              <w:rPr>
                <w:b/>
              </w:rPr>
              <w:t>5</w:t>
            </w:r>
          </w:p>
        </w:tc>
        <w:tc>
          <w:tcPr>
            <w:tcW w:w="668" w:type="pct"/>
            <w:vAlign w:val="center"/>
          </w:tcPr>
          <w:p w:rsidR="001D36C0" w:rsidRPr="005217F2" w:rsidRDefault="001D36C0" w:rsidP="005217F2">
            <w:pPr>
              <w:pStyle w:val="af3"/>
              <w:jc w:val="center"/>
              <w:rPr>
                <w:b/>
              </w:rPr>
            </w:pPr>
            <w:r w:rsidRPr="005217F2">
              <w:rPr>
                <w:b/>
              </w:rPr>
              <w:t>6</w:t>
            </w:r>
          </w:p>
        </w:tc>
        <w:tc>
          <w:tcPr>
            <w:tcW w:w="518" w:type="pct"/>
            <w:vAlign w:val="center"/>
          </w:tcPr>
          <w:p w:rsidR="001D36C0" w:rsidRPr="005217F2" w:rsidRDefault="001D36C0" w:rsidP="005217F2">
            <w:pPr>
              <w:pStyle w:val="af3"/>
              <w:jc w:val="center"/>
              <w:rPr>
                <w:b/>
              </w:rPr>
            </w:pPr>
            <w:r w:rsidRPr="005217F2">
              <w:rPr>
                <w:b/>
              </w:rPr>
              <w:t>7</w:t>
            </w:r>
          </w:p>
        </w:tc>
        <w:tc>
          <w:tcPr>
            <w:tcW w:w="646" w:type="pct"/>
            <w:vAlign w:val="center"/>
          </w:tcPr>
          <w:p w:rsidR="001D36C0" w:rsidRPr="005217F2" w:rsidRDefault="001D36C0" w:rsidP="005217F2">
            <w:pPr>
              <w:pStyle w:val="af3"/>
              <w:jc w:val="center"/>
              <w:rPr>
                <w:b/>
              </w:rPr>
            </w:pPr>
            <w:r w:rsidRPr="005217F2">
              <w:rPr>
                <w:b/>
              </w:rPr>
              <w:t>8</w:t>
            </w:r>
          </w:p>
        </w:tc>
      </w:tr>
      <w:tr w:rsidR="005217F2" w:rsidRPr="006B73E3" w:rsidTr="005217F2">
        <w:tc>
          <w:tcPr>
            <w:tcW w:w="871" w:type="pct"/>
            <w:vAlign w:val="center"/>
          </w:tcPr>
          <w:p w:rsidR="001D36C0" w:rsidRPr="005217F2" w:rsidRDefault="001D36C0" w:rsidP="005217F2">
            <w:pPr>
              <w:pStyle w:val="af3"/>
              <w:jc w:val="center"/>
            </w:pPr>
            <w:r w:rsidRPr="005217F2">
              <w:t>п. Баранчинский тыс. м</w:t>
            </w:r>
            <w:r w:rsidRPr="005217F2">
              <w:rPr>
                <w:vertAlign w:val="superscript"/>
              </w:rPr>
              <w:t>3</w:t>
            </w:r>
            <w:r w:rsidRPr="005217F2">
              <w:t>/год</w:t>
            </w:r>
          </w:p>
        </w:tc>
        <w:tc>
          <w:tcPr>
            <w:tcW w:w="444" w:type="pct"/>
            <w:vAlign w:val="center"/>
          </w:tcPr>
          <w:p w:rsidR="001D36C0" w:rsidRPr="005217F2" w:rsidRDefault="001D36C0" w:rsidP="005217F2">
            <w:pPr>
              <w:pStyle w:val="af3"/>
              <w:jc w:val="center"/>
              <w:rPr>
                <w:sz w:val="22"/>
                <w:szCs w:val="22"/>
              </w:rPr>
            </w:pPr>
            <w:r w:rsidRPr="005217F2">
              <w:rPr>
                <w:sz w:val="22"/>
                <w:szCs w:val="22"/>
              </w:rPr>
              <w:t>1237,8</w:t>
            </w:r>
          </w:p>
        </w:tc>
        <w:tc>
          <w:tcPr>
            <w:tcW w:w="667" w:type="pct"/>
            <w:vAlign w:val="center"/>
          </w:tcPr>
          <w:p w:rsidR="001D36C0" w:rsidRPr="005217F2" w:rsidRDefault="001D36C0" w:rsidP="005217F2">
            <w:pPr>
              <w:pStyle w:val="af3"/>
              <w:jc w:val="center"/>
              <w:rPr>
                <w:sz w:val="22"/>
                <w:szCs w:val="22"/>
              </w:rPr>
            </w:pPr>
            <w:r w:rsidRPr="005217F2">
              <w:rPr>
                <w:sz w:val="22"/>
                <w:szCs w:val="22"/>
              </w:rPr>
              <w:t>–</w:t>
            </w:r>
          </w:p>
        </w:tc>
        <w:tc>
          <w:tcPr>
            <w:tcW w:w="668" w:type="pct"/>
            <w:vAlign w:val="center"/>
          </w:tcPr>
          <w:p w:rsidR="001D36C0" w:rsidRPr="005217F2" w:rsidRDefault="001D36C0" w:rsidP="005217F2">
            <w:pPr>
              <w:pStyle w:val="af3"/>
              <w:jc w:val="center"/>
              <w:rPr>
                <w:sz w:val="22"/>
                <w:szCs w:val="22"/>
              </w:rPr>
            </w:pPr>
            <w:r w:rsidRPr="005217F2">
              <w:rPr>
                <w:sz w:val="22"/>
                <w:szCs w:val="22"/>
              </w:rPr>
              <w:t>882,6</w:t>
            </w:r>
          </w:p>
        </w:tc>
        <w:tc>
          <w:tcPr>
            <w:tcW w:w="518" w:type="pct"/>
            <w:vAlign w:val="center"/>
          </w:tcPr>
          <w:p w:rsidR="001D36C0" w:rsidRPr="005217F2" w:rsidRDefault="001D36C0" w:rsidP="005217F2">
            <w:pPr>
              <w:pStyle w:val="af3"/>
              <w:jc w:val="center"/>
              <w:rPr>
                <w:sz w:val="22"/>
                <w:szCs w:val="22"/>
              </w:rPr>
            </w:pPr>
            <w:r w:rsidRPr="005217F2">
              <w:rPr>
                <w:sz w:val="22"/>
                <w:szCs w:val="22"/>
              </w:rPr>
              <w:t>751,4</w:t>
            </w:r>
          </w:p>
        </w:tc>
        <w:tc>
          <w:tcPr>
            <w:tcW w:w="668" w:type="pct"/>
            <w:vAlign w:val="center"/>
          </w:tcPr>
          <w:p w:rsidR="001D36C0" w:rsidRPr="005217F2" w:rsidRDefault="001D36C0" w:rsidP="005217F2">
            <w:pPr>
              <w:pStyle w:val="af3"/>
              <w:jc w:val="center"/>
              <w:rPr>
                <w:sz w:val="22"/>
                <w:szCs w:val="22"/>
              </w:rPr>
            </w:pPr>
            <w:r w:rsidRPr="005217F2">
              <w:rPr>
                <w:sz w:val="22"/>
                <w:szCs w:val="22"/>
              </w:rPr>
              <w:t>131,2</w:t>
            </w:r>
          </w:p>
        </w:tc>
        <w:tc>
          <w:tcPr>
            <w:tcW w:w="518" w:type="pct"/>
            <w:vAlign w:val="center"/>
          </w:tcPr>
          <w:p w:rsidR="001D36C0" w:rsidRPr="005217F2" w:rsidRDefault="001D36C0" w:rsidP="005217F2">
            <w:pPr>
              <w:pStyle w:val="af3"/>
              <w:jc w:val="center"/>
              <w:rPr>
                <w:sz w:val="22"/>
                <w:szCs w:val="22"/>
              </w:rPr>
            </w:pPr>
            <w:r w:rsidRPr="005217F2">
              <w:rPr>
                <w:sz w:val="22"/>
                <w:szCs w:val="22"/>
              </w:rPr>
              <w:t>–</w:t>
            </w:r>
          </w:p>
        </w:tc>
        <w:tc>
          <w:tcPr>
            <w:tcW w:w="646" w:type="pct"/>
            <w:vAlign w:val="center"/>
          </w:tcPr>
          <w:p w:rsidR="001D36C0" w:rsidRPr="005217F2" w:rsidRDefault="001D36C0" w:rsidP="005217F2">
            <w:pPr>
              <w:pStyle w:val="af3"/>
              <w:jc w:val="center"/>
              <w:rPr>
                <w:sz w:val="22"/>
                <w:szCs w:val="22"/>
              </w:rPr>
            </w:pPr>
            <w:r w:rsidRPr="005217F2">
              <w:rPr>
                <w:sz w:val="22"/>
                <w:szCs w:val="22"/>
              </w:rPr>
              <w:t>–</w:t>
            </w:r>
          </w:p>
        </w:tc>
      </w:tr>
      <w:tr w:rsidR="005217F2" w:rsidRPr="006B73E3" w:rsidTr="005217F2">
        <w:tc>
          <w:tcPr>
            <w:tcW w:w="871" w:type="pct"/>
            <w:vAlign w:val="center"/>
          </w:tcPr>
          <w:p w:rsidR="001D36C0" w:rsidRPr="005217F2" w:rsidRDefault="005217F2" w:rsidP="005217F2">
            <w:pPr>
              <w:pStyle w:val="af3"/>
              <w:jc w:val="center"/>
            </w:pPr>
            <w:r w:rsidRPr="005217F2">
              <w:t>п. </w:t>
            </w:r>
            <w:r w:rsidR="001D36C0" w:rsidRPr="005217F2">
              <w:t>Баранчинский тыс. м</w:t>
            </w:r>
            <w:r w:rsidR="001D36C0" w:rsidRPr="005217F2">
              <w:rPr>
                <w:vertAlign w:val="superscript"/>
              </w:rPr>
              <w:t>3</w:t>
            </w:r>
            <w:r w:rsidR="001D36C0" w:rsidRPr="005217F2">
              <w:t>/сут</w:t>
            </w:r>
          </w:p>
        </w:tc>
        <w:tc>
          <w:tcPr>
            <w:tcW w:w="444" w:type="pct"/>
            <w:vAlign w:val="center"/>
          </w:tcPr>
          <w:p w:rsidR="001D36C0" w:rsidRPr="005217F2" w:rsidRDefault="001D36C0" w:rsidP="005217F2">
            <w:pPr>
              <w:pStyle w:val="af3"/>
              <w:jc w:val="center"/>
              <w:rPr>
                <w:sz w:val="22"/>
                <w:szCs w:val="22"/>
              </w:rPr>
            </w:pPr>
            <w:r w:rsidRPr="005217F2">
              <w:rPr>
                <w:sz w:val="22"/>
                <w:szCs w:val="22"/>
              </w:rPr>
              <w:t>3,391</w:t>
            </w:r>
          </w:p>
        </w:tc>
        <w:tc>
          <w:tcPr>
            <w:tcW w:w="667" w:type="pct"/>
            <w:vAlign w:val="center"/>
          </w:tcPr>
          <w:p w:rsidR="001D36C0" w:rsidRPr="005217F2" w:rsidRDefault="001D36C0" w:rsidP="005217F2">
            <w:pPr>
              <w:pStyle w:val="af3"/>
              <w:jc w:val="center"/>
              <w:rPr>
                <w:sz w:val="22"/>
                <w:szCs w:val="22"/>
              </w:rPr>
            </w:pPr>
            <w:r w:rsidRPr="005217F2">
              <w:rPr>
                <w:sz w:val="22"/>
                <w:szCs w:val="22"/>
              </w:rPr>
              <w:t>–</w:t>
            </w:r>
          </w:p>
        </w:tc>
        <w:tc>
          <w:tcPr>
            <w:tcW w:w="668" w:type="pct"/>
            <w:vAlign w:val="center"/>
          </w:tcPr>
          <w:p w:rsidR="001D36C0" w:rsidRPr="005217F2" w:rsidRDefault="001D36C0" w:rsidP="005217F2">
            <w:pPr>
              <w:pStyle w:val="af3"/>
              <w:jc w:val="center"/>
              <w:rPr>
                <w:sz w:val="22"/>
                <w:szCs w:val="22"/>
              </w:rPr>
            </w:pPr>
            <w:r w:rsidRPr="005217F2">
              <w:rPr>
                <w:sz w:val="22"/>
                <w:szCs w:val="22"/>
              </w:rPr>
              <w:t>2,418</w:t>
            </w:r>
          </w:p>
        </w:tc>
        <w:tc>
          <w:tcPr>
            <w:tcW w:w="518" w:type="pct"/>
            <w:vAlign w:val="center"/>
          </w:tcPr>
          <w:p w:rsidR="001D36C0" w:rsidRPr="005217F2" w:rsidRDefault="001D36C0" w:rsidP="005217F2">
            <w:pPr>
              <w:pStyle w:val="af3"/>
              <w:jc w:val="center"/>
              <w:rPr>
                <w:sz w:val="22"/>
                <w:szCs w:val="22"/>
              </w:rPr>
            </w:pPr>
            <w:r w:rsidRPr="005217F2">
              <w:rPr>
                <w:sz w:val="22"/>
                <w:szCs w:val="22"/>
              </w:rPr>
              <w:t>2,059</w:t>
            </w:r>
          </w:p>
        </w:tc>
        <w:tc>
          <w:tcPr>
            <w:tcW w:w="668" w:type="pct"/>
            <w:vAlign w:val="center"/>
          </w:tcPr>
          <w:p w:rsidR="001D36C0" w:rsidRPr="005217F2" w:rsidRDefault="001D36C0" w:rsidP="005217F2">
            <w:pPr>
              <w:pStyle w:val="af3"/>
              <w:jc w:val="center"/>
              <w:rPr>
                <w:sz w:val="22"/>
                <w:szCs w:val="22"/>
              </w:rPr>
            </w:pPr>
            <w:r w:rsidRPr="005217F2">
              <w:rPr>
                <w:sz w:val="22"/>
                <w:szCs w:val="22"/>
              </w:rPr>
              <w:t>0,359</w:t>
            </w:r>
          </w:p>
        </w:tc>
        <w:tc>
          <w:tcPr>
            <w:tcW w:w="518" w:type="pct"/>
            <w:vAlign w:val="center"/>
          </w:tcPr>
          <w:p w:rsidR="001D36C0" w:rsidRPr="005217F2" w:rsidRDefault="001D36C0" w:rsidP="005217F2">
            <w:pPr>
              <w:pStyle w:val="af3"/>
              <w:jc w:val="center"/>
              <w:rPr>
                <w:sz w:val="22"/>
                <w:szCs w:val="22"/>
              </w:rPr>
            </w:pPr>
            <w:r w:rsidRPr="005217F2">
              <w:rPr>
                <w:sz w:val="22"/>
                <w:szCs w:val="22"/>
              </w:rPr>
              <w:t>–</w:t>
            </w:r>
          </w:p>
        </w:tc>
        <w:tc>
          <w:tcPr>
            <w:tcW w:w="646" w:type="pct"/>
            <w:vAlign w:val="center"/>
          </w:tcPr>
          <w:p w:rsidR="001D36C0" w:rsidRPr="005217F2" w:rsidRDefault="001D36C0" w:rsidP="005217F2">
            <w:pPr>
              <w:pStyle w:val="af3"/>
              <w:jc w:val="center"/>
              <w:rPr>
                <w:sz w:val="22"/>
                <w:szCs w:val="22"/>
              </w:rPr>
            </w:pPr>
            <w:r w:rsidRPr="005217F2">
              <w:rPr>
                <w:sz w:val="22"/>
                <w:szCs w:val="22"/>
              </w:rPr>
              <w:t>–</w:t>
            </w:r>
          </w:p>
        </w:tc>
      </w:tr>
    </w:tbl>
    <w:p w:rsidR="001D36C0" w:rsidRPr="005217F2" w:rsidRDefault="001D36C0" w:rsidP="005217F2">
      <w:pPr>
        <w:pStyle w:val="aff8"/>
        <w:jc w:val="right"/>
        <w:rPr>
          <w:b w:val="0"/>
        </w:rPr>
      </w:pPr>
      <w:r w:rsidRPr="005217F2">
        <w:rPr>
          <w:b w:val="0"/>
        </w:rPr>
        <w:t>Таблица </w:t>
      </w:r>
      <w:r w:rsidR="00EF4E88">
        <w:rPr>
          <w:b w:val="0"/>
        </w:rPr>
        <w:t>24</w:t>
      </w:r>
      <w:r w:rsidRPr="005217F2">
        <w:rPr>
          <w:b w:val="0"/>
        </w:rPr>
        <w:t> (продолжение)</w:t>
      </w:r>
    </w:p>
    <w:tbl>
      <w:tblPr>
        <w:tblStyle w:val="ab"/>
        <w:tblW w:w="5000" w:type="pct"/>
        <w:tblLayout w:type="fixed"/>
        <w:tblLook w:val="04A0"/>
      </w:tblPr>
      <w:tblGrid>
        <w:gridCol w:w="1242"/>
        <w:gridCol w:w="993"/>
        <w:gridCol w:w="1133"/>
        <w:gridCol w:w="1700"/>
        <w:gridCol w:w="1700"/>
        <w:gridCol w:w="1562"/>
        <w:gridCol w:w="1240"/>
      </w:tblGrid>
      <w:tr w:rsidR="005217F2" w:rsidRPr="006B73E3" w:rsidTr="005217F2">
        <w:trPr>
          <w:tblHeader/>
        </w:trPr>
        <w:tc>
          <w:tcPr>
            <w:tcW w:w="649" w:type="pct"/>
            <w:vMerge w:val="restart"/>
            <w:vAlign w:val="center"/>
          </w:tcPr>
          <w:p w:rsidR="001D36C0" w:rsidRPr="005217F2" w:rsidRDefault="001D36C0" w:rsidP="005217F2">
            <w:pPr>
              <w:pStyle w:val="af3"/>
              <w:jc w:val="center"/>
              <w:rPr>
                <w:b/>
              </w:rPr>
            </w:pPr>
            <w:r w:rsidRPr="005217F2">
              <w:rPr>
                <w:b/>
              </w:rPr>
              <w:t>Безвозвратное потребление/потери</w:t>
            </w:r>
          </w:p>
        </w:tc>
        <w:tc>
          <w:tcPr>
            <w:tcW w:w="3703" w:type="pct"/>
            <w:gridSpan w:val="5"/>
            <w:vAlign w:val="center"/>
          </w:tcPr>
          <w:p w:rsidR="001D36C0" w:rsidRPr="005217F2" w:rsidRDefault="001D36C0" w:rsidP="005217F2">
            <w:pPr>
              <w:pStyle w:val="af3"/>
              <w:jc w:val="center"/>
              <w:rPr>
                <w:b/>
              </w:rPr>
            </w:pPr>
            <w:r w:rsidRPr="005217F2">
              <w:rPr>
                <w:b/>
              </w:rPr>
              <w:t>Водоотведение</w:t>
            </w:r>
          </w:p>
        </w:tc>
        <w:tc>
          <w:tcPr>
            <w:tcW w:w="648" w:type="pct"/>
            <w:vMerge w:val="restart"/>
            <w:vAlign w:val="center"/>
          </w:tcPr>
          <w:p w:rsidR="001D36C0" w:rsidRPr="005217F2" w:rsidRDefault="001D36C0" w:rsidP="005217F2">
            <w:pPr>
              <w:pStyle w:val="af3"/>
              <w:jc w:val="center"/>
              <w:rPr>
                <w:b/>
              </w:rPr>
            </w:pPr>
            <w:r w:rsidRPr="005217F2">
              <w:rPr>
                <w:b/>
              </w:rPr>
              <w:t>Объем ливневых сточных вод</w:t>
            </w:r>
          </w:p>
        </w:tc>
      </w:tr>
      <w:tr w:rsidR="005217F2" w:rsidRPr="006B73E3" w:rsidTr="005217F2">
        <w:trPr>
          <w:trHeight w:val="253"/>
          <w:tblHeader/>
        </w:trPr>
        <w:tc>
          <w:tcPr>
            <w:tcW w:w="649" w:type="pct"/>
            <w:vMerge/>
            <w:vAlign w:val="center"/>
          </w:tcPr>
          <w:p w:rsidR="001D36C0" w:rsidRPr="005217F2" w:rsidRDefault="001D36C0" w:rsidP="005217F2">
            <w:pPr>
              <w:pStyle w:val="af3"/>
              <w:jc w:val="center"/>
              <w:rPr>
                <w:b/>
              </w:rPr>
            </w:pPr>
          </w:p>
        </w:tc>
        <w:tc>
          <w:tcPr>
            <w:tcW w:w="519" w:type="pct"/>
            <w:vMerge w:val="restart"/>
            <w:vAlign w:val="center"/>
          </w:tcPr>
          <w:p w:rsidR="001D36C0" w:rsidRPr="005217F2" w:rsidRDefault="001D36C0" w:rsidP="005217F2">
            <w:pPr>
              <w:pStyle w:val="af3"/>
              <w:jc w:val="center"/>
              <w:rPr>
                <w:b/>
              </w:rPr>
            </w:pPr>
            <w:r w:rsidRPr="005217F2">
              <w:rPr>
                <w:b/>
              </w:rPr>
              <w:t>Всего</w:t>
            </w:r>
          </w:p>
        </w:tc>
        <w:tc>
          <w:tcPr>
            <w:tcW w:w="592" w:type="pct"/>
            <w:vMerge w:val="restart"/>
            <w:vAlign w:val="center"/>
          </w:tcPr>
          <w:p w:rsidR="001D36C0" w:rsidRPr="005217F2" w:rsidRDefault="001D36C0" w:rsidP="005217F2">
            <w:pPr>
              <w:pStyle w:val="af3"/>
              <w:jc w:val="center"/>
              <w:rPr>
                <w:b/>
              </w:rPr>
            </w:pPr>
            <w:r w:rsidRPr="005217F2">
              <w:rPr>
                <w:b/>
              </w:rPr>
              <w:t>В водный объект</w:t>
            </w:r>
          </w:p>
        </w:tc>
        <w:tc>
          <w:tcPr>
            <w:tcW w:w="888" w:type="pct"/>
            <w:vMerge w:val="restart"/>
            <w:vAlign w:val="center"/>
          </w:tcPr>
          <w:p w:rsidR="001D36C0" w:rsidRPr="005217F2" w:rsidRDefault="001D36C0" w:rsidP="005217F2">
            <w:pPr>
              <w:pStyle w:val="af3"/>
              <w:jc w:val="center"/>
              <w:rPr>
                <w:b/>
              </w:rPr>
            </w:pPr>
            <w:r w:rsidRPr="005217F2">
              <w:rPr>
                <w:b/>
              </w:rPr>
              <w:t>В канализацию и в другие сети</w:t>
            </w:r>
          </w:p>
        </w:tc>
        <w:tc>
          <w:tcPr>
            <w:tcW w:w="888" w:type="pct"/>
            <w:vMerge w:val="restart"/>
            <w:vAlign w:val="center"/>
          </w:tcPr>
          <w:p w:rsidR="001D36C0" w:rsidRPr="005217F2" w:rsidRDefault="001D36C0" w:rsidP="005217F2">
            <w:pPr>
              <w:pStyle w:val="af3"/>
              <w:jc w:val="center"/>
              <w:rPr>
                <w:b/>
              </w:rPr>
            </w:pPr>
            <w:r w:rsidRPr="005217F2">
              <w:rPr>
                <w:b/>
              </w:rPr>
              <w:t>Производственные сточные воды</w:t>
            </w:r>
          </w:p>
        </w:tc>
        <w:tc>
          <w:tcPr>
            <w:tcW w:w="816" w:type="pct"/>
            <w:vMerge w:val="restart"/>
            <w:vAlign w:val="center"/>
          </w:tcPr>
          <w:p w:rsidR="001D36C0" w:rsidRPr="005217F2" w:rsidRDefault="001D36C0" w:rsidP="005217F2">
            <w:pPr>
              <w:pStyle w:val="af3"/>
              <w:jc w:val="center"/>
              <w:rPr>
                <w:b/>
              </w:rPr>
            </w:pPr>
            <w:r w:rsidRPr="005217F2">
              <w:rPr>
                <w:b/>
              </w:rPr>
              <w:t>Хозяйственно-бытовые сточные воды</w:t>
            </w:r>
          </w:p>
        </w:tc>
        <w:tc>
          <w:tcPr>
            <w:tcW w:w="648" w:type="pct"/>
            <w:vMerge/>
            <w:vAlign w:val="center"/>
          </w:tcPr>
          <w:p w:rsidR="001D36C0" w:rsidRPr="005217F2" w:rsidRDefault="001D36C0" w:rsidP="005217F2">
            <w:pPr>
              <w:pStyle w:val="af3"/>
              <w:jc w:val="center"/>
              <w:rPr>
                <w:b/>
              </w:rPr>
            </w:pPr>
          </w:p>
        </w:tc>
      </w:tr>
      <w:tr w:rsidR="005217F2" w:rsidRPr="006B73E3" w:rsidTr="005217F2">
        <w:trPr>
          <w:trHeight w:val="253"/>
          <w:tblHeader/>
        </w:trPr>
        <w:tc>
          <w:tcPr>
            <w:tcW w:w="649" w:type="pct"/>
            <w:vMerge/>
            <w:vAlign w:val="center"/>
          </w:tcPr>
          <w:p w:rsidR="001D36C0" w:rsidRPr="005217F2" w:rsidRDefault="001D36C0" w:rsidP="005217F2">
            <w:pPr>
              <w:pStyle w:val="af3"/>
              <w:jc w:val="center"/>
              <w:rPr>
                <w:b/>
              </w:rPr>
            </w:pPr>
          </w:p>
        </w:tc>
        <w:tc>
          <w:tcPr>
            <w:tcW w:w="519" w:type="pct"/>
            <w:vMerge/>
            <w:vAlign w:val="center"/>
          </w:tcPr>
          <w:p w:rsidR="001D36C0" w:rsidRPr="005217F2" w:rsidRDefault="001D36C0" w:rsidP="005217F2">
            <w:pPr>
              <w:pStyle w:val="af3"/>
              <w:jc w:val="center"/>
              <w:rPr>
                <w:b/>
              </w:rPr>
            </w:pPr>
          </w:p>
        </w:tc>
        <w:tc>
          <w:tcPr>
            <w:tcW w:w="592" w:type="pct"/>
            <w:vMerge/>
            <w:vAlign w:val="center"/>
          </w:tcPr>
          <w:p w:rsidR="001D36C0" w:rsidRPr="005217F2" w:rsidRDefault="001D36C0" w:rsidP="005217F2">
            <w:pPr>
              <w:pStyle w:val="af3"/>
              <w:jc w:val="center"/>
              <w:rPr>
                <w:b/>
              </w:rPr>
            </w:pPr>
          </w:p>
        </w:tc>
        <w:tc>
          <w:tcPr>
            <w:tcW w:w="888" w:type="pct"/>
            <w:vMerge/>
            <w:vAlign w:val="center"/>
          </w:tcPr>
          <w:p w:rsidR="001D36C0" w:rsidRPr="005217F2" w:rsidRDefault="001D36C0" w:rsidP="005217F2">
            <w:pPr>
              <w:pStyle w:val="af3"/>
              <w:jc w:val="center"/>
              <w:rPr>
                <w:b/>
              </w:rPr>
            </w:pPr>
          </w:p>
        </w:tc>
        <w:tc>
          <w:tcPr>
            <w:tcW w:w="888" w:type="pct"/>
            <w:vMerge/>
            <w:vAlign w:val="center"/>
          </w:tcPr>
          <w:p w:rsidR="001D36C0" w:rsidRPr="005217F2" w:rsidRDefault="001D36C0" w:rsidP="005217F2">
            <w:pPr>
              <w:pStyle w:val="af3"/>
              <w:jc w:val="center"/>
              <w:rPr>
                <w:b/>
              </w:rPr>
            </w:pPr>
          </w:p>
        </w:tc>
        <w:tc>
          <w:tcPr>
            <w:tcW w:w="816" w:type="pct"/>
            <w:vMerge/>
            <w:vAlign w:val="center"/>
          </w:tcPr>
          <w:p w:rsidR="001D36C0" w:rsidRPr="005217F2" w:rsidRDefault="001D36C0" w:rsidP="005217F2">
            <w:pPr>
              <w:pStyle w:val="af3"/>
              <w:jc w:val="center"/>
              <w:rPr>
                <w:b/>
              </w:rPr>
            </w:pPr>
          </w:p>
        </w:tc>
        <w:tc>
          <w:tcPr>
            <w:tcW w:w="648" w:type="pct"/>
            <w:vMerge/>
            <w:vAlign w:val="center"/>
          </w:tcPr>
          <w:p w:rsidR="001D36C0" w:rsidRPr="005217F2" w:rsidRDefault="001D36C0" w:rsidP="005217F2">
            <w:pPr>
              <w:pStyle w:val="af3"/>
              <w:jc w:val="center"/>
              <w:rPr>
                <w:b/>
              </w:rPr>
            </w:pPr>
          </w:p>
        </w:tc>
      </w:tr>
      <w:tr w:rsidR="005217F2" w:rsidRPr="006B73E3" w:rsidTr="005217F2">
        <w:trPr>
          <w:tblHeader/>
        </w:trPr>
        <w:tc>
          <w:tcPr>
            <w:tcW w:w="649" w:type="pct"/>
            <w:vAlign w:val="center"/>
          </w:tcPr>
          <w:p w:rsidR="001D36C0" w:rsidRPr="005217F2" w:rsidRDefault="001D36C0" w:rsidP="005217F2">
            <w:pPr>
              <w:pStyle w:val="af3"/>
              <w:jc w:val="center"/>
              <w:rPr>
                <w:b/>
              </w:rPr>
            </w:pPr>
            <w:r w:rsidRPr="005217F2">
              <w:rPr>
                <w:b/>
              </w:rPr>
              <w:t>9</w:t>
            </w:r>
          </w:p>
        </w:tc>
        <w:tc>
          <w:tcPr>
            <w:tcW w:w="519" w:type="pct"/>
            <w:vAlign w:val="center"/>
          </w:tcPr>
          <w:p w:rsidR="001D36C0" w:rsidRPr="005217F2" w:rsidRDefault="001D36C0" w:rsidP="005217F2">
            <w:pPr>
              <w:pStyle w:val="af3"/>
              <w:jc w:val="center"/>
              <w:rPr>
                <w:b/>
              </w:rPr>
            </w:pPr>
            <w:r w:rsidRPr="005217F2">
              <w:rPr>
                <w:b/>
              </w:rPr>
              <w:t>10</w:t>
            </w:r>
          </w:p>
        </w:tc>
        <w:tc>
          <w:tcPr>
            <w:tcW w:w="592" w:type="pct"/>
            <w:vAlign w:val="center"/>
          </w:tcPr>
          <w:p w:rsidR="001D36C0" w:rsidRPr="005217F2" w:rsidRDefault="001D36C0" w:rsidP="005217F2">
            <w:pPr>
              <w:pStyle w:val="af3"/>
              <w:jc w:val="center"/>
              <w:rPr>
                <w:b/>
              </w:rPr>
            </w:pPr>
            <w:r w:rsidRPr="005217F2">
              <w:rPr>
                <w:b/>
              </w:rPr>
              <w:t>11</w:t>
            </w:r>
          </w:p>
        </w:tc>
        <w:tc>
          <w:tcPr>
            <w:tcW w:w="888" w:type="pct"/>
            <w:vAlign w:val="center"/>
          </w:tcPr>
          <w:p w:rsidR="001D36C0" w:rsidRPr="005217F2" w:rsidRDefault="001D36C0" w:rsidP="005217F2">
            <w:pPr>
              <w:pStyle w:val="af3"/>
              <w:jc w:val="center"/>
              <w:rPr>
                <w:b/>
              </w:rPr>
            </w:pPr>
            <w:r w:rsidRPr="005217F2">
              <w:rPr>
                <w:b/>
              </w:rPr>
              <w:t>12</w:t>
            </w:r>
          </w:p>
        </w:tc>
        <w:tc>
          <w:tcPr>
            <w:tcW w:w="888" w:type="pct"/>
            <w:vAlign w:val="center"/>
          </w:tcPr>
          <w:p w:rsidR="001D36C0" w:rsidRPr="005217F2" w:rsidRDefault="001D36C0" w:rsidP="005217F2">
            <w:pPr>
              <w:pStyle w:val="af3"/>
              <w:jc w:val="center"/>
              <w:rPr>
                <w:b/>
              </w:rPr>
            </w:pPr>
            <w:r w:rsidRPr="005217F2">
              <w:rPr>
                <w:b/>
              </w:rPr>
              <w:t>13</w:t>
            </w:r>
          </w:p>
        </w:tc>
        <w:tc>
          <w:tcPr>
            <w:tcW w:w="816" w:type="pct"/>
            <w:vAlign w:val="center"/>
          </w:tcPr>
          <w:p w:rsidR="001D36C0" w:rsidRPr="005217F2" w:rsidRDefault="001D36C0" w:rsidP="005217F2">
            <w:pPr>
              <w:pStyle w:val="af3"/>
              <w:jc w:val="center"/>
              <w:rPr>
                <w:b/>
              </w:rPr>
            </w:pPr>
            <w:r w:rsidRPr="005217F2">
              <w:rPr>
                <w:b/>
              </w:rPr>
              <w:t>14</w:t>
            </w:r>
          </w:p>
        </w:tc>
        <w:tc>
          <w:tcPr>
            <w:tcW w:w="648" w:type="pct"/>
            <w:vAlign w:val="center"/>
          </w:tcPr>
          <w:p w:rsidR="001D36C0" w:rsidRPr="005217F2" w:rsidRDefault="001D36C0" w:rsidP="005217F2">
            <w:pPr>
              <w:pStyle w:val="af3"/>
              <w:jc w:val="center"/>
              <w:rPr>
                <w:b/>
              </w:rPr>
            </w:pPr>
            <w:r w:rsidRPr="005217F2">
              <w:rPr>
                <w:b/>
              </w:rPr>
              <w:t>15</w:t>
            </w:r>
          </w:p>
        </w:tc>
      </w:tr>
      <w:tr w:rsidR="005217F2" w:rsidRPr="006B73E3" w:rsidTr="005217F2">
        <w:tc>
          <w:tcPr>
            <w:tcW w:w="649" w:type="pct"/>
            <w:vAlign w:val="center"/>
          </w:tcPr>
          <w:p w:rsidR="001D36C0" w:rsidRPr="005217F2" w:rsidRDefault="001D36C0" w:rsidP="005217F2">
            <w:pPr>
              <w:pStyle w:val="af3"/>
              <w:jc w:val="center"/>
              <w:rPr>
                <w:sz w:val="22"/>
                <w:szCs w:val="22"/>
              </w:rPr>
            </w:pPr>
            <w:r w:rsidRPr="005217F2">
              <w:rPr>
                <w:sz w:val="22"/>
                <w:szCs w:val="22"/>
              </w:rPr>
              <w:t>355,2</w:t>
            </w:r>
          </w:p>
        </w:tc>
        <w:tc>
          <w:tcPr>
            <w:tcW w:w="519" w:type="pct"/>
            <w:vAlign w:val="center"/>
          </w:tcPr>
          <w:p w:rsidR="001D36C0" w:rsidRPr="005217F2" w:rsidRDefault="001D36C0" w:rsidP="005217F2">
            <w:pPr>
              <w:pStyle w:val="af3"/>
              <w:jc w:val="center"/>
              <w:rPr>
                <w:sz w:val="22"/>
                <w:szCs w:val="22"/>
              </w:rPr>
            </w:pPr>
            <w:r w:rsidRPr="005217F2">
              <w:rPr>
                <w:sz w:val="22"/>
                <w:szCs w:val="22"/>
              </w:rPr>
              <w:t>3118</w:t>
            </w:r>
          </w:p>
        </w:tc>
        <w:tc>
          <w:tcPr>
            <w:tcW w:w="592" w:type="pct"/>
            <w:vMerge w:val="restart"/>
            <w:vAlign w:val="center"/>
          </w:tcPr>
          <w:p w:rsidR="001D36C0" w:rsidRPr="005217F2" w:rsidRDefault="005217F2" w:rsidP="005217F2">
            <w:pPr>
              <w:pStyle w:val="af3"/>
              <w:jc w:val="center"/>
            </w:pPr>
            <w:r w:rsidRPr="005217F2">
              <w:t>р. </w:t>
            </w:r>
            <w:r w:rsidR="001D36C0" w:rsidRPr="005217F2">
              <w:t>Баранча</w:t>
            </w:r>
          </w:p>
        </w:tc>
        <w:tc>
          <w:tcPr>
            <w:tcW w:w="888" w:type="pct"/>
            <w:vAlign w:val="center"/>
          </w:tcPr>
          <w:p w:rsidR="001D36C0" w:rsidRPr="005217F2" w:rsidRDefault="001D36C0" w:rsidP="005217F2">
            <w:pPr>
              <w:pStyle w:val="af3"/>
              <w:jc w:val="center"/>
              <w:rPr>
                <w:sz w:val="22"/>
                <w:szCs w:val="22"/>
              </w:rPr>
            </w:pPr>
            <w:r w:rsidRPr="005217F2">
              <w:rPr>
                <w:sz w:val="22"/>
                <w:szCs w:val="22"/>
              </w:rPr>
              <w:t>193,5</w:t>
            </w:r>
          </w:p>
        </w:tc>
        <w:tc>
          <w:tcPr>
            <w:tcW w:w="888" w:type="pct"/>
            <w:vAlign w:val="center"/>
          </w:tcPr>
          <w:p w:rsidR="001D36C0" w:rsidRPr="005217F2" w:rsidRDefault="001D36C0" w:rsidP="005217F2">
            <w:pPr>
              <w:pStyle w:val="af3"/>
              <w:jc w:val="center"/>
              <w:rPr>
                <w:sz w:val="22"/>
                <w:szCs w:val="22"/>
              </w:rPr>
            </w:pPr>
            <w:r w:rsidRPr="005217F2">
              <w:rPr>
                <w:sz w:val="22"/>
                <w:szCs w:val="22"/>
              </w:rPr>
              <w:t>160,7</w:t>
            </w:r>
          </w:p>
        </w:tc>
        <w:tc>
          <w:tcPr>
            <w:tcW w:w="816" w:type="pct"/>
            <w:vAlign w:val="center"/>
          </w:tcPr>
          <w:p w:rsidR="001D36C0" w:rsidRPr="005217F2" w:rsidRDefault="001D36C0" w:rsidP="005217F2">
            <w:pPr>
              <w:pStyle w:val="af3"/>
              <w:jc w:val="center"/>
              <w:rPr>
                <w:sz w:val="22"/>
                <w:szCs w:val="22"/>
              </w:rPr>
            </w:pPr>
            <w:r w:rsidRPr="005217F2">
              <w:rPr>
                <w:sz w:val="22"/>
                <w:szCs w:val="22"/>
              </w:rPr>
              <w:t>1032,8</w:t>
            </w:r>
          </w:p>
        </w:tc>
        <w:tc>
          <w:tcPr>
            <w:tcW w:w="648" w:type="pct"/>
            <w:vAlign w:val="center"/>
          </w:tcPr>
          <w:p w:rsidR="001D36C0" w:rsidRPr="005217F2" w:rsidRDefault="001D36C0" w:rsidP="005217F2">
            <w:pPr>
              <w:pStyle w:val="af3"/>
              <w:jc w:val="center"/>
              <w:rPr>
                <w:sz w:val="22"/>
                <w:szCs w:val="22"/>
              </w:rPr>
            </w:pPr>
            <w:r w:rsidRPr="005217F2">
              <w:rPr>
                <w:sz w:val="22"/>
                <w:szCs w:val="22"/>
              </w:rPr>
              <w:t>–</w:t>
            </w:r>
          </w:p>
        </w:tc>
      </w:tr>
      <w:tr w:rsidR="005217F2" w:rsidRPr="006B73E3" w:rsidTr="005217F2">
        <w:tc>
          <w:tcPr>
            <w:tcW w:w="649" w:type="pct"/>
            <w:vAlign w:val="center"/>
          </w:tcPr>
          <w:p w:rsidR="001D36C0" w:rsidRPr="005217F2" w:rsidRDefault="001D36C0" w:rsidP="005217F2">
            <w:pPr>
              <w:pStyle w:val="af3"/>
              <w:jc w:val="center"/>
              <w:rPr>
                <w:sz w:val="22"/>
                <w:szCs w:val="22"/>
              </w:rPr>
            </w:pPr>
            <w:r w:rsidRPr="005217F2">
              <w:rPr>
                <w:sz w:val="22"/>
                <w:szCs w:val="22"/>
              </w:rPr>
              <w:t>0,973</w:t>
            </w:r>
          </w:p>
        </w:tc>
        <w:tc>
          <w:tcPr>
            <w:tcW w:w="519" w:type="pct"/>
            <w:vAlign w:val="center"/>
          </w:tcPr>
          <w:p w:rsidR="001D36C0" w:rsidRPr="005217F2" w:rsidRDefault="001D36C0" w:rsidP="005217F2">
            <w:pPr>
              <w:pStyle w:val="af3"/>
              <w:jc w:val="center"/>
              <w:rPr>
                <w:sz w:val="22"/>
                <w:szCs w:val="22"/>
              </w:rPr>
            </w:pPr>
            <w:r w:rsidRPr="005217F2">
              <w:rPr>
                <w:sz w:val="22"/>
                <w:szCs w:val="22"/>
              </w:rPr>
              <w:t>3,270</w:t>
            </w:r>
          </w:p>
        </w:tc>
        <w:tc>
          <w:tcPr>
            <w:tcW w:w="592" w:type="pct"/>
            <w:vMerge/>
            <w:vAlign w:val="center"/>
          </w:tcPr>
          <w:p w:rsidR="001D36C0" w:rsidRPr="005217F2" w:rsidRDefault="001D36C0" w:rsidP="005217F2">
            <w:pPr>
              <w:pStyle w:val="af3"/>
              <w:jc w:val="center"/>
              <w:rPr>
                <w:sz w:val="22"/>
                <w:szCs w:val="22"/>
              </w:rPr>
            </w:pPr>
          </w:p>
        </w:tc>
        <w:tc>
          <w:tcPr>
            <w:tcW w:w="888" w:type="pct"/>
            <w:vAlign w:val="center"/>
          </w:tcPr>
          <w:p w:rsidR="001D36C0" w:rsidRPr="005217F2" w:rsidRDefault="001D36C0" w:rsidP="005217F2">
            <w:pPr>
              <w:pStyle w:val="af3"/>
              <w:jc w:val="center"/>
              <w:rPr>
                <w:sz w:val="22"/>
                <w:szCs w:val="22"/>
              </w:rPr>
            </w:pPr>
            <w:r w:rsidRPr="005217F2">
              <w:rPr>
                <w:sz w:val="22"/>
                <w:szCs w:val="22"/>
              </w:rPr>
              <w:t>–</w:t>
            </w:r>
          </w:p>
        </w:tc>
        <w:tc>
          <w:tcPr>
            <w:tcW w:w="888" w:type="pct"/>
            <w:vAlign w:val="center"/>
          </w:tcPr>
          <w:p w:rsidR="001D36C0" w:rsidRPr="005217F2" w:rsidRDefault="001D36C0" w:rsidP="005217F2">
            <w:pPr>
              <w:pStyle w:val="af3"/>
              <w:jc w:val="center"/>
              <w:rPr>
                <w:sz w:val="22"/>
                <w:szCs w:val="22"/>
              </w:rPr>
            </w:pPr>
            <w:r w:rsidRPr="005217F2">
              <w:rPr>
                <w:sz w:val="22"/>
                <w:szCs w:val="22"/>
              </w:rPr>
              <w:t>0,44</w:t>
            </w:r>
          </w:p>
        </w:tc>
        <w:tc>
          <w:tcPr>
            <w:tcW w:w="816" w:type="pct"/>
            <w:vAlign w:val="center"/>
          </w:tcPr>
          <w:p w:rsidR="001D36C0" w:rsidRPr="005217F2" w:rsidRDefault="001D36C0" w:rsidP="005217F2">
            <w:pPr>
              <w:pStyle w:val="af3"/>
              <w:jc w:val="center"/>
              <w:rPr>
                <w:sz w:val="22"/>
                <w:szCs w:val="22"/>
              </w:rPr>
            </w:pPr>
            <w:r w:rsidRPr="005217F2">
              <w:rPr>
                <w:sz w:val="22"/>
                <w:szCs w:val="22"/>
              </w:rPr>
              <w:t>2,830</w:t>
            </w:r>
          </w:p>
        </w:tc>
        <w:tc>
          <w:tcPr>
            <w:tcW w:w="648" w:type="pct"/>
            <w:vAlign w:val="center"/>
          </w:tcPr>
          <w:p w:rsidR="001D36C0" w:rsidRPr="005217F2" w:rsidRDefault="001D36C0" w:rsidP="005217F2">
            <w:pPr>
              <w:pStyle w:val="af3"/>
              <w:jc w:val="center"/>
              <w:rPr>
                <w:sz w:val="22"/>
                <w:szCs w:val="22"/>
              </w:rPr>
            </w:pPr>
            <w:r w:rsidRPr="005217F2">
              <w:rPr>
                <w:sz w:val="22"/>
                <w:szCs w:val="22"/>
              </w:rPr>
              <w:t>–</w:t>
            </w:r>
          </w:p>
        </w:tc>
      </w:tr>
    </w:tbl>
    <w:p w:rsidR="001D36C0" w:rsidRDefault="001D36C0" w:rsidP="001D36C0">
      <w:pPr>
        <w:pStyle w:val="affa"/>
        <w:rPr>
          <w:u w:val="none"/>
        </w:rPr>
      </w:pPr>
      <w:r w:rsidRPr="00F03A0B">
        <w:rPr>
          <w:u w:val="none"/>
        </w:rPr>
        <w:t>Водоснабжение</w:t>
      </w:r>
    </w:p>
    <w:p w:rsidR="005217F2" w:rsidRDefault="005217F2" w:rsidP="005217F2">
      <w:pPr>
        <w:pStyle w:val="af0"/>
      </w:pPr>
      <w:r w:rsidRPr="005217F2">
        <w:t xml:space="preserve">На период разработки проекта планировки источниками водоснабжения </w:t>
      </w:r>
      <w:r>
        <w:t xml:space="preserve">п. Баранчинский </w:t>
      </w:r>
      <w:r w:rsidRPr="005217F2">
        <w:t xml:space="preserve">являются </w:t>
      </w:r>
      <w:r w:rsidRPr="000A3E72">
        <w:t>артезианск</w:t>
      </w:r>
      <w:r w:rsidR="000A3E72" w:rsidRPr="000A3E72">
        <w:t xml:space="preserve">ие скважины и водозабор </w:t>
      </w:r>
      <w:r w:rsidR="000A3E72" w:rsidRPr="00270F19">
        <w:t>на реке Ак</w:t>
      </w:r>
      <w:r w:rsidR="00A6777F">
        <w:t>-Т</w:t>
      </w:r>
      <w:r w:rsidR="000A3E72" w:rsidRPr="00270F19">
        <w:t>ай.</w:t>
      </w:r>
    </w:p>
    <w:p w:rsidR="000A3E72" w:rsidRPr="00901585" w:rsidRDefault="000A3E72" w:rsidP="000A3E72">
      <w:pPr>
        <w:pStyle w:val="af0"/>
      </w:pPr>
      <w:r w:rsidRPr="002E29F6">
        <w:t xml:space="preserve">Количество скважин, используемых для водоснабжения </w:t>
      </w:r>
      <w:r w:rsidR="002E29F6">
        <w:t>п. Баранчинский</w:t>
      </w:r>
      <w:r w:rsidR="00901585">
        <w:t xml:space="preserve"> </w:t>
      </w:r>
      <w:r w:rsidR="00901585" w:rsidRPr="00901585">
        <w:t>– 15</w:t>
      </w:r>
      <w:r w:rsidRPr="00901585">
        <w:t> шт. Скважины находятся в безвозмездном пользовании у предприятия ООО «Родник». В соответствии с Письмом ООО «Родник» от 05.08.13 г. № 1254, лицензии на водопользование скважин, санитарно-эпидемиологического заключения санитарных зон скважин у предприятия нет. Скважины располагаются в жилой застройке. Учет забираемой воды из артезианских скважин не ведется.</w:t>
      </w:r>
    </w:p>
    <w:p w:rsidR="000A3E72" w:rsidRPr="000A3E72" w:rsidRDefault="000A3E72" w:rsidP="000A3E72">
      <w:pPr>
        <w:pStyle w:val="af0"/>
        <w:rPr>
          <w:highlight w:val="yellow"/>
        </w:rPr>
      </w:pPr>
      <w:r w:rsidRPr="00231407">
        <w:t xml:space="preserve">Согласно данным госстатотчетности 2ТП (водхоз), забор воды за 2012 г. составляет </w:t>
      </w:r>
      <w:r w:rsidR="00231407" w:rsidRPr="00231407">
        <w:t>780,05</w:t>
      </w:r>
      <w:r w:rsidRPr="00231407">
        <w:t> тыс. м</w:t>
      </w:r>
      <w:r w:rsidRPr="00231407">
        <w:rPr>
          <w:vertAlign w:val="superscript"/>
        </w:rPr>
        <w:t>3</w:t>
      </w:r>
      <w:r w:rsidRPr="00231407">
        <w:t>/год.</w:t>
      </w:r>
    </w:p>
    <w:p w:rsidR="000A3E72" w:rsidRPr="000A3E72" w:rsidRDefault="000A3E72" w:rsidP="000A3E72">
      <w:pPr>
        <w:pStyle w:val="af0"/>
        <w:rPr>
          <w:highlight w:val="yellow"/>
        </w:rPr>
      </w:pPr>
      <w:r w:rsidRPr="00231407">
        <w:lastRenderedPageBreak/>
        <w:t>Предприятием не оформлен договор водопользования на забор из пов</w:t>
      </w:r>
      <w:r w:rsidR="00231407" w:rsidRPr="00231407">
        <w:t>ерхностного источника, реки Ак</w:t>
      </w:r>
      <w:r w:rsidR="0099320E">
        <w:t>-Т</w:t>
      </w:r>
      <w:r w:rsidR="00231407" w:rsidRPr="00231407">
        <w:t>ай</w:t>
      </w:r>
      <w:r w:rsidRPr="00231407">
        <w:t xml:space="preserve">. Документы были представлены в Министерство природных ресурсов и экологии Свердловской области, но были отклонены </w:t>
      </w:r>
      <w:r w:rsidR="00231407" w:rsidRPr="00231407">
        <w:t xml:space="preserve">с </w:t>
      </w:r>
      <w:r w:rsidRPr="00231407">
        <w:t>замечаниями 20.12.2012 г. (письмо № 12-08-12/632</w:t>
      </w:r>
      <w:r w:rsidR="00231407" w:rsidRPr="00231407">
        <w:t>5</w:t>
      </w:r>
      <w:r w:rsidRPr="00231407">
        <w:t>).</w:t>
      </w:r>
    </w:p>
    <w:p w:rsidR="000A3E72" w:rsidRDefault="000A3E72" w:rsidP="000A3E72">
      <w:pPr>
        <w:pStyle w:val="af0"/>
      </w:pPr>
      <w:r w:rsidRPr="00C95F61">
        <w:t xml:space="preserve">Характеристика водозаборных сооружений </w:t>
      </w:r>
      <w:r>
        <w:t>п. Баранчинс</w:t>
      </w:r>
      <w:r w:rsidRPr="000A3E72">
        <w:t xml:space="preserve">кий (Письмо ООО «Родник» от 05.08.2013 г. № 1254) </w:t>
      </w:r>
      <w:r w:rsidRPr="00C95F61">
        <w:t>представлена в таблице </w:t>
      </w:r>
      <w:r w:rsidR="00EF4E88">
        <w:t>25</w:t>
      </w:r>
      <w:r w:rsidRPr="00C95F61">
        <w:t>.</w:t>
      </w:r>
    </w:p>
    <w:p w:rsidR="000A3E72" w:rsidRDefault="000A3E72" w:rsidP="000A3E72">
      <w:pPr>
        <w:pStyle w:val="aff8"/>
        <w:ind w:left="0"/>
      </w:pPr>
      <w:r w:rsidRPr="009739E4">
        <w:t>Х</w:t>
      </w:r>
      <w:r>
        <w:t>арактеристика водозаборных сооружений на реке Ак</w:t>
      </w:r>
      <w:r w:rsidR="0099320E">
        <w:t>-Т</w:t>
      </w:r>
      <w:r>
        <w:t xml:space="preserve">ай, п. Баранчинский </w:t>
      </w:r>
      <w:r w:rsidRPr="000A3E72">
        <w:t>(Письмо ООО «Родник» от 05.08.2013 г. № 1254)</w:t>
      </w:r>
    </w:p>
    <w:p w:rsidR="000A3E72" w:rsidRPr="00832E61" w:rsidRDefault="000A3E72" w:rsidP="000A3E72">
      <w:pPr>
        <w:pStyle w:val="aff8"/>
        <w:ind w:left="0"/>
        <w:jc w:val="right"/>
        <w:rPr>
          <w:b w:val="0"/>
        </w:rPr>
      </w:pPr>
      <w:r w:rsidRPr="00832E61">
        <w:rPr>
          <w:b w:val="0"/>
        </w:rPr>
        <w:t>Таблица </w:t>
      </w:r>
      <w:r w:rsidR="00EF4E88">
        <w:rPr>
          <w:b w:val="0"/>
        </w:rPr>
        <w:t>25</w:t>
      </w:r>
    </w:p>
    <w:tbl>
      <w:tblPr>
        <w:tblStyle w:val="ab"/>
        <w:tblW w:w="5000" w:type="pct"/>
        <w:tblLook w:val="04A0"/>
      </w:tblPr>
      <w:tblGrid>
        <w:gridCol w:w="675"/>
        <w:gridCol w:w="4035"/>
        <w:gridCol w:w="4860"/>
      </w:tblGrid>
      <w:tr w:rsidR="000A3E72" w:rsidRPr="009739E4" w:rsidTr="00AD5B65">
        <w:trPr>
          <w:tblHeader/>
        </w:trPr>
        <w:tc>
          <w:tcPr>
            <w:tcW w:w="353" w:type="pct"/>
            <w:vAlign w:val="center"/>
          </w:tcPr>
          <w:p w:rsidR="000A3E72" w:rsidRPr="00074C9C" w:rsidRDefault="000A3E72" w:rsidP="00AD5B65">
            <w:pPr>
              <w:pStyle w:val="af3"/>
              <w:jc w:val="center"/>
              <w:rPr>
                <w:b/>
                <w:sz w:val="22"/>
                <w:szCs w:val="22"/>
              </w:rPr>
            </w:pPr>
            <w:r w:rsidRPr="00074C9C">
              <w:rPr>
                <w:b/>
                <w:sz w:val="22"/>
                <w:szCs w:val="22"/>
              </w:rPr>
              <w:t>№ п/п</w:t>
            </w:r>
          </w:p>
        </w:tc>
        <w:tc>
          <w:tcPr>
            <w:tcW w:w="2108" w:type="pct"/>
            <w:vAlign w:val="center"/>
          </w:tcPr>
          <w:p w:rsidR="000A3E72" w:rsidRPr="00074C9C" w:rsidRDefault="000A3E72" w:rsidP="00AD5B65">
            <w:pPr>
              <w:pStyle w:val="af3"/>
              <w:jc w:val="center"/>
              <w:rPr>
                <w:b/>
                <w:sz w:val="22"/>
                <w:szCs w:val="22"/>
              </w:rPr>
            </w:pPr>
            <w:r w:rsidRPr="00074C9C">
              <w:rPr>
                <w:b/>
                <w:sz w:val="22"/>
                <w:szCs w:val="22"/>
              </w:rPr>
              <w:t>Наименование показателя</w:t>
            </w:r>
          </w:p>
        </w:tc>
        <w:tc>
          <w:tcPr>
            <w:tcW w:w="2539" w:type="pct"/>
            <w:vAlign w:val="center"/>
          </w:tcPr>
          <w:p w:rsidR="000A3E72" w:rsidRPr="00074C9C" w:rsidRDefault="000A3E72" w:rsidP="00AD5B65">
            <w:pPr>
              <w:pStyle w:val="af3"/>
              <w:jc w:val="center"/>
              <w:rPr>
                <w:b/>
                <w:sz w:val="22"/>
                <w:szCs w:val="22"/>
              </w:rPr>
            </w:pPr>
            <w:r w:rsidRPr="00074C9C">
              <w:rPr>
                <w:b/>
                <w:sz w:val="22"/>
                <w:szCs w:val="22"/>
              </w:rPr>
              <w:t>Характеристика</w:t>
            </w:r>
          </w:p>
        </w:tc>
      </w:tr>
      <w:tr w:rsidR="000A3E72" w:rsidRPr="009739E4" w:rsidTr="00AD5B65">
        <w:tc>
          <w:tcPr>
            <w:tcW w:w="5000" w:type="pct"/>
            <w:gridSpan w:val="3"/>
            <w:vAlign w:val="center"/>
          </w:tcPr>
          <w:p w:rsidR="000A3E72" w:rsidRPr="009739E4" w:rsidRDefault="000A3E72" w:rsidP="00AD5B65">
            <w:pPr>
              <w:pStyle w:val="af3"/>
              <w:jc w:val="center"/>
              <w:rPr>
                <w:i/>
                <w:sz w:val="22"/>
                <w:szCs w:val="22"/>
                <w:highlight w:val="darkCyan"/>
              </w:rPr>
            </w:pPr>
            <w:r w:rsidRPr="009739E4">
              <w:rPr>
                <w:i/>
                <w:sz w:val="22"/>
                <w:szCs w:val="22"/>
              </w:rPr>
              <w:t>Характеристика водозаборных сооружений</w:t>
            </w:r>
            <w:r>
              <w:rPr>
                <w:i/>
                <w:sz w:val="22"/>
                <w:szCs w:val="22"/>
              </w:rPr>
              <w:t xml:space="preserve"> на р. Ак</w:t>
            </w:r>
            <w:r w:rsidR="0099320E">
              <w:rPr>
                <w:i/>
                <w:sz w:val="22"/>
                <w:szCs w:val="22"/>
              </w:rPr>
              <w:t>-Т</w:t>
            </w:r>
            <w:r>
              <w:rPr>
                <w:i/>
                <w:sz w:val="22"/>
                <w:szCs w:val="22"/>
              </w:rPr>
              <w:t>ай</w:t>
            </w:r>
          </w:p>
        </w:tc>
      </w:tr>
      <w:tr w:rsidR="000A3E72" w:rsidRPr="009739E4" w:rsidTr="00AD5B65">
        <w:tc>
          <w:tcPr>
            <w:tcW w:w="353" w:type="pct"/>
            <w:vAlign w:val="center"/>
          </w:tcPr>
          <w:p w:rsidR="000A3E72" w:rsidRDefault="000A3E72" w:rsidP="00AD5B65">
            <w:pPr>
              <w:pStyle w:val="af3"/>
              <w:jc w:val="center"/>
              <w:rPr>
                <w:sz w:val="22"/>
                <w:szCs w:val="22"/>
              </w:rPr>
            </w:pPr>
            <w:r>
              <w:rPr>
                <w:sz w:val="22"/>
                <w:szCs w:val="22"/>
              </w:rPr>
              <w:t>1</w:t>
            </w:r>
            <w:r w:rsidR="008B517E">
              <w:rPr>
                <w:sz w:val="22"/>
                <w:szCs w:val="22"/>
              </w:rPr>
              <w:t>8</w:t>
            </w:r>
          </w:p>
        </w:tc>
        <w:tc>
          <w:tcPr>
            <w:tcW w:w="2108" w:type="pct"/>
            <w:vAlign w:val="center"/>
          </w:tcPr>
          <w:p w:rsidR="000A3E72" w:rsidRPr="009739E4" w:rsidRDefault="000A3E72" w:rsidP="00AD5B65">
            <w:pPr>
              <w:pStyle w:val="af3"/>
              <w:rPr>
                <w:sz w:val="22"/>
                <w:szCs w:val="22"/>
                <w:highlight w:val="darkCyan"/>
              </w:rPr>
            </w:pPr>
            <w:r w:rsidRPr="00AA1023">
              <w:rPr>
                <w:sz w:val="22"/>
                <w:szCs w:val="22"/>
              </w:rPr>
              <w:t>Обслуживающая организация</w:t>
            </w:r>
          </w:p>
        </w:tc>
        <w:tc>
          <w:tcPr>
            <w:tcW w:w="2539" w:type="pct"/>
            <w:vAlign w:val="center"/>
          </w:tcPr>
          <w:p w:rsidR="000A3E72" w:rsidRPr="009739E4" w:rsidRDefault="000A3E72" w:rsidP="00AD5B65">
            <w:pPr>
              <w:pStyle w:val="af3"/>
              <w:jc w:val="center"/>
              <w:rPr>
                <w:sz w:val="22"/>
                <w:szCs w:val="22"/>
              </w:rPr>
            </w:pPr>
            <w:r>
              <w:rPr>
                <w:sz w:val="22"/>
                <w:szCs w:val="22"/>
              </w:rPr>
              <w:t>ООО «Родник»</w:t>
            </w:r>
          </w:p>
        </w:tc>
      </w:tr>
      <w:tr w:rsidR="000A3E72" w:rsidTr="00AD5B65">
        <w:tc>
          <w:tcPr>
            <w:tcW w:w="353" w:type="pct"/>
            <w:vAlign w:val="center"/>
          </w:tcPr>
          <w:p w:rsidR="000A3E72" w:rsidRDefault="008B517E" w:rsidP="00AD5B65">
            <w:pPr>
              <w:pStyle w:val="af3"/>
              <w:jc w:val="center"/>
              <w:rPr>
                <w:sz w:val="22"/>
                <w:szCs w:val="22"/>
              </w:rPr>
            </w:pPr>
            <w:r>
              <w:rPr>
                <w:sz w:val="22"/>
                <w:szCs w:val="22"/>
              </w:rPr>
              <w:t>19</w:t>
            </w:r>
          </w:p>
        </w:tc>
        <w:tc>
          <w:tcPr>
            <w:tcW w:w="2108" w:type="pct"/>
            <w:vAlign w:val="center"/>
          </w:tcPr>
          <w:p w:rsidR="000A3E72" w:rsidRPr="008F664E" w:rsidRDefault="000A3E72" w:rsidP="00AD5B65">
            <w:pPr>
              <w:pStyle w:val="af3"/>
              <w:rPr>
                <w:sz w:val="22"/>
                <w:szCs w:val="22"/>
              </w:rPr>
            </w:pPr>
            <w:r>
              <w:rPr>
                <w:sz w:val="22"/>
                <w:szCs w:val="22"/>
              </w:rPr>
              <w:t>Д</w:t>
            </w:r>
            <w:r w:rsidRPr="008F664E">
              <w:rPr>
                <w:sz w:val="22"/>
                <w:szCs w:val="22"/>
              </w:rPr>
              <w:t>оговор водопользования на забор из поверхностного источника</w:t>
            </w:r>
            <w:r>
              <w:rPr>
                <w:sz w:val="22"/>
                <w:szCs w:val="22"/>
              </w:rPr>
              <w:t>, р.</w:t>
            </w:r>
            <w:r w:rsidRPr="008F664E">
              <w:rPr>
                <w:sz w:val="22"/>
                <w:szCs w:val="22"/>
              </w:rPr>
              <w:t> </w:t>
            </w:r>
            <w:r>
              <w:rPr>
                <w:sz w:val="22"/>
                <w:szCs w:val="22"/>
              </w:rPr>
              <w:t>Ак</w:t>
            </w:r>
            <w:r w:rsidR="0099320E">
              <w:rPr>
                <w:sz w:val="22"/>
                <w:szCs w:val="22"/>
              </w:rPr>
              <w:t>-Т</w:t>
            </w:r>
            <w:r>
              <w:rPr>
                <w:sz w:val="22"/>
                <w:szCs w:val="22"/>
              </w:rPr>
              <w:t>ай</w:t>
            </w:r>
          </w:p>
        </w:tc>
        <w:tc>
          <w:tcPr>
            <w:tcW w:w="2539" w:type="pct"/>
            <w:vAlign w:val="center"/>
          </w:tcPr>
          <w:p w:rsidR="000A3E72" w:rsidRDefault="00D65C0E" w:rsidP="00AD5B65">
            <w:pPr>
              <w:pStyle w:val="af3"/>
              <w:jc w:val="center"/>
              <w:rPr>
                <w:sz w:val="22"/>
                <w:szCs w:val="22"/>
              </w:rPr>
            </w:pPr>
            <w:r>
              <w:rPr>
                <w:sz w:val="22"/>
                <w:szCs w:val="22"/>
              </w:rPr>
              <w:t>не оформлен</w:t>
            </w:r>
          </w:p>
        </w:tc>
      </w:tr>
      <w:tr w:rsidR="000A3E72" w:rsidRPr="009739E4" w:rsidTr="00AD5B65">
        <w:tc>
          <w:tcPr>
            <w:tcW w:w="353" w:type="pct"/>
            <w:vAlign w:val="center"/>
          </w:tcPr>
          <w:p w:rsidR="000A3E72" w:rsidRDefault="008B517E" w:rsidP="00AD5B65">
            <w:pPr>
              <w:pStyle w:val="af3"/>
              <w:jc w:val="center"/>
              <w:rPr>
                <w:sz w:val="22"/>
                <w:szCs w:val="22"/>
              </w:rPr>
            </w:pPr>
            <w:r>
              <w:rPr>
                <w:sz w:val="22"/>
                <w:szCs w:val="22"/>
              </w:rPr>
              <w:t>20</w:t>
            </w:r>
          </w:p>
        </w:tc>
        <w:tc>
          <w:tcPr>
            <w:tcW w:w="2108" w:type="pct"/>
            <w:vAlign w:val="center"/>
          </w:tcPr>
          <w:p w:rsidR="000A3E72" w:rsidRPr="009739E4" w:rsidRDefault="000A3E72" w:rsidP="00AD5B65">
            <w:pPr>
              <w:pStyle w:val="af3"/>
              <w:rPr>
                <w:sz w:val="22"/>
                <w:szCs w:val="22"/>
                <w:highlight w:val="darkCyan"/>
              </w:rPr>
            </w:pPr>
            <w:r w:rsidRPr="00AA1023">
              <w:rPr>
                <w:sz w:val="22"/>
                <w:szCs w:val="22"/>
              </w:rPr>
              <w:t>Местоположение водозабора</w:t>
            </w:r>
          </w:p>
        </w:tc>
        <w:tc>
          <w:tcPr>
            <w:tcW w:w="2539" w:type="pct"/>
            <w:vAlign w:val="center"/>
          </w:tcPr>
          <w:p w:rsidR="000A3E72" w:rsidRPr="00E81892" w:rsidRDefault="000A3E72" w:rsidP="00AD5B65">
            <w:pPr>
              <w:pStyle w:val="af3"/>
              <w:jc w:val="center"/>
              <w:rPr>
                <w:sz w:val="22"/>
                <w:szCs w:val="22"/>
              </w:rPr>
            </w:pPr>
            <w:r w:rsidRPr="00F10910">
              <w:rPr>
                <w:sz w:val="22"/>
                <w:szCs w:val="22"/>
              </w:rPr>
              <w:t xml:space="preserve">Водозаборные сооружения располагаются на берегу Н-Баранчинского </w:t>
            </w:r>
            <w:r w:rsidRPr="006807E6">
              <w:rPr>
                <w:sz w:val="22"/>
                <w:szCs w:val="22"/>
              </w:rPr>
              <w:t>водохранилища в месте впадения реки Ак-Тай</w:t>
            </w:r>
          </w:p>
        </w:tc>
      </w:tr>
      <w:tr w:rsidR="00241665" w:rsidRPr="009739E4" w:rsidTr="00AD5B65">
        <w:tc>
          <w:tcPr>
            <w:tcW w:w="353" w:type="pct"/>
            <w:vAlign w:val="center"/>
          </w:tcPr>
          <w:p w:rsidR="00241665" w:rsidRPr="00796305" w:rsidRDefault="00241665" w:rsidP="000831F7">
            <w:pPr>
              <w:pStyle w:val="af3"/>
              <w:jc w:val="center"/>
              <w:rPr>
                <w:sz w:val="22"/>
                <w:szCs w:val="22"/>
              </w:rPr>
            </w:pPr>
            <w:r w:rsidRPr="00796305">
              <w:rPr>
                <w:sz w:val="22"/>
                <w:szCs w:val="22"/>
              </w:rPr>
              <w:t>21</w:t>
            </w:r>
          </w:p>
        </w:tc>
        <w:tc>
          <w:tcPr>
            <w:tcW w:w="2108" w:type="pct"/>
            <w:vAlign w:val="center"/>
          </w:tcPr>
          <w:p w:rsidR="00241665" w:rsidRPr="00796305" w:rsidRDefault="00241665" w:rsidP="000831F7">
            <w:pPr>
              <w:pStyle w:val="af3"/>
              <w:rPr>
                <w:sz w:val="22"/>
                <w:szCs w:val="22"/>
              </w:rPr>
            </w:pPr>
            <w:r w:rsidRPr="00796305">
              <w:rPr>
                <w:sz w:val="22"/>
                <w:szCs w:val="22"/>
              </w:rPr>
              <w:t>Обслуживаемые объекты, в т.ч.:</w:t>
            </w:r>
          </w:p>
        </w:tc>
        <w:tc>
          <w:tcPr>
            <w:tcW w:w="2539" w:type="pct"/>
            <w:vAlign w:val="center"/>
          </w:tcPr>
          <w:p w:rsidR="00241665" w:rsidRPr="00796305" w:rsidRDefault="00241665" w:rsidP="000831F7">
            <w:pPr>
              <w:pStyle w:val="af3"/>
              <w:jc w:val="center"/>
              <w:rPr>
                <w:sz w:val="22"/>
                <w:szCs w:val="22"/>
              </w:rPr>
            </w:pPr>
          </w:p>
        </w:tc>
      </w:tr>
      <w:tr w:rsidR="00241665" w:rsidRPr="009739E4" w:rsidTr="00AD5B65">
        <w:tc>
          <w:tcPr>
            <w:tcW w:w="353" w:type="pct"/>
            <w:vAlign w:val="center"/>
          </w:tcPr>
          <w:p w:rsidR="00241665" w:rsidRPr="00796305" w:rsidRDefault="00241665" w:rsidP="000831F7">
            <w:pPr>
              <w:pStyle w:val="af3"/>
              <w:jc w:val="center"/>
              <w:rPr>
                <w:sz w:val="22"/>
                <w:szCs w:val="22"/>
              </w:rPr>
            </w:pPr>
            <w:r w:rsidRPr="00796305">
              <w:rPr>
                <w:sz w:val="22"/>
                <w:szCs w:val="22"/>
              </w:rPr>
              <w:t>21.1</w:t>
            </w:r>
          </w:p>
        </w:tc>
        <w:tc>
          <w:tcPr>
            <w:tcW w:w="2108" w:type="pct"/>
            <w:vAlign w:val="center"/>
          </w:tcPr>
          <w:p w:rsidR="00241665" w:rsidRPr="00796305" w:rsidRDefault="00241665" w:rsidP="000831F7">
            <w:pPr>
              <w:pStyle w:val="af3"/>
              <w:rPr>
                <w:sz w:val="22"/>
                <w:szCs w:val="22"/>
              </w:rPr>
            </w:pPr>
            <w:r w:rsidRPr="00796305">
              <w:rPr>
                <w:sz w:val="22"/>
                <w:szCs w:val="22"/>
              </w:rPr>
              <w:t>жилые дома</w:t>
            </w:r>
          </w:p>
        </w:tc>
        <w:tc>
          <w:tcPr>
            <w:tcW w:w="2539" w:type="pct"/>
            <w:vAlign w:val="center"/>
          </w:tcPr>
          <w:p w:rsidR="00241665" w:rsidRPr="00796305" w:rsidRDefault="00796305" w:rsidP="000831F7">
            <w:pPr>
              <w:pStyle w:val="af3"/>
              <w:jc w:val="center"/>
              <w:rPr>
                <w:sz w:val="22"/>
                <w:szCs w:val="22"/>
              </w:rPr>
            </w:pPr>
            <w:r w:rsidRPr="00796305">
              <w:rPr>
                <w:sz w:val="22"/>
                <w:szCs w:val="22"/>
              </w:rPr>
              <w:t>89</w:t>
            </w:r>
          </w:p>
        </w:tc>
      </w:tr>
      <w:tr w:rsidR="00241665" w:rsidRPr="009739E4" w:rsidTr="00AD5B65">
        <w:tc>
          <w:tcPr>
            <w:tcW w:w="353" w:type="pct"/>
            <w:vAlign w:val="center"/>
          </w:tcPr>
          <w:p w:rsidR="00241665" w:rsidRPr="00796305" w:rsidRDefault="00241665" w:rsidP="000831F7">
            <w:pPr>
              <w:pStyle w:val="af3"/>
              <w:jc w:val="center"/>
              <w:rPr>
                <w:sz w:val="22"/>
                <w:szCs w:val="22"/>
              </w:rPr>
            </w:pPr>
            <w:r w:rsidRPr="00796305">
              <w:rPr>
                <w:sz w:val="22"/>
                <w:szCs w:val="22"/>
              </w:rPr>
              <w:t>21.2</w:t>
            </w:r>
          </w:p>
        </w:tc>
        <w:tc>
          <w:tcPr>
            <w:tcW w:w="2108" w:type="pct"/>
            <w:vAlign w:val="center"/>
          </w:tcPr>
          <w:p w:rsidR="00241665" w:rsidRPr="00796305" w:rsidRDefault="00241665" w:rsidP="000831F7">
            <w:pPr>
              <w:pStyle w:val="af3"/>
              <w:rPr>
                <w:sz w:val="22"/>
                <w:szCs w:val="22"/>
              </w:rPr>
            </w:pPr>
            <w:r w:rsidRPr="00796305">
              <w:rPr>
                <w:sz w:val="22"/>
                <w:szCs w:val="22"/>
              </w:rPr>
              <w:t>социальные объекты</w:t>
            </w:r>
          </w:p>
        </w:tc>
        <w:tc>
          <w:tcPr>
            <w:tcW w:w="2539" w:type="pct"/>
            <w:vAlign w:val="center"/>
          </w:tcPr>
          <w:p w:rsidR="00241665" w:rsidRPr="00796305" w:rsidRDefault="00796305" w:rsidP="000831F7">
            <w:pPr>
              <w:pStyle w:val="af3"/>
              <w:jc w:val="center"/>
              <w:rPr>
                <w:sz w:val="22"/>
                <w:szCs w:val="22"/>
              </w:rPr>
            </w:pPr>
            <w:r w:rsidRPr="00796305">
              <w:rPr>
                <w:sz w:val="22"/>
                <w:szCs w:val="22"/>
              </w:rPr>
              <w:t>19</w:t>
            </w:r>
          </w:p>
        </w:tc>
      </w:tr>
      <w:tr w:rsidR="00241665" w:rsidRPr="009739E4" w:rsidTr="00AD5B65">
        <w:tc>
          <w:tcPr>
            <w:tcW w:w="353" w:type="pct"/>
            <w:vAlign w:val="center"/>
          </w:tcPr>
          <w:p w:rsidR="00241665" w:rsidRPr="00796305" w:rsidRDefault="00241665" w:rsidP="000831F7">
            <w:pPr>
              <w:pStyle w:val="af3"/>
              <w:jc w:val="center"/>
              <w:rPr>
                <w:sz w:val="22"/>
                <w:szCs w:val="22"/>
              </w:rPr>
            </w:pPr>
            <w:r w:rsidRPr="00796305">
              <w:rPr>
                <w:sz w:val="22"/>
                <w:szCs w:val="22"/>
              </w:rPr>
              <w:t>21.3</w:t>
            </w:r>
          </w:p>
        </w:tc>
        <w:tc>
          <w:tcPr>
            <w:tcW w:w="2108" w:type="pct"/>
            <w:vAlign w:val="center"/>
          </w:tcPr>
          <w:p w:rsidR="00241665" w:rsidRPr="00796305" w:rsidRDefault="00241665" w:rsidP="000831F7">
            <w:pPr>
              <w:pStyle w:val="af3"/>
              <w:rPr>
                <w:sz w:val="22"/>
                <w:szCs w:val="22"/>
              </w:rPr>
            </w:pPr>
            <w:r w:rsidRPr="00796305">
              <w:rPr>
                <w:sz w:val="22"/>
                <w:szCs w:val="22"/>
              </w:rPr>
              <w:t>промышленные объекты</w:t>
            </w:r>
          </w:p>
        </w:tc>
        <w:tc>
          <w:tcPr>
            <w:tcW w:w="2539" w:type="pct"/>
            <w:vAlign w:val="center"/>
          </w:tcPr>
          <w:p w:rsidR="00241665" w:rsidRPr="00796305" w:rsidRDefault="00796305" w:rsidP="000831F7">
            <w:pPr>
              <w:pStyle w:val="af3"/>
              <w:jc w:val="center"/>
              <w:rPr>
                <w:sz w:val="22"/>
                <w:szCs w:val="22"/>
              </w:rPr>
            </w:pPr>
            <w:r w:rsidRPr="00796305">
              <w:rPr>
                <w:sz w:val="22"/>
                <w:szCs w:val="22"/>
              </w:rPr>
              <w:t>1</w:t>
            </w:r>
          </w:p>
        </w:tc>
      </w:tr>
      <w:tr w:rsidR="00241665" w:rsidRPr="009739E4" w:rsidTr="00AD5B65">
        <w:tc>
          <w:tcPr>
            <w:tcW w:w="353" w:type="pct"/>
            <w:vAlign w:val="center"/>
          </w:tcPr>
          <w:p w:rsidR="00241665" w:rsidRPr="00796305" w:rsidRDefault="00241665" w:rsidP="000831F7">
            <w:pPr>
              <w:pStyle w:val="af3"/>
              <w:jc w:val="center"/>
              <w:rPr>
                <w:sz w:val="22"/>
                <w:szCs w:val="22"/>
              </w:rPr>
            </w:pPr>
            <w:r w:rsidRPr="00796305">
              <w:rPr>
                <w:sz w:val="22"/>
                <w:szCs w:val="22"/>
              </w:rPr>
              <w:t>21.4</w:t>
            </w:r>
          </w:p>
        </w:tc>
        <w:tc>
          <w:tcPr>
            <w:tcW w:w="2108" w:type="pct"/>
            <w:vAlign w:val="center"/>
          </w:tcPr>
          <w:p w:rsidR="00241665" w:rsidRPr="00796305" w:rsidRDefault="00241665" w:rsidP="000831F7">
            <w:pPr>
              <w:pStyle w:val="af3"/>
              <w:rPr>
                <w:sz w:val="22"/>
                <w:szCs w:val="22"/>
              </w:rPr>
            </w:pPr>
            <w:r w:rsidRPr="00796305">
              <w:rPr>
                <w:sz w:val="22"/>
                <w:szCs w:val="22"/>
              </w:rPr>
              <w:t>другие виды объектов</w:t>
            </w:r>
          </w:p>
        </w:tc>
        <w:tc>
          <w:tcPr>
            <w:tcW w:w="2539" w:type="pct"/>
            <w:vAlign w:val="center"/>
          </w:tcPr>
          <w:p w:rsidR="00241665" w:rsidRPr="00796305" w:rsidRDefault="00241665" w:rsidP="000831F7">
            <w:pPr>
              <w:pStyle w:val="af3"/>
              <w:jc w:val="center"/>
              <w:rPr>
                <w:sz w:val="22"/>
                <w:szCs w:val="22"/>
              </w:rPr>
            </w:pPr>
            <w:r w:rsidRPr="00796305">
              <w:rPr>
                <w:sz w:val="22"/>
                <w:szCs w:val="22"/>
              </w:rPr>
              <w:t>2</w:t>
            </w:r>
            <w:r w:rsidR="00796305" w:rsidRPr="00796305">
              <w:rPr>
                <w:sz w:val="22"/>
                <w:szCs w:val="22"/>
              </w:rPr>
              <w:t>9</w:t>
            </w:r>
          </w:p>
        </w:tc>
      </w:tr>
      <w:tr w:rsidR="000A3E72" w:rsidRPr="009739E4" w:rsidTr="00AD5B65">
        <w:trPr>
          <w:trHeight w:val="323"/>
        </w:trPr>
        <w:tc>
          <w:tcPr>
            <w:tcW w:w="5000" w:type="pct"/>
            <w:gridSpan w:val="3"/>
            <w:vAlign w:val="center"/>
          </w:tcPr>
          <w:p w:rsidR="000A3E72" w:rsidRPr="00BF3DC2" w:rsidRDefault="000A3E72" w:rsidP="00AD5B65">
            <w:pPr>
              <w:pStyle w:val="af3"/>
              <w:jc w:val="center"/>
              <w:rPr>
                <w:i/>
                <w:sz w:val="22"/>
                <w:szCs w:val="22"/>
                <w:highlight w:val="yellow"/>
              </w:rPr>
            </w:pPr>
            <w:r w:rsidRPr="00FF663D">
              <w:rPr>
                <w:i/>
                <w:sz w:val="22"/>
                <w:szCs w:val="22"/>
              </w:rPr>
              <w:t>Описание технологического процесса</w:t>
            </w:r>
          </w:p>
        </w:tc>
      </w:tr>
      <w:tr w:rsidR="000A3E72" w:rsidRPr="0089388C" w:rsidTr="00AD5B65">
        <w:tc>
          <w:tcPr>
            <w:tcW w:w="353" w:type="pct"/>
            <w:vAlign w:val="center"/>
          </w:tcPr>
          <w:p w:rsidR="000A3E72" w:rsidRPr="00BF3DC2" w:rsidRDefault="008B517E" w:rsidP="00AD5B65">
            <w:pPr>
              <w:pStyle w:val="af3"/>
              <w:jc w:val="center"/>
              <w:rPr>
                <w:sz w:val="22"/>
                <w:szCs w:val="22"/>
                <w:highlight w:val="yellow"/>
              </w:rPr>
            </w:pPr>
            <w:r w:rsidRPr="009B6038">
              <w:rPr>
                <w:sz w:val="22"/>
                <w:szCs w:val="22"/>
              </w:rPr>
              <w:t>2</w:t>
            </w:r>
            <w:r w:rsidR="00241665">
              <w:rPr>
                <w:sz w:val="22"/>
                <w:szCs w:val="22"/>
              </w:rPr>
              <w:t>2</w:t>
            </w:r>
          </w:p>
        </w:tc>
        <w:tc>
          <w:tcPr>
            <w:tcW w:w="2108" w:type="pct"/>
            <w:vAlign w:val="center"/>
          </w:tcPr>
          <w:p w:rsidR="000A3E72" w:rsidRPr="00BF3DC2" w:rsidRDefault="000A3E72" w:rsidP="00AD5B65">
            <w:pPr>
              <w:pStyle w:val="af3"/>
              <w:rPr>
                <w:sz w:val="22"/>
                <w:szCs w:val="22"/>
                <w:highlight w:val="yellow"/>
              </w:rPr>
            </w:pPr>
            <w:r w:rsidRPr="00E81892">
              <w:rPr>
                <w:sz w:val="22"/>
                <w:szCs w:val="22"/>
              </w:rPr>
              <w:t>Состав водозаборного сооружения</w:t>
            </w:r>
          </w:p>
        </w:tc>
        <w:tc>
          <w:tcPr>
            <w:tcW w:w="2539" w:type="pct"/>
            <w:vAlign w:val="center"/>
          </w:tcPr>
          <w:p w:rsidR="000A3E72" w:rsidRPr="00E81892" w:rsidRDefault="000A3E72" w:rsidP="00B41EA5">
            <w:pPr>
              <w:pStyle w:val="af3"/>
              <w:jc w:val="center"/>
            </w:pPr>
            <w:r w:rsidRPr="00E81892">
              <w:rPr>
                <w:sz w:val="22"/>
                <w:szCs w:val="22"/>
              </w:rPr>
              <w:t xml:space="preserve">Водозаборные сооружения состоят из оголовка всасывающих трубопроводов, водоприемного </w:t>
            </w:r>
            <w:r>
              <w:rPr>
                <w:sz w:val="22"/>
                <w:szCs w:val="22"/>
              </w:rPr>
              <w:t>колодца и насосной станции 1-го </w:t>
            </w:r>
            <w:r w:rsidRPr="00E81892">
              <w:rPr>
                <w:sz w:val="22"/>
                <w:szCs w:val="22"/>
              </w:rPr>
              <w:t>подъема.</w:t>
            </w:r>
          </w:p>
        </w:tc>
      </w:tr>
      <w:tr w:rsidR="00556D46" w:rsidRPr="0089388C" w:rsidTr="00556D46">
        <w:tc>
          <w:tcPr>
            <w:tcW w:w="353" w:type="pct"/>
            <w:vAlign w:val="center"/>
          </w:tcPr>
          <w:p w:rsidR="00556D46" w:rsidRPr="009B6038" w:rsidRDefault="009B6038" w:rsidP="00AD5B65">
            <w:pPr>
              <w:pStyle w:val="af3"/>
              <w:jc w:val="center"/>
              <w:rPr>
                <w:sz w:val="22"/>
                <w:szCs w:val="22"/>
              </w:rPr>
            </w:pPr>
            <w:r w:rsidRPr="009B6038">
              <w:rPr>
                <w:sz w:val="22"/>
                <w:szCs w:val="22"/>
              </w:rPr>
              <w:t>2</w:t>
            </w:r>
            <w:r w:rsidR="00241665">
              <w:rPr>
                <w:sz w:val="22"/>
                <w:szCs w:val="22"/>
              </w:rPr>
              <w:t>3</w:t>
            </w:r>
          </w:p>
        </w:tc>
        <w:tc>
          <w:tcPr>
            <w:tcW w:w="2108" w:type="pct"/>
            <w:vAlign w:val="center"/>
          </w:tcPr>
          <w:p w:rsidR="00556D46" w:rsidRPr="00E81892" w:rsidRDefault="00556D46" w:rsidP="00556D46">
            <w:pPr>
              <w:pStyle w:val="af3"/>
              <w:rPr>
                <w:sz w:val="22"/>
                <w:szCs w:val="22"/>
              </w:rPr>
            </w:pPr>
            <w:r w:rsidRPr="003122B3">
              <w:rPr>
                <w:sz w:val="22"/>
                <w:szCs w:val="22"/>
              </w:rPr>
              <w:t>Проектная производительность сооружений</w:t>
            </w:r>
          </w:p>
        </w:tc>
        <w:tc>
          <w:tcPr>
            <w:tcW w:w="2539" w:type="pct"/>
            <w:vAlign w:val="center"/>
          </w:tcPr>
          <w:p w:rsidR="00556D46" w:rsidRPr="00E81892" w:rsidRDefault="00556D46" w:rsidP="00B41EA5">
            <w:pPr>
              <w:pStyle w:val="af3"/>
              <w:jc w:val="center"/>
              <w:rPr>
                <w:sz w:val="22"/>
                <w:szCs w:val="22"/>
              </w:rPr>
            </w:pPr>
            <w:r>
              <w:rPr>
                <w:sz w:val="22"/>
                <w:szCs w:val="22"/>
              </w:rPr>
              <w:t>5000 </w:t>
            </w:r>
            <w:r w:rsidRPr="003122B3">
              <w:rPr>
                <w:sz w:val="22"/>
                <w:szCs w:val="22"/>
              </w:rPr>
              <w:t>м</w:t>
            </w:r>
            <w:r w:rsidRPr="00556D46">
              <w:rPr>
                <w:sz w:val="22"/>
                <w:szCs w:val="22"/>
                <w:vertAlign w:val="superscript"/>
              </w:rPr>
              <w:t>3</w:t>
            </w:r>
            <w:r w:rsidRPr="003122B3">
              <w:rPr>
                <w:sz w:val="22"/>
                <w:szCs w:val="22"/>
              </w:rPr>
              <w:t>/сут</w:t>
            </w:r>
            <w:r>
              <w:rPr>
                <w:sz w:val="22"/>
                <w:szCs w:val="22"/>
              </w:rPr>
              <w:t>.</w:t>
            </w:r>
          </w:p>
        </w:tc>
      </w:tr>
      <w:tr w:rsidR="008B66CA" w:rsidRPr="0089388C" w:rsidTr="00AD5B65">
        <w:tc>
          <w:tcPr>
            <w:tcW w:w="353" w:type="pct"/>
            <w:vAlign w:val="center"/>
          </w:tcPr>
          <w:p w:rsidR="008B66CA" w:rsidRPr="009B6038" w:rsidRDefault="009B6038" w:rsidP="00AD5B65">
            <w:pPr>
              <w:pStyle w:val="af3"/>
              <w:jc w:val="center"/>
              <w:rPr>
                <w:sz w:val="22"/>
                <w:szCs w:val="22"/>
              </w:rPr>
            </w:pPr>
            <w:r w:rsidRPr="009B6038">
              <w:rPr>
                <w:sz w:val="22"/>
                <w:szCs w:val="22"/>
              </w:rPr>
              <w:t>2</w:t>
            </w:r>
            <w:r w:rsidR="00241665">
              <w:rPr>
                <w:sz w:val="22"/>
                <w:szCs w:val="22"/>
              </w:rPr>
              <w:t>4</w:t>
            </w:r>
          </w:p>
        </w:tc>
        <w:tc>
          <w:tcPr>
            <w:tcW w:w="2108" w:type="pct"/>
            <w:vAlign w:val="center"/>
          </w:tcPr>
          <w:p w:rsidR="008B66CA" w:rsidRPr="00E81892" w:rsidRDefault="003122B3" w:rsidP="00AD5B65">
            <w:pPr>
              <w:pStyle w:val="af3"/>
              <w:rPr>
                <w:sz w:val="22"/>
                <w:szCs w:val="22"/>
              </w:rPr>
            </w:pPr>
            <w:r w:rsidRPr="003122B3">
              <w:rPr>
                <w:sz w:val="22"/>
                <w:szCs w:val="22"/>
              </w:rPr>
              <w:t>Схема водоснабжения</w:t>
            </w:r>
          </w:p>
        </w:tc>
        <w:tc>
          <w:tcPr>
            <w:tcW w:w="2539" w:type="pct"/>
            <w:vAlign w:val="center"/>
          </w:tcPr>
          <w:p w:rsidR="008B66CA" w:rsidRPr="00556D46" w:rsidRDefault="003122B3" w:rsidP="00556D46">
            <w:pPr>
              <w:pStyle w:val="af3"/>
              <w:jc w:val="center"/>
              <w:rPr>
                <w:sz w:val="22"/>
                <w:szCs w:val="22"/>
              </w:rPr>
            </w:pPr>
            <w:r w:rsidRPr="003122B3">
              <w:rPr>
                <w:sz w:val="22"/>
                <w:szCs w:val="22"/>
              </w:rPr>
              <w:t>Забор воды из поверхностного источника реки Ак</w:t>
            </w:r>
            <w:r w:rsidR="0099320E">
              <w:rPr>
                <w:sz w:val="22"/>
                <w:szCs w:val="22"/>
              </w:rPr>
              <w:t>-Т</w:t>
            </w:r>
            <w:r w:rsidRPr="003122B3">
              <w:rPr>
                <w:sz w:val="22"/>
                <w:szCs w:val="22"/>
              </w:rPr>
              <w:t>ай осущес</w:t>
            </w:r>
            <w:r w:rsidR="00556D46">
              <w:rPr>
                <w:sz w:val="22"/>
                <w:szCs w:val="22"/>
              </w:rPr>
              <w:t>твляется насосной станцией 1-го </w:t>
            </w:r>
            <w:r w:rsidRPr="003122B3">
              <w:rPr>
                <w:sz w:val="22"/>
                <w:szCs w:val="22"/>
              </w:rPr>
              <w:t>подъема, которая выполняет следующие функции:</w:t>
            </w:r>
            <w:r w:rsidR="00556D46">
              <w:rPr>
                <w:sz w:val="22"/>
                <w:szCs w:val="22"/>
              </w:rPr>
              <w:t xml:space="preserve"> </w:t>
            </w:r>
            <w:r w:rsidRPr="003122B3">
              <w:rPr>
                <w:sz w:val="22"/>
                <w:szCs w:val="22"/>
              </w:rPr>
              <w:t>забор и подача воды</w:t>
            </w:r>
            <w:r w:rsidR="00556D46">
              <w:rPr>
                <w:sz w:val="22"/>
                <w:szCs w:val="22"/>
              </w:rPr>
              <w:t xml:space="preserve"> на фильтровальную станцию 2-го </w:t>
            </w:r>
            <w:r w:rsidRPr="003122B3">
              <w:rPr>
                <w:sz w:val="22"/>
                <w:szCs w:val="22"/>
              </w:rPr>
              <w:t>подъема для последующей обработки</w:t>
            </w:r>
            <w:r w:rsidR="00556D46">
              <w:rPr>
                <w:sz w:val="22"/>
                <w:szCs w:val="22"/>
              </w:rPr>
              <w:t xml:space="preserve">; </w:t>
            </w:r>
            <w:r w:rsidRPr="003122B3">
              <w:rPr>
                <w:sz w:val="22"/>
                <w:szCs w:val="22"/>
              </w:rPr>
              <w:t>предварительная механическая чистка от попадания льда и рыбы.</w:t>
            </w:r>
            <w:r w:rsidR="00556D46">
              <w:rPr>
                <w:sz w:val="22"/>
                <w:szCs w:val="22"/>
              </w:rPr>
              <w:t xml:space="preserve"> </w:t>
            </w:r>
            <w:r w:rsidRPr="003122B3">
              <w:rPr>
                <w:sz w:val="22"/>
                <w:szCs w:val="22"/>
              </w:rPr>
              <w:t>Забор воды осуществляется 2-мя</w:t>
            </w:r>
            <w:r w:rsidR="00556D46">
              <w:rPr>
                <w:sz w:val="22"/>
                <w:szCs w:val="22"/>
              </w:rPr>
              <w:t> </w:t>
            </w:r>
            <w:r w:rsidRPr="003122B3">
              <w:rPr>
                <w:sz w:val="22"/>
                <w:szCs w:val="22"/>
              </w:rPr>
              <w:t>насосами от водоприемного колодца, оборудованного решетками.</w:t>
            </w:r>
            <w:r w:rsidR="00556D46">
              <w:rPr>
                <w:sz w:val="22"/>
                <w:szCs w:val="22"/>
              </w:rPr>
              <w:t xml:space="preserve"> </w:t>
            </w:r>
            <w:r w:rsidRPr="003122B3">
              <w:rPr>
                <w:sz w:val="22"/>
                <w:szCs w:val="22"/>
              </w:rPr>
              <w:t>На фильтровал</w:t>
            </w:r>
            <w:r w:rsidR="00556D46">
              <w:rPr>
                <w:sz w:val="22"/>
                <w:szCs w:val="22"/>
              </w:rPr>
              <w:t>ьную станцию вода подается по 2 </w:t>
            </w:r>
            <w:r w:rsidRPr="003122B3">
              <w:rPr>
                <w:sz w:val="22"/>
                <w:szCs w:val="22"/>
              </w:rPr>
              <w:t>водоводам.</w:t>
            </w:r>
          </w:p>
        </w:tc>
      </w:tr>
      <w:tr w:rsidR="00B41EA5" w:rsidRPr="0089388C" w:rsidTr="00B41EA5">
        <w:tc>
          <w:tcPr>
            <w:tcW w:w="353" w:type="pct"/>
            <w:vAlign w:val="center"/>
          </w:tcPr>
          <w:p w:rsidR="00B41EA5" w:rsidRPr="009B6038" w:rsidRDefault="009B6038" w:rsidP="00AD5B65">
            <w:pPr>
              <w:pStyle w:val="af3"/>
              <w:jc w:val="center"/>
              <w:rPr>
                <w:sz w:val="22"/>
                <w:szCs w:val="22"/>
              </w:rPr>
            </w:pPr>
            <w:r w:rsidRPr="009B6038">
              <w:rPr>
                <w:sz w:val="22"/>
                <w:szCs w:val="22"/>
              </w:rPr>
              <w:t>2</w:t>
            </w:r>
            <w:r w:rsidR="00241665">
              <w:rPr>
                <w:sz w:val="22"/>
                <w:szCs w:val="22"/>
              </w:rPr>
              <w:t>5</w:t>
            </w:r>
          </w:p>
        </w:tc>
        <w:tc>
          <w:tcPr>
            <w:tcW w:w="2108" w:type="pct"/>
            <w:vAlign w:val="center"/>
          </w:tcPr>
          <w:p w:rsidR="00B41EA5" w:rsidRPr="003122B3" w:rsidRDefault="00B41EA5" w:rsidP="00B41EA5">
            <w:pPr>
              <w:pStyle w:val="af3"/>
              <w:rPr>
                <w:sz w:val="22"/>
                <w:szCs w:val="22"/>
              </w:rPr>
            </w:pPr>
            <w:r w:rsidRPr="003122B3">
              <w:rPr>
                <w:sz w:val="22"/>
                <w:szCs w:val="22"/>
              </w:rPr>
              <w:t>Состав основных сооружений фильтровальной станции</w:t>
            </w:r>
          </w:p>
        </w:tc>
        <w:tc>
          <w:tcPr>
            <w:tcW w:w="2539" w:type="pct"/>
            <w:vAlign w:val="center"/>
          </w:tcPr>
          <w:p w:rsidR="00B41EA5" w:rsidRPr="00B41EA5" w:rsidRDefault="00B41EA5" w:rsidP="00B41EA5">
            <w:pPr>
              <w:pStyle w:val="af3"/>
              <w:jc w:val="center"/>
              <w:rPr>
                <w:sz w:val="22"/>
                <w:szCs w:val="22"/>
              </w:rPr>
            </w:pPr>
            <w:r>
              <w:rPr>
                <w:sz w:val="22"/>
                <w:szCs w:val="22"/>
              </w:rPr>
              <w:t>Б</w:t>
            </w:r>
            <w:r w:rsidRPr="003122B3">
              <w:rPr>
                <w:sz w:val="22"/>
                <w:szCs w:val="22"/>
              </w:rPr>
              <w:t>лок-контактная камера</w:t>
            </w:r>
            <w:r>
              <w:rPr>
                <w:sz w:val="22"/>
                <w:szCs w:val="22"/>
              </w:rPr>
              <w:t xml:space="preserve">; </w:t>
            </w:r>
            <w:r w:rsidRPr="003122B3">
              <w:rPr>
                <w:sz w:val="22"/>
                <w:szCs w:val="22"/>
              </w:rPr>
              <w:t>смеситель вихревой</w:t>
            </w:r>
            <w:r>
              <w:rPr>
                <w:sz w:val="22"/>
                <w:szCs w:val="22"/>
              </w:rPr>
              <w:t xml:space="preserve">; </w:t>
            </w:r>
            <w:r w:rsidRPr="003122B3">
              <w:rPr>
                <w:sz w:val="22"/>
                <w:szCs w:val="22"/>
              </w:rPr>
              <w:t>осветлители с взвешенным слоем осадка</w:t>
            </w:r>
            <w:r>
              <w:rPr>
                <w:sz w:val="22"/>
                <w:szCs w:val="22"/>
              </w:rPr>
              <w:t xml:space="preserve">; скорые фильтры; </w:t>
            </w:r>
            <w:r w:rsidRPr="003122B3">
              <w:rPr>
                <w:sz w:val="22"/>
                <w:szCs w:val="22"/>
              </w:rPr>
              <w:t>станция повторного использования</w:t>
            </w:r>
            <w:r>
              <w:rPr>
                <w:sz w:val="22"/>
                <w:szCs w:val="22"/>
              </w:rPr>
              <w:t xml:space="preserve">; </w:t>
            </w:r>
            <w:r w:rsidRPr="003122B3">
              <w:rPr>
                <w:sz w:val="22"/>
                <w:szCs w:val="22"/>
              </w:rPr>
              <w:t>хлораторная</w:t>
            </w:r>
            <w:r>
              <w:rPr>
                <w:sz w:val="22"/>
                <w:szCs w:val="22"/>
              </w:rPr>
              <w:t xml:space="preserve">; </w:t>
            </w:r>
            <w:r w:rsidRPr="003122B3">
              <w:rPr>
                <w:sz w:val="22"/>
                <w:szCs w:val="22"/>
              </w:rPr>
              <w:t>реагентное хозяйство</w:t>
            </w:r>
            <w:r>
              <w:rPr>
                <w:sz w:val="22"/>
                <w:szCs w:val="22"/>
              </w:rPr>
              <w:t xml:space="preserve">; </w:t>
            </w:r>
            <w:r w:rsidRPr="003122B3">
              <w:rPr>
                <w:sz w:val="22"/>
                <w:szCs w:val="22"/>
              </w:rPr>
              <w:t>машинное отделение</w:t>
            </w:r>
            <w:r>
              <w:rPr>
                <w:sz w:val="22"/>
                <w:szCs w:val="22"/>
              </w:rPr>
              <w:t>; резервуар чистой воды 1000 </w:t>
            </w:r>
            <w:r w:rsidRPr="003122B3">
              <w:rPr>
                <w:sz w:val="22"/>
                <w:szCs w:val="22"/>
              </w:rPr>
              <w:t>м</w:t>
            </w:r>
            <w:r w:rsidRPr="00B41EA5">
              <w:rPr>
                <w:sz w:val="22"/>
                <w:szCs w:val="22"/>
                <w:vertAlign w:val="superscript"/>
              </w:rPr>
              <w:t>3</w:t>
            </w:r>
            <w:r>
              <w:rPr>
                <w:sz w:val="22"/>
                <w:szCs w:val="22"/>
              </w:rPr>
              <w:t>.</w:t>
            </w:r>
          </w:p>
        </w:tc>
      </w:tr>
      <w:tr w:rsidR="00B41EA5" w:rsidRPr="0089388C" w:rsidTr="00FF663D">
        <w:tc>
          <w:tcPr>
            <w:tcW w:w="353" w:type="pct"/>
            <w:vAlign w:val="center"/>
          </w:tcPr>
          <w:p w:rsidR="00B41EA5" w:rsidRPr="009B6038" w:rsidRDefault="009B6038" w:rsidP="00AD5B65">
            <w:pPr>
              <w:pStyle w:val="af3"/>
              <w:jc w:val="center"/>
              <w:rPr>
                <w:sz w:val="22"/>
                <w:szCs w:val="22"/>
              </w:rPr>
            </w:pPr>
            <w:r w:rsidRPr="009B6038">
              <w:rPr>
                <w:sz w:val="22"/>
                <w:szCs w:val="22"/>
              </w:rPr>
              <w:t>2</w:t>
            </w:r>
            <w:r w:rsidR="00241665">
              <w:rPr>
                <w:sz w:val="22"/>
                <w:szCs w:val="22"/>
              </w:rPr>
              <w:t>6</w:t>
            </w:r>
          </w:p>
        </w:tc>
        <w:tc>
          <w:tcPr>
            <w:tcW w:w="2108" w:type="pct"/>
            <w:vAlign w:val="center"/>
          </w:tcPr>
          <w:p w:rsidR="00B41EA5" w:rsidRPr="003122B3" w:rsidRDefault="00B41EA5" w:rsidP="00FF663D">
            <w:pPr>
              <w:pStyle w:val="af3"/>
              <w:rPr>
                <w:sz w:val="22"/>
                <w:szCs w:val="22"/>
              </w:rPr>
            </w:pPr>
            <w:r w:rsidRPr="003122B3">
              <w:rPr>
                <w:sz w:val="22"/>
                <w:szCs w:val="22"/>
              </w:rPr>
              <w:t xml:space="preserve">Реагенты, применяемые в технологии очистки воды </w:t>
            </w:r>
            <w:r w:rsidR="00556D46">
              <w:rPr>
                <w:sz w:val="22"/>
                <w:szCs w:val="22"/>
              </w:rPr>
              <w:t>(д</w:t>
            </w:r>
            <w:r w:rsidRPr="003122B3">
              <w:rPr>
                <w:sz w:val="22"/>
                <w:szCs w:val="22"/>
              </w:rPr>
              <w:t>ля доведения качества во</w:t>
            </w:r>
            <w:r w:rsidR="00556D46">
              <w:rPr>
                <w:sz w:val="22"/>
                <w:szCs w:val="22"/>
              </w:rPr>
              <w:t>ды источника требованиям СанПиН </w:t>
            </w:r>
            <w:r w:rsidRPr="003122B3">
              <w:rPr>
                <w:sz w:val="22"/>
                <w:szCs w:val="22"/>
              </w:rPr>
              <w:t>2.1.4.1074-01</w:t>
            </w:r>
            <w:r w:rsidR="00556D46">
              <w:rPr>
                <w:sz w:val="22"/>
                <w:szCs w:val="22"/>
              </w:rPr>
              <w:t>)</w:t>
            </w:r>
          </w:p>
        </w:tc>
        <w:tc>
          <w:tcPr>
            <w:tcW w:w="2539" w:type="pct"/>
            <w:vAlign w:val="center"/>
          </w:tcPr>
          <w:p w:rsidR="00B41EA5" w:rsidRPr="003122B3" w:rsidRDefault="00556D46" w:rsidP="00556D46">
            <w:pPr>
              <w:pStyle w:val="af3"/>
              <w:jc w:val="center"/>
              <w:rPr>
                <w:sz w:val="22"/>
                <w:szCs w:val="22"/>
              </w:rPr>
            </w:pPr>
            <w:r>
              <w:rPr>
                <w:sz w:val="22"/>
                <w:szCs w:val="22"/>
              </w:rPr>
              <w:t>Г</w:t>
            </w:r>
            <w:r w:rsidR="00B41EA5" w:rsidRPr="003122B3">
              <w:rPr>
                <w:sz w:val="22"/>
                <w:szCs w:val="22"/>
              </w:rPr>
              <w:t>ипохлорит кальция</w:t>
            </w:r>
            <w:r>
              <w:rPr>
                <w:sz w:val="22"/>
                <w:szCs w:val="22"/>
              </w:rPr>
              <w:t xml:space="preserve">; </w:t>
            </w:r>
            <w:r w:rsidR="00B41EA5" w:rsidRPr="003122B3">
              <w:rPr>
                <w:sz w:val="22"/>
                <w:szCs w:val="22"/>
              </w:rPr>
              <w:t>алюминий сернокислый</w:t>
            </w:r>
            <w:r>
              <w:rPr>
                <w:sz w:val="22"/>
                <w:szCs w:val="22"/>
              </w:rPr>
              <w:t xml:space="preserve">; </w:t>
            </w:r>
            <w:r w:rsidR="00B41EA5" w:rsidRPr="003122B3">
              <w:rPr>
                <w:sz w:val="22"/>
                <w:szCs w:val="22"/>
              </w:rPr>
              <w:t>кварцевый песок</w:t>
            </w:r>
            <w:r w:rsidR="00FF663D">
              <w:rPr>
                <w:sz w:val="22"/>
                <w:szCs w:val="22"/>
              </w:rPr>
              <w:t>.</w:t>
            </w:r>
          </w:p>
        </w:tc>
      </w:tr>
      <w:tr w:rsidR="003122B3" w:rsidRPr="0089388C" w:rsidTr="00AD5B65">
        <w:tc>
          <w:tcPr>
            <w:tcW w:w="353" w:type="pct"/>
            <w:vAlign w:val="center"/>
          </w:tcPr>
          <w:p w:rsidR="003122B3" w:rsidRPr="009B6038" w:rsidRDefault="009B6038" w:rsidP="00AD5B65">
            <w:pPr>
              <w:pStyle w:val="af3"/>
              <w:jc w:val="center"/>
              <w:rPr>
                <w:sz w:val="22"/>
                <w:szCs w:val="22"/>
              </w:rPr>
            </w:pPr>
            <w:r w:rsidRPr="009B6038">
              <w:rPr>
                <w:sz w:val="22"/>
                <w:szCs w:val="22"/>
              </w:rPr>
              <w:t>2</w:t>
            </w:r>
            <w:r w:rsidR="00241665">
              <w:rPr>
                <w:sz w:val="22"/>
                <w:szCs w:val="22"/>
              </w:rPr>
              <w:t>7</w:t>
            </w:r>
          </w:p>
        </w:tc>
        <w:tc>
          <w:tcPr>
            <w:tcW w:w="2108" w:type="pct"/>
            <w:vAlign w:val="center"/>
          </w:tcPr>
          <w:p w:rsidR="003122B3" w:rsidRPr="003122B3" w:rsidRDefault="003122B3" w:rsidP="00AD5B65">
            <w:pPr>
              <w:pStyle w:val="af3"/>
              <w:rPr>
                <w:sz w:val="22"/>
                <w:szCs w:val="22"/>
              </w:rPr>
            </w:pPr>
            <w:r>
              <w:rPr>
                <w:sz w:val="22"/>
                <w:szCs w:val="22"/>
              </w:rPr>
              <w:t>Рыбоохранные</w:t>
            </w:r>
            <w:r w:rsidRPr="003122B3">
              <w:rPr>
                <w:sz w:val="22"/>
                <w:szCs w:val="22"/>
              </w:rPr>
              <w:t xml:space="preserve"> устройств</w:t>
            </w:r>
            <w:r>
              <w:rPr>
                <w:sz w:val="22"/>
                <w:szCs w:val="22"/>
              </w:rPr>
              <w:t>а</w:t>
            </w:r>
          </w:p>
        </w:tc>
        <w:tc>
          <w:tcPr>
            <w:tcW w:w="2539" w:type="pct"/>
            <w:vAlign w:val="center"/>
          </w:tcPr>
          <w:p w:rsidR="003122B3" w:rsidRPr="003122B3" w:rsidRDefault="00FF663D" w:rsidP="003122B3">
            <w:pPr>
              <w:pStyle w:val="af3"/>
              <w:jc w:val="center"/>
              <w:rPr>
                <w:sz w:val="22"/>
                <w:szCs w:val="22"/>
              </w:rPr>
            </w:pPr>
            <w:r>
              <w:rPr>
                <w:sz w:val="22"/>
                <w:szCs w:val="22"/>
              </w:rPr>
              <w:t>П</w:t>
            </w:r>
            <w:r w:rsidR="003122B3" w:rsidRPr="003122B3">
              <w:rPr>
                <w:sz w:val="22"/>
                <w:szCs w:val="22"/>
              </w:rPr>
              <w:t>одъемные сетки из нерж</w:t>
            </w:r>
            <w:r w:rsidR="003122B3">
              <w:rPr>
                <w:sz w:val="22"/>
                <w:szCs w:val="22"/>
              </w:rPr>
              <w:t>авеющей проволоки</w:t>
            </w:r>
          </w:p>
        </w:tc>
      </w:tr>
      <w:tr w:rsidR="00FF663D" w:rsidRPr="0089388C" w:rsidTr="00AD5B65">
        <w:tc>
          <w:tcPr>
            <w:tcW w:w="353" w:type="pct"/>
            <w:vAlign w:val="center"/>
          </w:tcPr>
          <w:p w:rsidR="00FF663D" w:rsidRPr="009B6038" w:rsidRDefault="009B6038" w:rsidP="00AD5B65">
            <w:pPr>
              <w:pStyle w:val="af3"/>
              <w:jc w:val="center"/>
              <w:rPr>
                <w:sz w:val="22"/>
                <w:szCs w:val="22"/>
              </w:rPr>
            </w:pPr>
            <w:r w:rsidRPr="009B6038">
              <w:rPr>
                <w:sz w:val="22"/>
                <w:szCs w:val="22"/>
              </w:rPr>
              <w:t>2</w:t>
            </w:r>
            <w:r w:rsidR="00241665">
              <w:rPr>
                <w:sz w:val="22"/>
                <w:szCs w:val="22"/>
              </w:rPr>
              <w:t>8</w:t>
            </w:r>
          </w:p>
        </w:tc>
        <w:tc>
          <w:tcPr>
            <w:tcW w:w="2108" w:type="pct"/>
            <w:vAlign w:val="center"/>
          </w:tcPr>
          <w:p w:rsidR="00FF663D" w:rsidRDefault="00FF663D" w:rsidP="00FF663D">
            <w:pPr>
              <w:pStyle w:val="af3"/>
              <w:rPr>
                <w:sz w:val="22"/>
                <w:szCs w:val="22"/>
              </w:rPr>
            </w:pPr>
            <w:r>
              <w:rPr>
                <w:sz w:val="22"/>
                <w:szCs w:val="22"/>
              </w:rPr>
              <w:t>Исследования проб воды из р. </w:t>
            </w:r>
            <w:r w:rsidRPr="003122B3">
              <w:rPr>
                <w:sz w:val="22"/>
                <w:szCs w:val="22"/>
              </w:rPr>
              <w:t>Ак</w:t>
            </w:r>
            <w:r w:rsidR="0099320E">
              <w:rPr>
                <w:sz w:val="22"/>
                <w:szCs w:val="22"/>
              </w:rPr>
              <w:t>-Т</w:t>
            </w:r>
            <w:r w:rsidRPr="003122B3">
              <w:rPr>
                <w:sz w:val="22"/>
                <w:szCs w:val="22"/>
              </w:rPr>
              <w:t xml:space="preserve">ай </w:t>
            </w:r>
          </w:p>
        </w:tc>
        <w:tc>
          <w:tcPr>
            <w:tcW w:w="2539" w:type="pct"/>
            <w:vAlign w:val="center"/>
          </w:tcPr>
          <w:p w:rsidR="00FF663D" w:rsidRDefault="00FF663D" w:rsidP="003122B3">
            <w:pPr>
              <w:pStyle w:val="af3"/>
              <w:jc w:val="center"/>
              <w:rPr>
                <w:sz w:val="22"/>
                <w:szCs w:val="22"/>
              </w:rPr>
            </w:pPr>
            <w:r>
              <w:rPr>
                <w:sz w:val="22"/>
                <w:szCs w:val="22"/>
              </w:rPr>
              <w:t>В</w:t>
            </w:r>
            <w:r w:rsidRPr="003122B3">
              <w:rPr>
                <w:sz w:val="22"/>
                <w:szCs w:val="22"/>
              </w:rPr>
              <w:t>ыполняются аккредитованной лабора</w:t>
            </w:r>
            <w:r>
              <w:rPr>
                <w:sz w:val="22"/>
                <w:szCs w:val="22"/>
              </w:rPr>
              <w:t xml:space="preserve">торией </w:t>
            </w:r>
            <w:r>
              <w:rPr>
                <w:sz w:val="22"/>
                <w:szCs w:val="22"/>
              </w:rPr>
              <w:lastRenderedPageBreak/>
              <w:t>Кушвинского филиала ФГУЗ </w:t>
            </w:r>
            <w:r w:rsidRPr="003122B3">
              <w:rPr>
                <w:sz w:val="22"/>
                <w:szCs w:val="22"/>
              </w:rPr>
              <w:t>«ЦГиЭ в Свердловской области».</w:t>
            </w:r>
          </w:p>
        </w:tc>
      </w:tr>
      <w:tr w:rsidR="000A3E72" w:rsidRPr="005C6BB6" w:rsidTr="00AD5B65">
        <w:tc>
          <w:tcPr>
            <w:tcW w:w="5000" w:type="pct"/>
            <w:gridSpan w:val="3"/>
            <w:vAlign w:val="center"/>
          </w:tcPr>
          <w:p w:rsidR="000A3E72" w:rsidRPr="00BF3DC2" w:rsidRDefault="000A3E72" w:rsidP="00AD5B65">
            <w:pPr>
              <w:pStyle w:val="af3"/>
              <w:jc w:val="center"/>
              <w:rPr>
                <w:i/>
                <w:sz w:val="22"/>
                <w:szCs w:val="22"/>
                <w:highlight w:val="yellow"/>
              </w:rPr>
            </w:pPr>
            <w:r w:rsidRPr="00422B31">
              <w:rPr>
                <w:i/>
                <w:sz w:val="22"/>
                <w:szCs w:val="22"/>
              </w:rPr>
              <w:lastRenderedPageBreak/>
              <w:t>Сведения о наличии средств учета забора воды</w:t>
            </w:r>
          </w:p>
        </w:tc>
      </w:tr>
      <w:tr w:rsidR="000A3E72" w:rsidRPr="0087394A" w:rsidTr="00AD5B65">
        <w:tc>
          <w:tcPr>
            <w:tcW w:w="353" w:type="pct"/>
            <w:vAlign w:val="center"/>
          </w:tcPr>
          <w:p w:rsidR="000A3E72" w:rsidRPr="00BF3DC2" w:rsidRDefault="008B517E" w:rsidP="00AD5B65">
            <w:pPr>
              <w:pStyle w:val="af3"/>
              <w:jc w:val="center"/>
              <w:rPr>
                <w:sz w:val="22"/>
                <w:szCs w:val="22"/>
                <w:highlight w:val="yellow"/>
              </w:rPr>
            </w:pPr>
            <w:r w:rsidRPr="009B6038">
              <w:rPr>
                <w:sz w:val="22"/>
                <w:szCs w:val="22"/>
              </w:rPr>
              <w:t>2</w:t>
            </w:r>
            <w:r w:rsidR="00241665">
              <w:rPr>
                <w:sz w:val="22"/>
                <w:szCs w:val="22"/>
              </w:rPr>
              <w:t>9</w:t>
            </w:r>
          </w:p>
        </w:tc>
        <w:tc>
          <w:tcPr>
            <w:tcW w:w="2108" w:type="pct"/>
            <w:vAlign w:val="center"/>
          </w:tcPr>
          <w:p w:rsidR="000A3E72" w:rsidRPr="00BF3DC2" w:rsidRDefault="000A3E72" w:rsidP="00AD5B65">
            <w:pPr>
              <w:pStyle w:val="af3"/>
              <w:rPr>
                <w:sz w:val="22"/>
                <w:szCs w:val="22"/>
                <w:highlight w:val="yellow"/>
              </w:rPr>
            </w:pPr>
            <w:r w:rsidRPr="00422B31">
              <w:rPr>
                <w:sz w:val="22"/>
                <w:szCs w:val="22"/>
              </w:rPr>
              <w:t>Средства учета забора воды</w:t>
            </w:r>
          </w:p>
        </w:tc>
        <w:tc>
          <w:tcPr>
            <w:tcW w:w="2539" w:type="pct"/>
            <w:vAlign w:val="center"/>
          </w:tcPr>
          <w:p w:rsidR="000A3E72" w:rsidRPr="00E81892" w:rsidRDefault="000A3E72" w:rsidP="00AD5B65">
            <w:pPr>
              <w:pStyle w:val="af3"/>
              <w:jc w:val="center"/>
              <w:rPr>
                <w:sz w:val="22"/>
                <w:szCs w:val="22"/>
                <w:highlight w:val="darkCyan"/>
              </w:rPr>
            </w:pPr>
            <w:r w:rsidRPr="00422B31">
              <w:rPr>
                <w:sz w:val="22"/>
                <w:szCs w:val="22"/>
              </w:rPr>
              <w:t>Учет забираемой воды ведется косвенным методом – по времени работы и производительности насосов. Учет забираемой воды ведется ежесуточно, данные заносятся в журналы.</w:t>
            </w:r>
          </w:p>
        </w:tc>
      </w:tr>
      <w:tr w:rsidR="000A3E72" w:rsidRPr="0087394A" w:rsidTr="00AD5B65">
        <w:tc>
          <w:tcPr>
            <w:tcW w:w="353" w:type="pct"/>
            <w:vAlign w:val="center"/>
          </w:tcPr>
          <w:p w:rsidR="000A3E72" w:rsidRPr="00422B31" w:rsidRDefault="00241665" w:rsidP="00AD5B65">
            <w:pPr>
              <w:pStyle w:val="af3"/>
              <w:jc w:val="center"/>
              <w:rPr>
                <w:sz w:val="22"/>
                <w:szCs w:val="22"/>
              </w:rPr>
            </w:pPr>
            <w:r>
              <w:rPr>
                <w:sz w:val="22"/>
                <w:szCs w:val="22"/>
              </w:rPr>
              <w:t>30</w:t>
            </w:r>
          </w:p>
        </w:tc>
        <w:tc>
          <w:tcPr>
            <w:tcW w:w="2108" w:type="pct"/>
            <w:vAlign w:val="center"/>
          </w:tcPr>
          <w:p w:rsidR="000A3E72" w:rsidRPr="00422B31" w:rsidRDefault="000A3E72" w:rsidP="00AD5B65">
            <w:pPr>
              <w:pStyle w:val="af3"/>
              <w:rPr>
                <w:sz w:val="22"/>
                <w:szCs w:val="22"/>
              </w:rPr>
            </w:pPr>
            <w:r w:rsidRPr="00422B31">
              <w:rPr>
                <w:sz w:val="22"/>
                <w:szCs w:val="22"/>
              </w:rPr>
              <w:t xml:space="preserve">Объем водозабора за 2012 г (согласно данным </w:t>
            </w:r>
            <w:r w:rsidR="009B6038">
              <w:rPr>
                <w:sz w:val="22"/>
                <w:szCs w:val="22"/>
              </w:rPr>
              <w:t>госстатотчетности 2ТП (водхоз))</w:t>
            </w:r>
          </w:p>
        </w:tc>
        <w:tc>
          <w:tcPr>
            <w:tcW w:w="2539" w:type="pct"/>
            <w:vAlign w:val="center"/>
          </w:tcPr>
          <w:p w:rsidR="000A3E72" w:rsidRPr="007A7EC6" w:rsidRDefault="000A3E72" w:rsidP="007A7EC6">
            <w:pPr>
              <w:pStyle w:val="af3"/>
              <w:jc w:val="center"/>
              <w:rPr>
                <w:sz w:val="22"/>
                <w:szCs w:val="22"/>
              </w:rPr>
            </w:pPr>
            <w:r>
              <w:rPr>
                <w:sz w:val="22"/>
                <w:szCs w:val="22"/>
              </w:rPr>
              <w:t>780,05 тыс. </w:t>
            </w:r>
            <w:r w:rsidRPr="00E81892">
              <w:rPr>
                <w:sz w:val="22"/>
                <w:szCs w:val="22"/>
              </w:rPr>
              <w:t>м</w:t>
            </w:r>
            <w:r w:rsidRPr="00E81892">
              <w:rPr>
                <w:sz w:val="22"/>
                <w:szCs w:val="22"/>
                <w:vertAlign w:val="superscript"/>
              </w:rPr>
              <w:t>3</w:t>
            </w:r>
            <w:r>
              <w:rPr>
                <w:sz w:val="22"/>
                <w:szCs w:val="22"/>
              </w:rPr>
              <w:t>/год, в</w:t>
            </w:r>
            <w:r w:rsidRPr="00E81892">
              <w:rPr>
                <w:sz w:val="22"/>
                <w:szCs w:val="22"/>
              </w:rPr>
              <w:t xml:space="preserve"> том числе:</w:t>
            </w:r>
            <w:r>
              <w:rPr>
                <w:sz w:val="22"/>
                <w:szCs w:val="22"/>
              </w:rPr>
              <w:t xml:space="preserve"> п</w:t>
            </w:r>
            <w:r w:rsidRPr="00E81892">
              <w:rPr>
                <w:sz w:val="22"/>
                <w:szCs w:val="22"/>
              </w:rPr>
              <w:t>отери при транс</w:t>
            </w:r>
            <w:r>
              <w:rPr>
                <w:sz w:val="22"/>
                <w:szCs w:val="22"/>
              </w:rPr>
              <w:t>портировке 219,384 тыс. </w:t>
            </w:r>
            <w:r w:rsidRPr="00E81892">
              <w:rPr>
                <w:sz w:val="22"/>
                <w:szCs w:val="22"/>
              </w:rPr>
              <w:t>м</w:t>
            </w:r>
            <w:r w:rsidRPr="00E81892">
              <w:rPr>
                <w:sz w:val="22"/>
                <w:szCs w:val="22"/>
                <w:vertAlign w:val="superscript"/>
              </w:rPr>
              <w:t>3</w:t>
            </w:r>
            <w:r>
              <w:rPr>
                <w:sz w:val="22"/>
                <w:szCs w:val="22"/>
              </w:rPr>
              <w:t>/год;</w:t>
            </w:r>
            <w:r w:rsidR="007A7EC6">
              <w:rPr>
                <w:sz w:val="22"/>
                <w:szCs w:val="22"/>
              </w:rPr>
              <w:t xml:space="preserve"> </w:t>
            </w:r>
            <w:r>
              <w:rPr>
                <w:sz w:val="22"/>
                <w:szCs w:val="22"/>
              </w:rPr>
              <w:t>использовано 560,67 </w:t>
            </w:r>
            <w:r w:rsidRPr="00E81892">
              <w:rPr>
                <w:sz w:val="22"/>
                <w:szCs w:val="22"/>
              </w:rPr>
              <w:t>тыс.</w:t>
            </w:r>
            <w:r>
              <w:rPr>
                <w:sz w:val="22"/>
                <w:szCs w:val="22"/>
              </w:rPr>
              <w:t> </w:t>
            </w:r>
            <w:r w:rsidRPr="00E81892">
              <w:rPr>
                <w:sz w:val="22"/>
                <w:szCs w:val="22"/>
              </w:rPr>
              <w:t>м</w:t>
            </w:r>
            <w:r w:rsidRPr="00E81892">
              <w:rPr>
                <w:sz w:val="22"/>
                <w:szCs w:val="22"/>
                <w:vertAlign w:val="superscript"/>
              </w:rPr>
              <w:t>3</w:t>
            </w:r>
            <w:r w:rsidRPr="00E81892">
              <w:rPr>
                <w:sz w:val="22"/>
                <w:szCs w:val="22"/>
              </w:rPr>
              <w:t>/год.</w:t>
            </w:r>
          </w:p>
        </w:tc>
      </w:tr>
      <w:tr w:rsidR="000A3E72" w:rsidRPr="00551E05" w:rsidTr="00AD5B65">
        <w:tc>
          <w:tcPr>
            <w:tcW w:w="5000" w:type="pct"/>
            <w:gridSpan w:val="3"/>
            <w:vAlign w:val="center"/>
          </w:tcPr>
          <w:p w:rsidR="000A3E72" w:rsidRPr="00BF3DC2" w:rsidRDefault="000A3E72" w:rsidP="00875053">
            <w:pPr>
              <w:pStyle w:val="af3"/>
              <w:jc w:val="center"/>
              <w:rPr>
                <w:i/>
                <w:sz w:val="22"/>
                <w:szCs w:val="22"/>
                <w:highlight w:val="yellow"/>
              </w:rPr>
            </w:pPr>
            <w:r w:rsidRPr="00D65C0E">
              <w:rPr>
                <w:i/>
                <w:sz w:val="22"/>
                <w:szCs w:val="22"/>
              </w:rPr>
              <w:t>Проект зон санитарной охраны поверхностного исто</w:t>
            </w:r>
            <w:r w:rsidR="00D65C0E">
              <w:rPr>
                <w:i/>
                <w:sz w:val="22"/>
                <w:szCs w:val="22"/>
              </w:rPr>
              <w:t xml:space="preserve">чника водоснабжения </w:t>
            </w:r>
            <w:r w:rsidR="00D65C0E" w:rsidRPr="00D65C0E">
              <w:rPr>
                <w:i/>
                <w:sz w:val="22"/>
                <w:szCs w:val="22"/>
              </w:rPr>
              <w:t>реки Ак</w:t>
            </w:r>
            <w:r w:rsidR="0099320E">
              <w:rPr>
                <w:i/>
                <w:sz w:val="22"/>
                <w:szCs w:val="22"/>
              </w:rPr>
              <w:t>-Т</w:t>
            </w:r>
            <w:r w:rsidR="00D65C0E" w:rsidRPr="00D65C0E">
              <w:rPr>
                <w:i/>
                <w:sz w:val="22"/>
                <w:szCs w:val="22"/>
              </w:rPr>
              <w:t>ай</w:t>
            </w:r>
            <w:r w:rsidRPr="00D65C0E">
              <w:rPr>
                <w:i/>
                <w:sz w:val="22"/>
                <w:szCs w:val="22"/>
              </w:rPr>
              <w:t xml:space="preserve"> (далее – проект зон санитарной охраны)</w:t>
            </w:r>
          </w:p>
        </w:tc>
      </w:tr>
      <w:tr w:rsidR="00D91A51" w:rsidRPr="00C1303E" w:rsidTr="00AD5B65">
        <w:tc>
          <w:tcPr>
            <w:tcW w:w="353" w:type="pct"/>
            <w:vAlign w:val="center"/>
          </w:tcPr>
          <w:p w:rsidR="00D91A51" w:rsidRPr="002F2C1C" w:rsidRDefault="002F2C1C" w:rsidP="006121D1">
            <w:pPr>
              <w:pStyle w:val="af3"/>
              <w:jc w:val="center"/>
              <w:rPr>
                <w:sz w:val="22"/>
                <w:szCs w:val="22"/>
              </w:rPr>
            </w:pPr>
            <w:r w:rsidRPr="002F2C1C">
              <w:rPr>
                <w:sz w:val="22"/>
                <w:szCs w:val="22"/>
              </w:rPr>
              <w:t>3</w:t>
            </w:r>
            <w:r w:rsidR="00241665">
              <w:rPr>
                <w:sz w:val="22"/>
                <w:szCs w:val="22"/>
              </w:rPr>
              <w:t>1</w:t>
            </w:r>
          </w:p>
        </w:tc>
        <w:tc>
          <w:tcPr>
            <w:tcW w:w="2108" w:type="pct"/>
            <w:vAlign w:val="center"/>
          </w:tcPr>
          <w:p w:rsidR="00D91A51" w:rsidRPr="007E02CB" w:rsidRDefault="00D91A51" w:rsidP="006121D1">
            <w:pPr>
              <w:pStyle w:val="af3"/>
              <w:rPr>
                <w:sz w:val="22"/>
                <w:szCs w:val="22"/>
                <w:highlight w:val="yellow"/>
              </w:rPr>
            </w:pPr>
            <w:r w:rsidRPr="002B7EC3">
              <w:rPr>
                <w:sz w:val="22"/>
                <w:szCs w:val="22"/>
              </w:rPr>
              <w:t>Соответствие проекта зон санитарной охраны требованиям СанПиН 2.1.4.1110-02</w:t>
            </w:r>
            <w:r w:rsidR="002B7EC3" w:rsidRPr="002B7EC3">
              <w:rPr>
                <w:sz w:val="22"/>
                <w:szCs w:val="22"/>
              </w:rPr>
              <w:t>, СП 2.1.5.1059-01</w:t>
            </w:r>
          </w:p>
        </w:tc>
        <w:tc>
          <w:tcPr>
            <w:tcW w:w="2539" w:type="pct"/>
            <w:vAlign w:val="center"/>
          </w:tcPr>
          <w:p w:rsidR="00D91A51" w:rsidRPr="007E02CB" w:rsidRDefault="00D91A51" w:rsidP="00ED7577">
            <w:pPr>
              <w:pStyle w:val="af3"/>
              <w:jc w:val="center"/>
              <w:rPr>
                <w:sz w:val="22"/>
                <w:szCs w:val="22"/>
                <w:highlight w:val="yellow"/>
              </w:rPr>
            </w:pPr>
            <w:r w:rsidRPr="002B7EC3">
              <w:rPr>
                <w:sz w:val="22"/>
                <w:szCs w:val="22"/>
              </w:rPr>
              <w:t>Соответствует</w:t>
            </w:r>
            <w:r w:rsidRPr="00ED7577">
              <w:rPr>
                <w:sz w:val="22"/>
                <w:szCs w:val="22"/>
              </w:rPr>
              <w:t xml:space="preserve">. Санитарно-эпидемиологическое заключение </w:t>
            </w:r>
            <w:r w:rsidR="00ED7577" w:rsidRPr="00ED7577">
              <w:rPr>
                <w:sz w:val="22"/>
                <w:szCs w:val="22"/>
              </w:rPr>
              <w:t>№ 66.14.</w:t>
            </w:r>
            <w:r w:rsidRPr="00ED7577">
              <w:rPr>
                <w:sz w:val="22"/>
                <w:szCs w:val="22"/>
              </w:rPr>
              <w:t>1</w:t>
            </w:r>
            <w:r w:rsidR="00ED7577" w:rsidRPr="00ED7577">
              <w:rPr>
                <w:sz w:val="22"/>
                <w:szCs w:val="22"/>
              </w:rPr>
              <w:t>5.000.Т000107.08.07</w:t>
            </w:r>
            <w:r w:rsidRPr="00ED7577">
              <w:rPr>
                <w:sz w:val="22"/>
                <w:szCs w:val="22"/>
              </w:rPr>
              <w:t xml:space="preserve"> от </w:t>
            </w:r>
            <w:r w:rsidR="00ED7577" w:rsidRPr="00ED7577">
              <w:rPr>
                <w:sz w:val="22"/>
                <w:szCs w:val="22"/>
              </w:rPr>
              <w:t>24.08.2007</w:t>
            </w:r>
            <w:r w:rsidRPr="00ED7577">
              <w:rPr>
                <w:sz w:val="22"/>
                <w:szCs w:val="22"/>
              </w:rPr>
              <w:t> г. Управление Федеральной службы по защите прав потребителей и благополучия человека по Свердловской области</w:t>
            </w:r>
            <w:r w:rsidRPr="002B7EC3">
              <w:rPr>
                <w:sz w:val="22"/>
                <w:szCs w:val="22"/>
              </w:rPr>
              <w:t>. Экспертное заключение № </w:t>
            </w:r>
            <w:r w:rsidR="002B7EC3" w:rsidRPr="002B7EC3">
              <w:rPr>
                <w:sz w:val="22"/>
                <w:szCs w:val="22"/>
              </w:rPr>
              <w:t>185</w:t>
            </w:r>
            <w:r w:rsidRPr="002B7EC3">
              <w:rPr>
                <w:sz w:val="22"/>
                <w:szCs w:val="22"/>
              </w:rPr>
              <w:t xml:space="preserve"> от 2</w:t>
            </w:r>
            <w:r w:rsidR="002B7EC3" w:rsidRPr="002B7EC3">
              <w:rPr>
                <w:sz w:val="22"/>
                <w:szCs w:val="22"/>
              </w:rPr>
              <w:t>3.08.2007</w:t>
            </w:r>
            <w:r w:rsidRPr="002B7EC3">
              <w:rPr>
                <w:sz w:val="22"/>
                <w:szCs w:val="22"/>
              </w:rPr>
              <w:t xml:space="preserve"> г., </w:t>
            </w:r>
            <w:r w:rsidR="002B7EC3">
              <w:rPr>
                <w:sz w:val="22"/>
                <w:szCs w:val="22"/>
              </w:rPr>
              <w:t xml:space="preserve">утвержденное Главным врачом филиала </w:t>
            </w:r>
            <w:r w:rsidR="002747D5">
              <w:rPr>
                <w:sz w:val="22"/>
                <w:szCs w:val="22"/>
              </w:rPr>
              <w:t>ФБ</w:t>
            </w:r>
            <w:r w:rsidR="002B7EC3">
              <w:rPr>
                <w:sz w:val="22"/>
                <w:szCs w:val="22"/>
              </w:rPr>
              <w:t>У</w:t>
            </w:r>
            <w:r w:rsidR="00ED7577">
              <w:rPr>
                <w:sz w:val="22"/>
                <w:szCs w:val="22"/>
              </w:rPr>
              <w:t>З «Центр гигиены и эпидемиологии в Свердловской области».</w:t>
            </w:r>
          </w:p>
        </w:tc>
      </w:tr>
      <w:tr w:rsidR="00D91A51" w:rsidRPr="00C1303E" w:rsidTr="007E02CB">
        <w:tc>
          <w:tcPr>
            <w:tcW w:w="353" w:type="pct"/>
            <w:vAlign w:val="center"/>
          </w:tcPr>
          <w:p w:rsidR="00D91A51" w:rsidRPr="002F2C1C" w:rsidRDefault="002F2C1C" w:rsidP="006121D1">
            <w:pPr>
              <w:pStyle w:val="af3"/>
              <w:jc w:val="center"/>
              <w:rPr>
                <w:sz w:val="22"/>
                <w:szCs w:val="22"/>
              </w:rPr>
            </w:pPr>
            <w:r w:rsidRPr="002F2C1C">
              <w:rPr>
                <w:sz w:val="22"/>
                <w:szCs w:val="22"/>
              </w:rPr>
              <w:t>3</w:t>
            </w:r>
            <w:r w:rsidR="00241665">
              <w:rPr>
                <w:sz w:val="22"/>
                <w:szCs w:val="22"/>
              </w:rPr>
              <w:t>2</w:t>
            </w:r>
          </w:p>
        </w:tc>
        <w:tc>
          <w:tcPr>
            <w:tcW w:w="2108" w:type="pct"/>
            <w:vAlign w:val="center"/>
          </w:tcPr>
          <w:p w:rsidR="00D91A51" w:rsidRPr="007E02CB" w:rsidRDefault="00D91A51" w:rsidP="006121D1">
            <w:pPr>
              <w:pStyle w:val="af3"/>
              <w:rPr>
                <w:sz w:val="22"/>
                <w:szCs w:val="22"/>
                <w:highlight w:val="yellow"/>
              </w:rPr>
            </w:pPr>
            <w:r w:rsidRPr="007E02CB">
              <w:rPr>
                <w:sz w:val="22"/>
                <w:szCs w:val="22"/>
              </w:rPr>
              <w:t xml:space="preserve">Границы первого </w:t>
            </w:r>
            <w:r w:rsidR="007E02CB">
              <w:rPr>
                <w:sz w:val="22"/>
                <w:szCs w:val="22"/>
              </w:rPr>
              <w:t>пояса зон</w:t>
            </w:r>
            <w:r w:rsidRPr="007E02CB">
              <w:rPr>
                <w:sz w:val="22"/>
                <w:szCs w:val="22"/>
              </w:rPr>
              <w:t xml:space="preserve"> санитарной охраны р. </w:t>
            </w:r>
            <w:r w:rsidR="007E02CB" w:rsidRPr="007E02CB">
              <w:rPr>
                <w:sz w:val="22"/>
                <w:szCs w:val="22"/>
              </w:rPr>
              <w:t>Ак</w:t>
            </w:r>
            <w:r w:rsidR="0099320E">
              <w:rPr>
                <w:sz w:val="22"/>
                <w:szCs w:val="22"/>
              </w:rPr>
              <w:t>-Т</w:t>
            </w:r>
            <w:r w:rsidR="007E02CB" w:rsidRPr="007E02CB">
              <w:rPr>
                <w:sz w:val="22"/>
                <w:szCs w:val="22"/>
              </w:rPr>
              <w:t xml:space="preserve">ай и водозаборных сооружений </w:t>
            </w:r>
            <w:r w:rsidRPr="008B66CA">
              <w:rPr>
                <w:sz w:val="22"/>
                <w:szCs w:val="22"/>
              </w:rPr>
              <w:t>в соответствии с требованиями СанПиН 2.1.4.1110-02, а также по условиям топографической и санитарной характеристик реки</w:t>
            </w:r>
          </w:p>
        </w:tc>
        <w:tc>
          <w:tcPr>
            <w:tcW w:w="2539" w:type="pct"/>
            <w:vAlign w:val="center"/>
          </w:tcPr>
          <w:p w:rsidR="00D91A51" w:rsidRPr="007E02CB" w:rsidRDefault="007E02CB" w:rsidP="007E02CB">
            <w:pPr>
              <w:pStyle w:val="af3"/>
              <w:jc w:val="center"/>
              <w:rPr>
                <w:sz w:val="22"/>
                <w:szCs w:val="22"/>
              </w:rPr>
            </w:pPr>
            <w:r>
              <w:rPr>
                <w:sz w:val="22"/>
                <w:szCs w:val="22"/>
              </w:rPr>
              <w:t>Вверх по течению – 200 </w:t>
            </w:r>
            <w:r w:rsidRPr="007E02CB">
              <w:rPr>
                <w:sz w:val="22"/>
                <w:szCs w:val="22"/>
              </w:rPr>
              <w:t>м от водозабора</w:t>
            </w:r>
            <w:r>
              <w:rPr>
                <w:sz w:val="22"/>
                <w:szCs w:val="22"/>
              </w:rPr>
              <w:t>. Вниз по течению – 100 м от водозабора. П</w:t>
            </w:r>
            <w:r w:rsidRPr="007E02CB">
              <w:rPr>
                <w:sz w:val="22"/>
                <w:szCs w:val="22"/>
              </w:rPr>
              <w:t>о прилегающему к водозабору берегу</w:t>
            </w:r>
            <w:r>
              <w:rPr>
                <w:sz w:val="22"/>
                <w:szCs w:val="22"/>
              </w:rPr>
              <w:t xml:space="preserve"> – 100 м от линии уреза воды при летне</w:t>
            </w:r>
            <w:r w:rsidRPr="007E02CB">
              <w:rPr>
                <w:sz w:val="22"/>
                <w:szCs w:val="22"/>
              </w:rPr>
              <w:t>-осенней межени</w:t>
            </w:r>
            <w:r>
              <w:rPr>
                <w:sz w:val="22"/>
                <w:szCs w:val="22"/>
              </w:rPr>
              <w:t>. П</w:t>
            </w:r>
            <w:r w:rsidRPr="007E02CB">
              <w:rPr>
                <w:sz w:val="22"/>
                <w:szCs w:val="22"/>
              </w:rPr>
              <w:t>ротивоположный берег</w:t>
            </w:r>
            <w:r>
              <w:rPr>
                <w:sz w:val="22"/>
                <w:szCs w:val="22"/>
              </w:rPr>
              <w:t>, прилегающий к водозабору – 50 </w:t>
            </w:r>
            <w:r w:rsidRPr="007E02CB">
              <w:rPr>
                <w:sz w:val="22"/>
                <w:szCs w:val="22"/>
              </w:rPr>
              <w:t>м от уреза воды при наивысшем ее уровне.</w:t>
            </w:r>
          </w:p>
        </w:tc>
      </w:tr>
      <w:tr w:rsidR="00D91A51" w:rsidRPr="00C1303E" w:rsidTr="00AD5B65">
        <w:tc>
          <w:tcPr>
            <w:tcW w:w="353" w:type="pct"/>
            <w:vAlign w:val="center"/>
          </w:tcPr>
          <w:p w:rsidR="00D91A51" w:rsidRPr="002F2C1C" w:rsidRDefault="002F2C1C" w:rsidP="006121D1">
            <w:pPr>
              <w:pStyle w:val="af3"/>
              <w:jc w:val="center"/>
              <w:rPr>
                <w:sz w:val="22"/>
                <w:szCs w:val="22"/>
              </w:rPr>
            </w:pPr>
            <w:r w:rsidRPr="002F2C1C">
              <w:rPr>
                <w:sz w:val="22"/>
                <w:szCs w:val="22"/>
              </w:rPr>
              <w:t>3</w:t>
            </w:r>
            <w:r w:rsidR="00241665">
              <w:rPr>
                <w:sz w:val="22"/>
                <w:szCs w:val="22"/>
              </w:rPr>
              <w:t>3</w:t>
            </w:r>
          </w:p>
        </w:tc>
        <w:tc>
          <w:tcPr>
            <w:tcW w:w="2108" w:type="pct"/>
            <w:vAlign w:val="center"/>
          </w:tcPr>
          <w:p w:rsidR="00D91A51" w:rsidRPr="007E02CB" w:rsidRDefault="007E02CB" w:rsidP="006121D1">
            <w:pPr>
              <w:pStyle w:val="af3"/>
              <w:rPr>
                <w:sz w:val="22"/>
                <w:szCs w:val="22"/>
                <w:highlight w:val="yellow"/>
              </w:rPr>
            </w:pPr>
            <w:r w:rsidRPr="007E02CB">
              <w:rPr>
                <w:sz w:val="22"/>
                <w:szCs w:val="22"/>
              </w:rPr>
              <w:t>Границы ЗСО площадок водозаборных , водопроводных очистных сооруж</w:t>
            </w:r>
            <w:r>
              <w:rPr>
                <w:sz w:val="22"/>
                <w:szCs w:val="22"/>
              </w:rPr>
              <w:t>ений и резервуара емкостью 1000 </w:t>
            </w:r>
            <w:r w:rsidRPr="007E02CB">
              <w:rPr>
                <w:sz w:val="22"/>
                <w:szCs w:val="22"/>
              </w:rPr>
              <w:t>м</w:t>
            </w:r>
            <w:r w:rsidRPr="007E02CB">
              <w:rPr>
                <w:sz w:val="22"/>
                <w:szCs w:val="22"/>
                <w:vertAlign w:val="superscript"/>
              </w:rPr>
              <w:t>3</w:t>
            </w:r>
            <w:r w:rsidRPr="007E02CB">
              <w:rPr>
                <w:sz w:val="22"/>
                <w:szCs w:val="22"/>
              </w:rPr>
              <w:t xml:space="preserve"> на горе Бабушкиной</w:t>
            </w:r>
          </w:p>
        </w:tc>
        <w:tc>
          <w:tcPr>
            <w:tcW w:w="2539" w:type="pct"/>
            <w:vAlign w:val="center"/>
          </w:tcPr>
          <w:p w:rsidR="00D91A51" w:rsidRPr="007E02CB" w:rsidRDefault="00D91A51" w:rsidP="006121D1">
            <w:pPr>
              <w:pStyle w:val="af3"/>
              <w:jc w:val="center"/>
              <w:rPr>
                <w:sz w:val="22"/>
                <w:szCs w:val="22"/>
                <w:highlight w:val="yellow"/>
              </w:rPr>
            </w:pPr>
            <w:r w:rsidRPr="007E02CB">
              <w:rPr>
                <w:sz w:val="22"/>
                <w:szCs w:val="22"/>
              </w:rPr>
              <w:t>Приняты равными 30 м и совпадают с ограждением площадок, отведенных под размещение</w:t>
            </w:r>
          </w:p>
        </w:tc>
      </w:tr>
      <w:tr w:rsidR="00D91A51" w:rsidRPr="00C1303E" w:rsidTr="007E02CB">
        <w:tc>
          <w:tcPr>
            <w:tcW w:w="353" w:type="pct"/>
            <w:vAlign w:val="center"/>
          </w:tcPr>
          <w:p w:rsidR="00D91A51" w:rsidRPr="002F2C1C" w:rsidRDefault="002F2C1C" w:rsidP="006121D1">
            <w:pPr>
              <w:pStyle w:val="af3"/>
              <w:jc w:val="center"/>
              <w:rPr>
                <w:sz w:val="22"/>
                <w:szCs w:val="22"/>
              </w:rPr>
            </w:pPr>
            <w:r w:rsidRPr="002F2C1C">
              <w:rPr>
                <w:sz w:val="22"/>
                <w:szCs w:val="22"/>
              </w:rPr>
              <w:t>3</w:t>
            </w:r>
            <w:r w:rsidR="00241665">
              <w:rPr>
                <w:sz w:val="22"/>
                <w:szCs w:val="22"/>
              </w:rPr>
              <w:t>4</w:t>
            </w:r>
          </w:p>
        </w:tc>
        <w:tc>
          <w:tcPr>
            <w:tcW w:w="2108" w:type="pct"/>
            <w:vAlign w:val="center"/>
          </w:tcPr>
          <w:p w:rsidR="00D91A51" w:rsidRPr="007E02CB" w:rsidRDefault="00D91A51" w:rsidP="006121D1">
            <w:pPr>
              <w:pStyle w:val="af3"/>
              <w:rPr>
                <w:sz w:val="22"/>
                <w:szCs w:val="22"/>
                <w:highlight w:val="yellow"/>
              </w:rPr>
            </w:pPr>
            <w:r w:rsidRPr="007E02CB">
              <w:rPr>
                <w:sz w:val="22"/>
                <w:szCs w:val="22"/>
              </w:rPr>
              <w:t xml:space="preserve">Границы второго пояса </w:t>
            </w:r>
            <w:r w:rsidR="008B66CA">
              <w:rPr>
                <w:sz w:val="22"/>
                <w:szCs w:val="22"/>
              </w:rPr>
              <w:t>зон</w:t>
            </w:r>
            <w:r w:rsidR="007E02CB" w:rsidRPr="007E02CB">
              <w:rPr>
                <w:sz w:val="22"/>
                <w:szCs w:val="22"/>
              </w:rPr>
              <w:t xml:space="preserve"> санитарной охраны р. Ак</w:t>
            </w:r>
            <w:r w:rsidR="0099320E">
              <w:rPr>
                <w:sz w:val="22"/>
                <w:szCs w:val="22"/>
              </w:rPr>
              <w:t>-Т</w:t>
            </w:r>
            <w:r w:rsidR="007E02CB" w:rsidRPr="007E02CB">
              <w:rPr>
                <w:sz w:val="22"/>
                <w:szCs w:val="22"/>
              </w:rPr>
              <w:t>ай</w:t>
            </w:r>
            <w:r w:rsidRPr="007E02CB">
              <w:rPr>
                <w:sz w:val="22"/>
                <w:szCs w:val="22"/>
              </w:rPr>
              <w:t xml:space="preserve"> </w:t>
            </w:r>
            <w:r w:rsidRPr="008B66CA">
              <w:rPr>
                <w:sz w:val="22"/>
                <w:szCs w:val="22"/>
              </w:rPr>
              <w:t>в соответствии с требованиями СанПиН 2.1.4.1110-02, а также по условиям топографической и санитарной характеристик реки</w:t>
            </w:r>
          </w:p>
        </w:tc>
        <w:tc>
          <w:tcPr>
            <w:tcW w:w="2539" w:type="pct"/>
            <w:vAlign w:val="center"/>
          </w:tcPr>
          <w:p w:rsidR="00D91A51" w:rsidRPr="007E02CB" w:rsidRDefault="007E02CB" w:rsidP="007E02CB">
            <w:pPr>
              <w:pStyle w:val="af3"/>
              <w:jc w:val="center"/>
              <w:rPr>
                <w:sz w:val="22"/>
                <w:szCs w:val="22"/>
              </w:rPr>
            </w:pPr>
            <w:r>
              <w:rPr>
                <w:sz w:val="22"/>
                <w:szCs w:val="22"/>
              </w:rPr>
              <w:t>В</w:t>
            </w:r>
            <w:r w:rsidRPr="007E02CB">
              <w:rPr>
                <w:sz w:val="22"/>
                <w:szCs w:val="22"/>
              </w:rPr>
              <w:t>верх по течению – в</w:t>
            </w:r>
            <w:r>
              <w:rPr>
                <w:sz w:val="22"/>
                <w:szCs w:val="22"/>
              </w:rPr>
              <w:t>ся река от истока до водозабора. Вниз по течению – 250 м. Б</w:t>
            </w:r>
            <w:r w:rsidRPr="007E02CB">
              <w:rPr>
                <w:sz w:val="22"/>
                <w:szCs w:val="22"/>
              </w:rPr>
              <w:t>оковые границы приняты</w:t>
            </w:r>
            <w:r w:rsidR="0041584D">
              <w:rPr>
                <w:sz w:val="22"/>
                <w:szCs w:val="22"/>
              </w:rPr>
              <w:t>:</w:t>
            </w:r>
            <w:r w:rsidRPr="007E02CB">
              <w:rPr>
                <w:sz w:val="22"/>
                <w:szCs w:val="22"/>
              </w:rPr>
              <w:t xml:space="preserve"> вдоль левого берега реки</w:t>
            </w:r>
            <w:r>
              <w:rPr>
                <w:sz w:val="22"/>
                <w:szCs w:val="22"/>
              </w:rPr>
              <w:t xml:space="preserve"> – 500 </w:t>
            </w:r>
            <w:r w:rsidRPr="007E02CB">
              <w:rPr>
                <w:sz w:val="22"/>
                <w:szCs w:val="22"/>
              </w:rPr>
              <w:t xml:space="preserve">м, вдоль </w:t>
            </w:r>
            <w:r>
              <w:rPr>
                <w:sz w:val="22"/>
                <w:szCs w:val="22"/>
              </w:rPr>
              <w:t>правого гористого берега – 1000 </w:t>
            </w:r>
            <w:r w:rsidRPr="007E02CB">
              <w:rPr>
                <w:sz w:val="22"/>
                <w:szCs w:val="22"/>
              </w:rPr>
              <w:t>м.</w:t>
            </w:r>
          </w:p>
        </w:tc>
      </w:tr>
      <w:tr w:rsidR="00D91A51" w:rsidRPr="00C1303E" w:rsidTr="007E02CB">
        <w:tc>
          <w:tcPr>
            <w:tcW w:w="353" w:type="pct"/>
            <w:vAlign w:val="center"/>
          </w:tcPr>
          <w:p w:rsidR="00D91A51" w:rsidRPr="002F2C1C" w:rsidRDefault="002F2C1C" w:rsidP="006121D1">
            <w:pPr>
              <w:pStyle w:val="af3"/>
              <w:jc w:val="center"/>
              <w:rPr>
                <w:sz w:val="22"/>
                <w:szCs w:val="22"/>
              </w:rPr>
            </w:pPr>
            <w:r w:rsidRPr="002F2C1C">
              <w:rPr>
                <w:sz w:val="22"/>
                <w:szCs w:val="22"/>
              </w:rPr>
              <w:t>3</w:t>
            </w:r>
            <w:r w:rsidR="00241665">
              <w:rPr>
                <w:sz w:val="22"/>
                <w:szCs w:val="22"/>
              </w:rPr>
              <w:t>5</w:t>
            </w:r>
          </w:p>
        </w:tc>
        <w:tc>
          <w:tcPr>
            <w:tcW w:w="2108" w:type="pct"/>
            <w:vAlign w:val="center"/>
          </w:tcPr>
          <w:p w:rsidR="00D91A51" w:rsidRPr="007E02CB" w:rsidRDefault="00D91A51" w:rsidP="006121D1">
            <w:pPr>
              <w:pStyle w:val="af3"/>
              <w:rPr>
                <w:sz w:val="22"/>
                <w:szCs w:val="22"/>
                <w:highlight w:val="yellow"/>
              </w:rPr>
            </w:pPr>
            <w:r w:rsidRPr="008B66CA">
              <w:rPr>
                <w:sz w:val="22"/>
                <w:szCs w:val="22"/>
              </w:rPr>
              <w:t>Границы третьего пояса зон санитарной охраны р. </w:t>
            </w:r>
            <w:r w:rsidR="008B66CA" w:rsidRPr="008B66CA">
              <w:rPr>
                <w:sz w:val="22"/>
                <w:szCs w:val="22"/>
              </w:rPr>
              <w:t>Ак</w:t>
            </w:r>
            <w:r w:rsidR="0099320E">
              <w:rPr>
                <w:sz w:val="22"/>
                <w:szCs w:val="22"/>
              </w:rPr>
              <w:t>-Т</w:t>
            </w:r>
            <w:r w:rsidR="008B66CA" w:rsidRPr="008B66CA">
              <w:rPr>
                <w:sz w:val="22"/>
                <w:szCs w:val="22"/>
              </w:rPr>
              <w:t>ай</w:t>
            </w:r>
            <w:r w:rsidR="008B66CA" w:rsidRPr="007E02CB">
              <w:rPr>
                <w:sz w:val="22"/>
                <w:szCs w:val="22"/>
              </w:rPr>
              <w:t xml:space="preserve"> в соответствии с требованиями СанПиН 2.1.4.1110-02</w:t>
            </w:r>
          </w:p>
        </w:tc>
        <w:tc>
          <w:tcPr>
            <w:tcW w:w="2539" w:type="pct"/>
            <w:vAlign w:val="center"/>
          </w:tcPr>
          <w:p w:rsidR="00D91A51" w:rsidRPr="007E02CB" w:rsidRDefault="008B66CA" w:rsidP="008B66CA">
            <w:pPr>
              <w:pStyle w:val="af3"/>
              <w:jc w:val="center"/>
              <w:rPr>
                <w:sz w:val="22"/>
                <w:szCs w:val="22"/>
              </w:rPr>
            </w:pPr>
            <w:r>
              <w:rPr>
                <w:sz w:val="22"/>
                <w:szCs w:val="22"/>
              </w:rPr>
              <w:t>В</w:t>
            </w:r>
            <w:r w:rsidR="007E02CB" w:rsidRPr="007E02CB">
              <w:rPr>
                <w:sz w:val="22"/>
                <w:szCs w:val="22"/>
              </w:rPr>
              <w:t xml:space="preserve">верх и вниз по течению – </w:t>
            </w:r>
            <w:r>
              <w:rPr>
                <w:sz w:val="22"/>
                <w:szCs w:val="22"/>
              </w:rPr>
              <w:t>такие же, как для второго пояса. Б</w:t>
            </w:r>
            <w:r w:rsidR="007E02CB" w:rsidRPr="007E02CB">
              <w:rPr>
                <w:sz w:val="22"/>
                <w:szCs w:val="22"/>
              </w:rPr>
              <w:t>оковые границы приняты по водоразделу. Вдоль левого берега реки граница проходит по Уральскому хребту и горе Деляночной. Вдоль правого берега реки граница проходит через вершины гор «Толстая» и «Синяя».</w:t>
            </w:r>
          </w:p>
        </w:tc>
      </w:tr>
      <w:tr w:rsidR="00D91A51" w:rsidRPr="00C1303E" w:rsidTr="00AD5B65">
        <w:tc>
          <w:tcPr>
            <w:tcW w:w="353" w:type="pct"/>
            <w:vAlign w:val="center"/>
          </w:tcPr>
          <w:p w:rsidR="00D91A51" w:rsidRPr="00241665" w:rsidRDefault="002F2C1C" w:rsidP="006121D1">
            <w:pPr>
              <w:pStyle w:val="af3"/>
              <w:jc w:val="center"/>
              <w:rPr>
                <w:sz w:val="22"/>
                <w:szCs w:val="22"/>
              </w:rPr>
            </w:pPr>
            <w:r w:rsidRPr="00241665">
              <w:rPr>
                <w:sz w:val="22"/>
                <w:szCs w:val="22"/>
              </w:rPr>
              <w:t>3</w:t>
            </w:r>
            <w:r w:rsidR="00241665" w:rsidRPr="00241665">
              <w:rPr>
                <w:sz w:val="22"/>
                <w:szCs w:val="22"/>
              </w:rPr>
              <w:t>6</w:t>
            </w:r>
          </w:p>
        </w:tc>
        <w:tc>
          <w:tcPr>
            <w:tcW w:w="2108" w:type="pct"/>
            <w:vAlign w:val="center"/>
          </w:tcPr>
          <w:p w:rsidR="00D91A51" w:rsidRPr="007E02CB" w:rsidRDefault="008B66CA" w:rsidP="006121D1">
            <w:pPr>
              <w:pStyle w:val="af3"/>
              <w:rPr>
                <w:highlight w:val="yellow"/>
              </w:rPr>
            </w:pPr>
            <w:r w:rsidRPr="007E02CB">
              <w:rPr>
                <w:sz w:val="22"/>
                <w:szCs w:val="22"/>
              </w:rPr>
              <w:t>ЗСО водоводов, проходящих от насосной станции 1-го подъема, до водопроводной очистной станции на площадке ОС до резервуара емкостью 100 м</w:t>
            </w:r>
            <w:r w:rsidRPr="00D42D9D">
              <w:rPr>
                <w:sz w:val="22"/>
                <w:szCs w:val="22"/>
                <w:vertAlign w:val="superscript"/>
              </w:rPr>
              <w:t>3</w:t>
            </w:r>
            <w:r w:rsidRPr="007E02CB">
              <w:rPr>
                <w:sz w:val="22"/>
                <w:szCs w:val="22"/>
              </w:rPr>
              <w:t xml:space="preserve"> на горе Бабушкиной</w:t>
            </w:r>
          </w:p>
        </w:tc>
        <w:tc>
          <w:tcPr>
            <w:tcW w:w="2539" w:type="pct"/>
            <w:vAlign w:val="center"/>
          </w:tcPr>
          <w:p w:rsidR="00D91A51" w:rsidRPr="007E02CB" w:rsidRDefault="008B66CA" w:rsidP="006121D1">
            <w:pPr>
              <w:pStyle w:val="af3"/>
              <w:jc w:val="center"/>
              <w:rPr>
                <w:highlight w:val="yellow"/>
              </w:rPr>
            </w:pPr>
            <w:r>
              <w:rPr>
                <w:sz w:val="22"/>
                <w:szCs w:val="22"/>
              </w:rPr>
              <w:t>П</w:t>
            </w:r>
            <w:r w:rsidRPr="007E02CB">
              <w:rPr>
                <w:sz w:val="22"/>
                <w:szCs w:val="22"/>
              </w:rPr>
              <w:t>редусматривается в виде поло</w:t>
            </w:r>
            <w:r>
              <w:rPr>
                <w:sz w:val="22"/>
                <w:szCs w:val="22"/>
              </w:rPr>
              <w:t>сы шириной по обе стороны 10 </w:t>
            </w:r>
            <w:r w:rsidRPr="007E02CB">
              <w:rPr>
                <w:sz w:val="22"/>
                <w:szCs w:val="22"/>
              </w:rPr>
              <w:t>м.</w:t>
            </w:r>
          </w:p>
        </w:tc>
      </w:tr>
    </w:tbl>
    <w:p w:rsidR="00D42D9D" w:rsidRDefault="00505F56" w:rsidP="0070431B">
      <w:pPr>
        <w:pStyle w:val="af0"/>
      </w:pPr>
      <w:r>
        <w:t xml:space="preserve">Кроме перечисленных выше централизованных источников водоснабжения, находящихся на балансе организации ООО «Родник», на территории поселка эксплуатируется артезианская скважина бывшего </w:t>
      </w:r>
      <w:r>
        <w:lastRenderedPageBreak/>
        <w:t>предприятия «Леспромхоз», расположенная в</w:t>
      </w:r>
      <w:r w:rsidR="00E86633">
        <w:t xml:space="preserve"> 0,6-0,7 км к северу от границ участка проектирования.</w:t>
      </w:r>
      <w:r w:rsidR="00E14D95">
        <w:t xml:space="preserve"> Характеристика указанного источника водоснабжения представлена в таблице </w:t>
      </w:r>
      <w:r w:rsidR="00EF4E88">
        <w:t>26</w:t>
      </w:r>
      <w:r w:rsidR="00E14D95">
        <w:t>.</w:t>
      </w:r>
    </w:p>
    <w:p w:rsidR="00E14D95" w:rsidRDefault="00505F56" w:rsidP="00505F56">
      <w:pPr>
        <w:pStyle w:val="aff8"/>
        <w:ind w:left="0"/>
      </w:pPr>
      <w:r>
        <w:t>Характеристика централизованного источника водоснабжения, артезианской скважины бывшего предприятия «Леспромхоз»</w:t>
      </w:r>
    </w:p>
    <w:p w:rsidR="00505F56" w:rsidRPr="00505F56" w:rsidRDefault="00505F56" w:rsidP="00505F56">
      <w:pPr>
        <w:pStyle w:val="aff8"/>
        <w:ind w:left="0"/>
        <w:jc w:val="right"/>
        <w:rPr>
          <w:b w:val="0"/>
        </w:rPr>
      </w:pPr>
      <w:r w:rsidRPr="00505F56">
        <w:rPr>
          <w:b w:val="0"/>
        </w:rPr>
        <w:t>Таблица </w:t>
      </w:r>
      <w:r w:rsidR="00EF4E88">
        <w:rPr>
          <w:b w:val="0"/>
        </w:rPr>
        <w:t>26</w:t>
      </w:r>
    </w:p>
    <w:tbl>
      <w:tblPr>
        <w:tblStyle w:val="ab"/>
        <w:tblW w:w="5000" w:type="pct"/>
        <w:tblLook w:val="04A0"/>
      </w:tblPr>
      <w:tblGrid>
        <w:gridCol w:w="817"/>
        <w:gridCol w:w="4395"/>
        <w:gridCol w:w="4358"/>
      </w:tblGrid>
      <w:tr w:rsidR="00505F56" w:rsidTr="00B06C0C">
        <w:trPr>
          <w:tblHeader/>
        </w:trPr>
        <w:tc>
          <w:tcPr>
            <w:tcW w:w="427" w:type="pct"/>
            <w:vAlign w:val="center"/>
          </w:tcPr>
          <w:p w:rsidR="00505F56" w:rsidRPr="00B06C0C" w:rsidRDefault="00B06C0C" w:rsidP="00B06C0C">
            <w:pPr>
              <w:pStyle w:val="af3"/>
              <w:jc w:val="center"/>
              <w:rPr>
                <w:b/>
                <w:sz w:val="22"/>
                <w:szCs w:val="22"/>
              </w:rPr>
            </w:pPr>
            <w:r w:rsidRPr="00B06C0C">
              <w:rPr>
                <w:b/>
                <w:sz w:val="22"/>
                <w:szCs w:val="22"/>
              </w:rPr>
              <w:t>№ п/п</w:t>
            </w:r>
          </w:p>
        </w:tc>
        <w:tc>
          <w:tcPr>
            <w:tcW w:w="2296" w:type="pct"/>
            <w:vAlign w:val="center"/>
          </w:tcPr>
          <w:p w:rsidR="00505F56" w:rsidRPr="00B06C0C" w:rsidRDefault="00B06C0C" w:rsidP="00B06C0C">
            <w:pPr>
              <w:pStyle w:val="af3"/>
              <w:jc w:val="center"/>
              <w:rPr>
                <w:b/>
                <w:sz w:val="22"/>
                <w:szCs w:val="22"/>
              </w:rPr>
            </w:pPr>
            <w:r w:rsidRPr="00B06C0C">
              <w:rPr>
                <w:b/>
                <w:sz w:val="22"/>
                <w:szCs w:val="22"/>
              </w:rPr>
              <w:t>Показатель</w:t>
            </w:r>
          </w:p>
        </w:tc>
        <w:tc>
          <w:tcPr>
            <w:tcW w:w="2277" w:type="pct"/>
            <w:vAlign w:val="center"/>
          </w:tcPr>
          <w:p w:rsidR="00505F56" w:rsidRPr="00B06C0C" w:rsidRDefault="00B06C0C" w:rsidP="00B06C0C">
            <w:pPr>
              <w:pStyle w:val="af3"/>
              <w:jc w:val="center"/>
              <w:rPr>
                <w:b/>
                <w:sz w:val="22"/>
                <w:szCs w:val="22"/>
              </w:rPr>
            </w:pPr>
            <w:r w:rsidRPr="00B06C0C">
              <w:rPr>
                <w:b/>
                <w:sz w:val="22"/>
                <w:szCs w:val="22"/>
              </w:rPr>
              <w:t>Характеристика</w:t>
            </w:r>
          </w:p>
        </w:tc>
      </w:tr>
      <w:tr w:rsidR="00505F56" w:rsidTr="00B06C0C">
        <w:tc>
          <w:tcPr>
            <w:tcW w:w="427" w:type="pct"/>
            <w:vAlign w:val="center"/>
          </w:tcPr>
          <w:p w:rsidR="00505F56" w:rsidRPr="00B06C0C" w:rsidRDefault="00B06C0C" w:rsidP="00B06C0C">
            <w:pPr>
              <w:pStyle w:val="af3"/>
              <w:jc w:val="center"/>
              <w:rPr>
                <w:sz w:val="22"/>
                <w:szCs w:val="22"/>
              </w:rPr>
            </w:pPr>
            <w:r>
              <w:rPr>
                <w:sz w:val="22"/>
                <w:szCs w:val="22"/>
              </w:rPr>
              <w:t>1</w:t>
            </w:r>
          </w:p>
        </w:tc>
        <w:tc>
          <w:tcPr>
            <w:tcW w:w="2296" w:type="pct"/>
            <w:vAlign w:val="center"/>
          </w:tcPr>
          <w:p w:rsidR="00505F56" w:rsidRPr="00B06C0C" w:rsidRDefault="00B06C0C" w:rsidP="00B06C0C">
            <w:pPr>
              <w:pStyle w:val="af3"/>
              <w:rPr>
                <w:sz w:val="22"/>
                <w:szCs w:val="22"/>
              </w:rPr>
            </w:pPr>
            <w:r>
              <w:rPr>
                <w:sz w:val="22"/>
                <w:szCs w:val="22"/>
              </w:rPr>
              <w:t>Местоположение источника</w:t>
            </w:r>
          </w:p>
        </w:tc>
        <w:tc>
          <w:tcPr>
            <w:tcW w:w="2277" w:type="pct"/>
            <w:vAlign w:val="center"/>
          </w:tcPr>
          <w:p w:rsidR="00505F56" w:rsidRPr="00B06C0C" w:rsidRDefault="00B06C0C" w:rsidP="00B06C0C">
            <w:pPr>
              <w:pStyle w:val="af3"/>
              <w:jc w:val="center"/>
              <w:rPr>
                <w:sz w:val="22"/>
                <w:szCs w:val="22"/>
              </w:rPr>
            </w:pPr>
            <w:r>
              <w:rPr>
                <w:sz w:val="22"/>
                <w:szCs w:val="22"/>
              </w:rPr>
              <w:t>Промплощадка бывшего предприятия «Леспромхоз». В 80 м от котельной по ул. Союзов,1.</w:t>
            </w:r>
          </w:p>
        </w:tc>
      </w:tr>
      <w:tr w:rsidR="00505F56" w:rsidTr="00B06C0C">
        <w:tc>
          <w:tcPr>
            <w:tcW w:w="427" w:type="pct"/>
            <w:vAlign w:val="center"/>
          </w:tcPr>
          <w:p w:rsidR="00505F56" w:rsidRPr="00B06C0C" w:rsidRDefault="00B06C0C" w:rsidP="00B06C0C">
            <w:pPr>
              <w:pStyle w:val="af3"/>
              <w:jc w:val="center"/>
              <w:rPr>
                <w:sz w:val="22"/>
                <w:szCs w:val="22"/>
              </w:rPr>
            </w:pPr>
            <w:r>
              <w:rPr>
                <w:sz w:val="22"/>
                <w:szCs w:val="22"/>
              </w:rPr>
              <w:t>2</w:t>
            </w:r>
          </w:p>
        </w:tc>
        <w:tc>
          <w:tcPr>
            <w:tcW w:w="2296" w:type="pct"/>
            <w:vAlign w:val="center"/>
          </w:tcPr>
          <w:p w:rsidR="00505F56" w:rsidRPr="00B06C0C" w:rsidRDefault="00B06C0C" w:rsidP="00B06C0C">
            <w:pPr>
              <w:pStyle w:val="af3"/>
              <w:rPr>
                <w:sz w:val="22"/>
                <w:szCs w:val="22"/>
              </w:rPr>
            </w:pPr>
            <w:r>
              <w:rPr>
                <w:sz w:val="22"/>
                <w:szCs w:val="22"/>
              </w:rPr>
              <w:t>Балансодержатель</w:t>
            </w:r>
          </w:p>
        </w:tc>
        <w:tc>
          <w:tcPr>
            <w:tcW w:w="2277" w:type="pct"/>
            <w:vAlign w:val="center"/>
          </w:tcPr>
          <w:p w:rsidR="00505F56" w:rsidRPr="00B06C0C" w:rsidRDefault="00B06C0C" w:rsidP="00B06C0C">
            <w:pPr>
              <w:pStyle w:val="af3"/>
              <w:jc w:val="center"/>
              <w:rPr>
                <w:sz w:val="22"/>
                <w:szCs w:val="22"/>
              </w:rPr>
            </w:pPr>
            <w:r w:rsidRPr="00B06C0C">
              <w:rPr>
                <w:sz w:val="22"/>
                <w:szCs w:val="22"/>
              </w:rPr>
              <w:t>ООО «Теплосервис»</w:t>
            </w:r>
          </w:p>
        </w:tc>
      </w:tr>
      <w:tr w:rsidR="00505F56" w:rsidTr="00B06C0C">
        <w:tc>
          <w:tcPr>
            <w:tcW w:w="427" w:type="pct"/>
            <w:vAlign w:val="center"/>
          </w:tcPr>
          <w:p w:rsidR="00505F56" w:rsidRPr="00B06C0C" w:rsidRDefault="00B06C0C" w:rsidP="00B06C0C">
            <w:pPr>
              <w:pStyle w:val="af3"/>
              <w:jc w:val="center"/>
              <w:rPr>
                <w:sz w:val="22"/>
                <w:szCs w:val="22"/>
              </w:rPr>
            </w:pPr>
            <w:r>
              <w:rPr>
                <w:sz w:val="22"/>
                <w:szCs w:val="22"/>
              </w:rPr>
              <w:t>3</w:t>
            </w:r>
          </w:p>
        </w:tc>
        <w:tc>
          <w:tcPr>
            <w:tcW w:w="2296" w:type="pct"/>
            <w:vAlign w:val="center"/>
          </w:tcPr>
          <w:p w:rsidR="00505F56" w:rsidRPr="00B06C0C" w:rsidRDefault="00B06C0C" w:rsidP="00B06C0C">
            <w:pPr>
              <w:pStyle w:val="af3"/>
              <w:rPr>
                <w:sz w:val="22"/>
                <w:szCs w:val="22"/>
              </w:rPr>
            </w:pPr>
            <w:r>
              <w:rPr>
                <w:sz w:val="22"/>
                <w:szCs w:val="22"/>
              </w:rPr>
              <w:t>Лимит скважины*</w:t>
            </w:r>
          </w:p>
        </w:tc>
        <w:tc>
          <w:tcPr>
            <w:tcW w:w="2277" w:type="pct"/>
            <w:vAlign w:val="center"/>
          </w:tcPr>
          <w:p w:rsidR="00505F56" w:rsidRPr="00B06C0C" w:rsidRDefault="00B06C0C" w:rsidP="00B06C0C">
            <w:pPr>
              <w:pStyle w:val="af3"/>
              <w:jc w:val="center"/>
              <w:rPr>
                <w:sz w:val="22"/>
                <w:szCs w:val="22"/>
              </w:rPr>
            </w:pPr>
            <w:r w:rsidRPr="00B06C0C">
              <w:rPr>
                <w:sz w:val="22"/>
                <w:szCs w:val="22"/>
              </w:rPr>
              <w:t>6 тыс. м</w:t>
            </w:r>
            <w:r w:rsidRPr="00B06C0C">
              <w:rPr>
                <w:sz w:val="22"/>
                <w:szCs w:val="22"/>
                <w:vertAlign w:val="superscript"/>
              </w:rPr>
              <w:t>3</w:t>
            </w:r>
            <w:r w:rsidRPr="00B06C0C">
              <w:rPr>
                <w:sz w:val="22"/>
                <w:szCs w:val="22"/>
              </w:rPr>
              <w:t>/год</w:t>
            </w:r>
          </w:p>
        </w:tc>
      </w:tr>
      <w:tr w:rsidR="00505F56" w:rsidTr="00B06C0C">
        <w:tc>
          <w:tcPr>
            <w:tcW w:w="427" w:type="pct"/>
            <w:vAlign w:val="center"/>
          </w:tcPr>
          <w:p w:rsidR="00505F56" w:rsidRPr="00B06C0C" w:rsidRDefault="00B06C0C" w:rsidP="00B06C0C">
            <w:pPr>
              <w:pStyle w:val="af3"/>
              <w:jc w:val="center"/>
              <w:rPr>
                <w:sz w:val="22"/>
                <w:szCs w:val="22"/>
              </w:rPr>
            </w:pPr>
            <w:r>
              <w:rPr>
                <w:sz w:val="22"/>
                <w:szCs w:val="22"/>
              </w:rPr>
              <w:t>4</w:t>
            </w:r>
          </w:p>
        </w:tc>
        <w:tc>
          <w:tcPr>
            <w:tcW w:w="2296" w:type="pct"/>
            <w:vAlign w:val="center"/>
          </w:tcPr>
          <w:p w:rsidR="00505F56" w:rsidRPr="00B06C0C" w:rsidRDefault="00B06C0C" w:rsidP="00B06C0C">
            <w:pPr>
              <w:pStyle w:val="af3"/>
              <w:rPr>
                <w:sz w:val="22"/>
                <w:szCs w:val="22"/>
              </w:rPr>
            </w:pPr>
            <w:r>
              <w:rPr>
                <w:sz w:val="22"/>
                <w:szCs w:val="22"/>
              </w:rPr>
              <w:t>Глубина скважины*</w:t>
            </w:r>
          </w:p>
        </w:tc>
        <w:tc>
          <w:tcPr>
            <w:tcW w:w="2277" w:type="pct"/>
            <w:vAlign w:val="center"/>
          </w:tcPr>
          <w:p w:rsidR="00505F56" w:rsidRPr="00B06C0C" w:rsidRDefault="00B06C0C" w:rsidP="00B06C0C">
            <w:pPr>
              <w:pStyle w:val="af3"/>
              <w:jc w:val="center"/>
            </w:pPr>
            <w:r>
              <w:rPr>
                <w:sz w:val="22"/>
                <w:szCs w:val="22"/>
              </w:rPr>
              <w:t>80 </w:t>
            </w:r>
            <w:r>
              <w:t>м</w:t>
            </w:r>
          </w:p>
        </w:tc>
      </w:tr>
      <w:tr w:rsidR="00505F56" w:rsidTr="00B06C0C">
        <w:tc>
          <w:tcPr>
            <w:tcW w:w="427" w:type="pct"/>
            <w:vAlign w:val="center"/>
          </w:tcPr>
          <w:p w:rsidR="00505F56" w:rsidRPr="00B06C0C" w:rsidRDefault="00B06C0C" w:rsidP="00B06C0C">
            <w:pPr>
              <w:pStyle w:val="af3"/>
              <w:jc w:val="center"/>
              <w:rPr>
                <w:sz w:val="22"/>
                <w:szCs w:val="22"/>
              </w:rPr>
            </w:pPr>
            <w:r>
              <w:rPr>
                <w:sz w:val="22"/>
                <w:szCs w:val="22"/>
              </w:rPr>
              <w:t>5</w:t>
            </w:r>
          </w:p>
        </w:tc>
        <w:tc>
          <w:tcPr>
            <w:tcW w:w="2296" w:type="pct"/>
            <w:vAlign w:val="center"/>
          </w:tcPr>
          <w:p w:rsidR="00505F56" w:rsidRPr="00B06C0C" w:rsidRDefault="00FE7C36" w:rsidP="00B06C0C">
            <w:pPr>
              <w:pStyle w:val="af3"/>
              <w:rPr>
                <w:sz w:val="22"/>
                <w:szCs w:val="22"/>
              </w:rPr>
            </w:pPr>
            <w:r>
              <w:rPr>
                <w:sz w:val="22"/>
                <w:szCs w:val="22"/>
              </w:rPr>
              <w:t>Современное состояние</w:t>
            </w:r>
          </w:p>
        </w:tc>
        <w:tc>
          <w:tcPr>
            <w:tcW w:w="2277" w:type="pct"/>
            <w:vAlign w:val="center"/>
          </w:tcPr>
          <w:p w:rsidR="00505F56" w:rsidRPr="00FE7C36" w:rsidRDefault="00FE7C36" w:rsidP="000D2147">
            <w:pPr>
              <w:pStyle w:val="af3"/>
              <w:jc w:val="center"/>
            </w:pPr>
            <w:r>
              <w:rPr>
                <w:sz w:val="22"/>
                <w:szCs w:val="22"/>
              </w:rPr>
              <w:t xml:space="preserve">Действующая. Вода из источника </w:t>
            </w:r>
            <w:r w:rsidRPr="00FE7C36">
              <w:rPr>
                <w:sz w:val="22"/>
                <w:szCs w:val="22"/>
              </w:rPr>
              <w:t>поступает на котельную по адресу ул. Союзов,1 и далее используется для целей горячего водоснабжения железнодорожной станции и домов, расположенных по адресам</w:t>
            </w:r>
            <w:r w:rsidR="000D2147">
              <w:rPr>
                <w:sz w:val="22"/>
                <w:szCs w:val="22"/>
              </w:rPr>
              <w:t>:</w:t>
            </w:r>
            <w:r w:rsidRPr="000D2147">
              <w:rPr>
                <w:sz w:val="22"/>
                <w:szCs w:val="22"/>
              </w:rPr>
              <w:t xml:space="preserve"> </w:t>
            </w:r>
            <w:r w:rsidR="000D2147" w:rsidRPr="000D2147">
              <w:rPr>
                <w:sz w:val="22"/>
                <w:szCs w:val="22"/>
              </w:rPr>
              <w:t>ул. Союзов, у. Привокзальная, ул. Бажова.</w:t>
            </w:r>
          </w:p>
        </w:tc>
      </w:tr>
      <w:tr w:rsidR="00505F56" w:rsidTr="000D2147">
        <w:tc>
          <w:tcPr>
            <w:tcW w:w="427" w:type="pct"/>
            <w:vAlign w:val="center"/>
          </w:tcPr>
          <w:p w:rsidR="00505F56" w:rsidRPr="00B06C0C" w:rsidRDefault="00B06C0C" w:rsidP="00B06C0C">
            <w:pPr>
              <w:pStyle w:val="af3"/>
              <w:jc w:val="center"/>
              <w:rPr>
                <w:sz w:val="22"/>
                <w:szCs w:val="22"/>
              </w:rPr>
            </w:pPr>
            <w:r>
              <w:rPr>
                <w:sz w:val="22"/>
                <w:szCs w:val="22"/>
              </w:rPr>
              <w:t>6</w:t>
            </w:r>
          </w:p>
        </w:tc>
        <w:tc>
          <w:tcPr>
            <w:tcW w:w="2296" w:type="pct"/>
            <w:vAlign w:val="center"/>
          </w:tcPr>
          <w:p w:rsidR="00505F56" w:rsidRPr="000D2147" w:rsidRDefault="000D2147" w:rsidP="00B06C0C">
            <w:pPr>
              <w:pStyle w:val="af3"/>
              <w:rPr>
                <w:sz w:val="22"/>
                <w:szCs w:val="22"/>
              </w:rPr>
            </w:pPr>
            <w:r>
              <w:rPr>
                <w:sz w:val="22"/>
                <w:szCs w:val="22"/>
              </w:rPr>
              <w:t>Л</w:t>
            </w:r>
            <w:r w:rsidRPr="000D2147">
              <w:rPr>
                <w:sz w:val="22"/>
                <w:szCs w:val="22"/>
              </w:rPr>
              <w:t>ицензия на водопользование скважины</w:t>
            </w:r>
          </w:p>
        </w:tc>
        <w:tc>
          <w:tcPr>
            <w:tcW w:w="2277" w:type="pct"/>
            <w:vAlign w:val="center"/>
          </w:tcPr>
          <w:p w:rsidR="00505F56" w:rsidRPr="00B06C0C" w:rsidRDefault="000D2147" w:rsidP="000D2147">
            <w:pPr>
              <w:pStyle w:val="af3"/>
              <w:jc w:val="center"/>
              <w:rPr>
                <w:sz w:val="22"/>
                <w:szCs w:val="22"/>
              </w:rPr>
            </w:pPr>
            <w:r>
              <w:rPr>
                <w:sz w:val="22"/>
                <w:szCs w:val="22"/>
              </w:rPr>
              <w:t>отсутствует</w:t>
            </w:r>
          </w:p>
        </w:tc>
      </w:tr>
      <w:tr w:rsidR="00505F56" w:rsidTr="000D2147">
        <w:tc>
          <w:tcPr>
            <w:tcW w:w="427" w:type="pct"/>
            <w:vAlign w:val="center"/>
          </w:tcPr>
          <w:p w:rsidR="00505F56" w:rsidRPr="00B06C0C" w:rsidRDefault="00B06C0C" w:rsidP="00B06C0C">
            <w:pPr>
              <w:pStyle w:val="af3"/>
              <w:jc w:val="center"/>
              <w:rPr>
                <w:sz w:val="22"/>
                <w:szCs w:val="22"/>
              </w:rPr>
            </w:pPr>
            <w:r>
              <w:rPr>
                <w:sz w:val="22"/>
                <w:szCs w:val="22"/>
              </w:rPr>
              <w:t>7</w:t>
            </w:r>
          </w:p>
        </w:tc>
        <w:tc>
          <w:tcPr>
            <w:tcW w:w="2296" w:type="pct"/>
            <w:vAlign w:val="center"/>
          </w:tcPr>
          <w:p w:rsidR="00505F56" w:rsidRPr="000D2147" w:rsidRDefault="000D2147" w:rsidP="00B06C0C">
            <w:pPr>
              <w:pStyle w:val="af3"/>
              <w:rPr>
                <w:sz w:val="22"/>
                <w:szCs w:val="22"/>
              </w:rPr>
            </w:pPr>
            <w:r>
              <w:rPr>
                <w:sz w:val="22"/>
                <w:szCs w:val="22"/>
              </w:rPr>
              <w:t>С</w:t>
            </w:r>
            <w:r w:rsidRPr="000D2147">
              <w:rPr>
                <w:sz w:val="22"/>
                <w:szCs w:val="22"/>
              </w:rPr>
              <w:t>анитарно-эпидемиологическое заключение санитарных зон скважины</w:t>
            </w:r>
          </w:p>
        </w:tc>
        <w:tc>
          <w:tcPr>
            <w:tcW w:w="2277" w:type="pct"/>
            <w:vAlign w:val="center"/>
          </w:tcPr>
          <w:p w:rsidR="00505F56" w:rsidRPr="00B06C0C" w:rsidRDefault="000D2147" w:rsidP="000D2147">
            <w:pPr>
              <w:pStyle w:val="af3"/>
              <w:jc w:val="center"/>
              <w:rPr>
                <w:sz w:val="22"/>
                <w:szCs w:val="22"/>
              </w:rPr>
            </w:pPr>
            <w:r>
              <w:rPr>
                <w:sz w:val="22"/>
                <w:szCs w:val="22"/>
              </w:rPr>
              <w:t>отсутствует</w:t>
            </w:r>
          </w:p>
        </w:tc>
      </w:tr>
      <w:tr w:rsidR="00505F56" w:rsidTr="000D2147">
        <w:tc>
          <w:tcPr>
            <w:tcW w:w="427" w:type="pct"/>
            <w:vAlign w:val="center"/>
          </w:tcPr>
          <w:p w:rsidR="00505F56" w:rsidRPr="00B06C0C" w:rsidRDefault="00B06C0C" w:rsidP="00B06C0C">
            <w:pPr>
              <w:pStyle w:val="af3"/>
              <w:jc w:val="center"/>
              <w:rPr>
                <w:sz w:val="22"/>
                <w:szCs w:val="22"/>
              </w:rPr>
            </w:pPr>
            <w:r>
              <w:rPr>
                <w:sz w:val="22"/>
                <w:szCs w:val="22"/>
              </w:rPr>
              <w:t>8</w:t>
            </w:r>
          </w:p>
        </w:tc>
        <w:tc>
          <w:tcPr>
            <w:tcW w:w="2296" w:type="pct"/>
            <w:vAlign w:val="center"/>
          </w:tcPr>
          <w:p w:rsidR="00505F56" w:rsidRPr="000D2147" w:rsidRDefault="000D2147" w:rsidP="00B06C0C">
            <w:pPr>
              <w:pStyle w:val="af3"/>
              <w:rPr>
                <w:sz w:val="22"/>
                <w:szCs w:val="22"/>
              </w:rPr>
            </w:pPr>
            <w:r w:rsidRPr="000D2147">
              <w:rPr>
                <w:sz w:val="22"/>
                <w:szCs w:val="22"/>
              </w:rPr>
              <w:t>Учет</w:t>
            </w:r>
            <w:r>
              <w:rPr>
                <w:sz w:val="22"/>
                <w:szCs w:val="22"/>
              </w:rPr>
              <w:t xml:space="preserve"> забираемой воды из артезианской</w:t>
            </w:r>
            <w:r w:rsidRPr="000D2147">
              <w:rPr>
                <w:sz w:val="22"/>
                <w:szCs w:val="22"/>
              </w:rPr>
              <w:t xml:space="preserve"> скважин</w:t>
            </w:r>
            <w:r>
              <w:rPr>
                <w:sz w:val="22"/>
                <w:szCs w:val="22"/>
              </w:rPr>
              <w:t>ы*</w:t>
            </w:r>
          </w:p>
        </w:tc>
        <w:tc>
          <w:tcPr>
            <w:tcW w:w="2277" w:type="pct"/>
            <w:vAlign w:val="center"/>
          </w:tcPr>
          <w:p w:rsidR="00505F56" w:rsidRPr="000D2147" w:rsidRDefault="000D2147" w:rsidP="000D2147">
            <w:pPr>
              <w:pStyle w:val="af0"/>
              <w:ind w:firstLine="0"/>
              <w:jc w:val="center"/>
              <w:rPr>
                <w:sz w:val="22"/>
                <w:szCs w:val="22"/>
              </w:rPr>
            </w:pPr>
            <w:r w:rsidRPr="000D2147">
              <w:rPr>
                <w:sz w:val="22"/>
                <w:szCs w:val="22"/>
              </w:rPr>
              <w:t>не ведется</w:t>
            </w:r>
          </w:p>
        </w:tc>
      </w:tr>
    </w:tbl>
    <w:p w:rsidR="00B06C0C" w:rsidRPr="00B06C0C" w:rsidRDefault="00B06C0C" w:rsidP="00B06C0C">
      <w:pPr>
        <w:pStyle w:val="af3"/>
        <w:rPr>
          <w:sz w:val="22"/>
          <w:szCs w:val="22"/>
        </w:rPr>
      </w:pPr>
      <w:r w:rsidRPr="00B06C0C">
        <w:rPr>
          <w:b/>
          <w:sz w:val="22"/>
          <w:szCs w:val="22"/>
        </w:rPr>
        <w:t>*Примечание</w:t>
      </w:r>
      <w:r w:rsidRPr="00B06C0C">
        <w:rPr>
          <w:sz w:val="22"/>
          <w:szCs w:val="22"/>
        </w:rPr>
        <w:t>: Данные подлежат обязательному уточнению.</w:t>
      </w:r>
    </w:p>
    <w:p w:rsidR="001D36C0" w:rsidRPr="0070431B" w:rsidRDefault="002F2C1C" w:rsidP="0070431B">
      <w:pPr>
        <w:pStyle w:val="af0"/>
      </w:pPr>
      <w:r w:rsidRPr="0070431B">
        <w:t xml:space="preserve">Информация, содержащаяся в генплане </w:t>
      </w:r>
      <w:r w:rsidR="001D0D5E" w:rsidRPr="0070431B">
        <w:t>п. Баранчинский и касающаяся существующей системы водоснабжения поселка (два водозабора, отсутствие водоочистных сооружений), противоречит сведениям, предоставленным ООО «Родник» и содержащимся в Государственном докладе.</w:t>
      </w:r>
      <w:r w:rsidR="0070431B" w:rsidRPr="0070431B">
        <w:t xml:space="preserve"> Информация требует дополнительной проверки и уточнения.</w:t>
      </w:r>
    </w:p>
    <w:p w:rsidR="0070431B" w:rsidRPr="0070431B" w:rsidRDefault="0070431B" w:rsidP="0070431B">
      <w:pPr>
        <w:pStyle w:val="af0"/>
      </w:pPr>
      <w:r w:rsidRPr="0070431B">
        <w:rPr>
          <w:rFonts w:eastAsia="TimesNewRomanPSMT"/>
        </w:rPr>
        <w:t>Информация о качестве питьевой воды, используемой для централизованного водоснабжения п. Баранчинский, приведена в статье 1 (раздел «Охрана окружающей среды»).</w:t>
      </w:r>
    </w:p>
    <w:p w:rsidR="0070431B" w:rsidRPr="0070431B" w:rsidRDefault="0070431B" w:rsidP="0070431B">
      <w:pPr>
        <w:pStyle w:val="af0"/>
        <w:rPr>
          <w:rFonts w:eastAsia="TimesNewRomanPSMT"/>
        </w:rPr>
      </w:pPr>
      <w:r w:rsidRPr="00962865">
        <w:rPr>
          <w:rFonts w:eastAsia="TimesNewRomanPSMT"/>
        </w:rPr>
        <w:t xml:space="preserve">На период разработки проекта планировки территория участка проектирования не освоена. </w:t>
      </w:r>
      <w:r w:rsidR="00786213" w:rsidRPr="00962865">
        <w:rPr>
          <w:rFonts w:eastAsia="TimesNewRomanPSMT"/>
        </w:rPr>
        <w:t>Сети водоснабжения отсутствуют.</w:t>
      </w:r>
    </w:p>
    <w:p w:rsidR="004357D6" w:rsidRPr="00786213" w:rsidRDefault="004357D6" w:rsidP="004357D6">
      <w:pPr>
        <w:pStyle w:val="affa"/>
        <w:rPr>
          <w:u w:val="none"/>
        </w:rPr>
      </w:pPr>
      <w:r w:rsidRPr="00786213">
        <w:rPr>
          <w:u w:val="none"/>
        </w:rPr>
        <w:t>Канализация</w:t>
      </w:r>
    </w:p>
    <w:p w:rsidR="00C83BE7" w:rsidRDefault="00AD5B65" w:rsidP="00C83BE7">
      <w:pPr>
        <w:pStyle w:val="af0"/>
      </w:pPr>
      <w:r w:rsidRPr="00AD5B65">
        <w:t>Поселок Баранчинский располагает развитой централизованной системой канализации: магистральные канализационные коллектор</w:t>
      </w:r>
      <w:r w:rsidR="000A6FE9">
        <w:t>ы охватывают все части поселка.</w:t>
      </w:r>
    </w:p>
    <w:p w:rsidR="00270F19" w:rsidRDefault="00DD1DF1" w:rsidP="00270F19">
      <w:pPr>
        <w:pStyle w:val="af0"/>
      </w:pPr>
      <w:r w:rsidRPr="00DD1DF1">
        <w:t>Стоки северного района собираются сетью самотечных коллекторов в</w:t>
      </w:r>
      <w:r>
        <w:t xml:space="preserve"> главный самотечный коллектор Д 300 </w:t>
      </w:r>
      <w:r w:rsidRPr="00DD1DF1">
        <w:t>м, проложенный по переулку Лескомскому до насосной станции пере</w:t>
      </w:r>
      <w:r>
        <w:t xml:space="preserve">качки, производительностью </w:t>
      </w:r>
      <w:r>
        <w:lastRenderedPageBreak/>
        <w:t>1000 </w:t>
      </w:r>
      <w:r w:rsidRPr="00DD1DF1">
        <w:t>м</w:t>
      </w:r>
      <w:r w:rsidRPr="00DD1DF1">
        <w:rPr>
          <w:vertAlign w:val="superscript"/>
        </w:rPr>
        <w:t>3</w:t>
      </w:r>
      <w:r>
        <w:t>/сут.</w:t>
      </w:r>
      <w:r w:rsidRPr="00DD1DF1">
        <w:t>, куда поступают также хозяйственно-бытовые стоки от электромеханического завода и южного района. Рядом с насосной станцией расположена нов</w:t>
      </w:r>
      <w:r>
        <w:t>ая КНС производительностью 3900 </w:t>
      </w:r>
      <w:r w:rsidRPr="00DD1DF1">
        <w:t>м</w:t>
      </w:r>
      <w:r w:rsidRPr="00DD1DF1">
        <w:rPr>
          <w:vertAlign w:val="superscript"/>
        </w:rPr>
        <w:t>3</w:t>
      </w:r>
      <w:r>
        <w:t>/сут</w:t>
      </w:r>
      <w:r w:rsidRPr="00DD1DF1">
        <w:t>. Далее стоки по напорному коллектору поступают на очистные сооружения, расположенные на южной окраине поселка. Стоки после полной биологичес</w:t>
      </w:r>
      <w:r>
        <w:t>кой очистки сбрасываются в реку </w:t>
      </w:r>
      <w:r w:rsidRPr="00DD1DF1">
        <w:t>Баранча ниже поселка по течению.</w:t>
      </w:r>
      <w:r w:rsidR="00270F19">
        <w:t xml:space="preserve"> </w:t>
      </w:r>
      <w:r w:rsidR="00270F19" w:rsidRPr="00270F19">
        <w:t xml:space="preserve">Предприятием ООО «Родник» </w:t>
      </w:r>
      <w:r w:rsidR="00270F19" w:rsidRPr="00270F19">
        <w:rPr>
          <w:szCs w:val="28"/>
        </w:rPr>
        <w:t xml:space="preserve">получено Решение о предоставлении водного объекта в пользование от 19 апреля 2013 г. № 66-14.01.05.012-Б-РСВХ-С-2013-00890/00 на сброс сточных вод в </w:t>
      </w:r>
      <w:r w:rsidR="00270F19">
        <w:rPr>
          <w:szCs w:val="28"/>
        </w:rPr>
        <w:t>р. </w:t>
      </w:r>
      <w:r w:rsidR="00270F19" w:rsidRPr="00270F19">
        <w:rPr>
          <w:szCs w:val="28"/>
        </w:rPr>
        <w:t>Баранча. Указанным Решением предприятию установлены нормативы по объему и качеству сброса сточных вод. В то же время на предприятии ООО «Родник» не разработан проект нормативов допустимого сброса.</w:t>
      </w:r>
    </w:p>
    <w:p w:rsidR="00DD1DF1" w:rsidRPr="00AD5B65" w:rsidRDefault="00DD1DF1" w:rsidP="00DD1DF1">
      <w:pPr>
        <w:pStyle w:val="af0"/>
        <w:rPr>
          <w:highlight w:val="yellow"/>
        </w:rPr>
      </w:pPr>
      <w:r w:rsidRPr="00BB7609">
        <w:t>График выпуска (сброса) сточных вод (согласован заместителем министра природных ресурсов и экологии Свердловской области от 02.03.2013 г.) приведен в таблице </w:t>
      </w:r>
      <w:r w:rsidR="00EF4E88">
        <w:t>27</w:t>
      </w:r>
      <w:r w:rsidRPr="00BB7609">
        <w:t>.</w:t>
      </w:r>
    </w:p>
    <w:p w:rsidR="00573ED3" w:rsidRPr="006B73E3" w:rsidRDefault="00573ED3" w:rsidP="00573ED3">
      <w:pPr>
        <w:pStyle w:val="aff8"/>
        <w:ind w:left="0"/>
      </w:pPr>
      <w:r w:rsidRPr="006B73E3">
        <w:t>График выпуска (сброса) сточных вод (согласовано заместителем Министра природных ресурсов и экологии Свердловской области от 02.03.2013 г.)</w:t>
      </w:r>
    </w:p>
    <w:p w:rsidR="00573ED3" w:rsidRPr="006B73E3" w:rsidRDefault="00573ED3" w:rsidP="00573ED3">
      <w:pPr>
        <w:pStyle w:val="aff8"/>
        <w:ind w:left="0"/>
        <w:jc w:val="right"/>
        <w:rPr>
          <w:b w:val="0"/>
        </w:rPr>
      </w:pPr>
      <w:r>
        <w:rPr>
          <w:b w:val="0"/>
        </w:rPr>
        <w:t>Таблица </w:t>
      </w:r>
      <w:r w:rsidR="00EF4E88">
        <w:rPr>
          <w:b w:val="0"/>
        </w:rPr>
        <w:t>27</w:t>
      </w:r>
    </w:p>
    <w:tbl>
      <w:tblPr>
        <w:tblStyle w:val="ab"/>
        <w:tblW w:w="5000" w:type="pct"/>
        <w:tblLayout w:type="fixed"/>
        <w:tblLook w:val="04A0"/>
      </w:tblPr>
      <w:tblGrid>
        <w:gridCol w:w="956"/>
        <w:gridCol w:w="564"/>
        <w:gridCol w:w="1139"/>
        <w:gridCol w:w="567"/>
        <w:gridCol w:w="568"/>
        <w:gridCol w:w="708"/>
        <w:gridCol w:w="699"/>
        <w:gridCol w:w="718"/>
        <w:gridCol w:w="567"/>
        <w:gridCol w:w="567"/>
        <w:gridCol w:w="567"/>
        <w:gridCol w:w="568"/>
        <w:gridCol w:w="1382"/>
      </w:tblGrid>
      <w:tr w:rsidR="00573ED3" w:rsidRPr="00B51825" w:rsidTr="00573ED3">
        <w:trPr>
          <w:tblHeader/>
        </w:trPr>
        <w:tc>
          <w:tcPr>
            <w:tcW w:w="499" w:type="pct"/>
            <w:vMerge w:val="restart"/>
            <w:vAlign w:val="center"/>
          </w:tcPr>
          <w:p w:rsidR="00573ED3" w:rsidRPr="00573ED3" w:rsidRDefault="00573ED3" w:rsidP="00573ED3">
            <w:pPr>
              <w:pStyle w:val="af3"/>
              <w:jc w:val="center"/>
              <w:rPr>
                <w:b/>
              </w:rPr>
            </w:pPr>
            <w:r w:rsidRPr="00573ED3">
              <w:rPr>
                <w:b/>
              </w:rPr>
              <w:t>Наименование водного объекта</w:t>
            </w:r>
          </w:p>
        </w:tc>
        <w:tc>
          <w:tcPr>
            <w:tcW w:w="294" w:type="pct"/>
            <w:vMerge w:val="restart"/>
            <w:vAlign w:val="center"/>
          </w:tcPr>
          <w:p w:rsidR="00573ED3" w:rsidRPr="00573ED3" w:rsidRDefault="00573ED3" w:rsidP="00573ED3">
            <w:pPr>
              <w:pStyle w:val="af3"/>
              <w:jc w:val="center"/>
              <w:rPr>
                <w:b/>
              </w:rPr>
            </w:pPr>
            <w:r w:rsidRPr="00573ED3">
              <w:rPr>
                <w:b/>
              </w:rPr>
              <w:t>№ выпуска</w:t>
            </w:r>
          </w:p>
        </w:tc>
        <w:tc>
          <w:tcPr>
            <w:tcW w:w="595" w:type="pct"/>
            <w:vMerge w:val="restart"/>
            <w:vAlign w:val="center"/>
          </w:tcPr>
          <w:p w:rsidR="00573ED3" w:rsidRPr="00573ED3" w:rsidRDefault="00573ED3" w:rsidP="00573ED3">
            <w:pPr>
              <w:pStyle w:val="af3"/>
              <w:jc w:val="center"/>
              <w:rPr>
                <w:b/>
              </w:rPr>
            </w:pPr>
            <w:r w:rsidRPr="00573ED3">
              <w:rPr>
                <w:b/>
              </w:rPr>
              <w:t>Категория качества сточных вод (СД, СК, ЛВ)</w:t>
            </w:r>
          </w:p>
        </w:tc>
        <w:tc>
          <w:tcPr>
            <w:tcW w:w="593" w:type="pct"/>
            <w:gridSpan w:val="2"/>
            <w:vAlign w:val="center"/>
          </w:tcPr>
          <w:p w:rsidR="00573ED3" w:rsidRPr="00573ED3" w:rsidRDefault="00573ED3" w:rsidP="00573ED3">
            <w:pPr>
              <w:pStyle w:val="af3"/>
              <w:jc w:val="center"/>
              <w:rPr>
                <w:b/>
              </w:rPr>
            </w:pPr>
            <w:r w:rsidRPr="00573ED3">
              <w:rPr>
                <w:b/>
              </w:rPr>
              <w:t>Режим сброса сточных вод</w:t>
            </w:r>
          </w:p>
        </w:tc>
        <w:tc>
          <w:tcPr>
            <w:tcW w:w="2295" w:type="pct"/>
            <w:gridSpan w:val="7"/>
            <w:vAlign w:val="center"/>
          </w:tcPr>
          <w:p w:rsidR="00573ED3" w:rsidRPr="00573ED3" w:rsidRDefault="00573ED3" w:rsidP="00573ED3">
            <w:pPr>
              <w:pStyle w:val="af3"/>
              <w:jc w:val="center"/>
              <w:rPr>
                <w:b/>
              </w:rPr>
            </w:pPr>
            <w:r w:rsidRPr="00573ED3">
              <w:rPr>
                <w:b/>
              </w:rPr>
              <w:t>Объем сбрасываемых сточных вод</w:t>
            </w:r>
          </w:p>
        </w:tc>
        <w:tc>
          <w:tcPr>
            <w:tcW w:w="722" w:type="pct"/>
            <w:vMerge w:val="restart"/>
            <w:vAlign w:val="center"/>
          </w:tcPr>
          <w:p w:rsidR="00573ED3" w:rsidRPr="00573ED3" w:rsidRDefault="00573ED3" w:rsidP="00573ED3">
            <w:pPr>
              <w:pStyle w:val="af3"/>
              <w:jc w:val="center"/>
              <w:rPr>
                <w:b/>
              </w:rPr>
            </w:pPr>
            <w:r w:rsidRPr="00573ED3">
              <w:rPr>
                <w:b/>
              </w:rPr>
              <w:t>Способ определения объема сточных вод (прибор, косвенный метод, расчетный)</w:t>
            </w:r>
          </w:p>
        </w:tc>
      </w:tr>
      <w:tr w:rsidR="00573ED3" w:rsidRPr="00B51825" w:rsidTr="00573ED3">
        <w:trPr>
          <w:tblHeader/>
        </w:trPr>
        <w:tc>
          <w:tcPr>
            <w:tcW w:w="499" w:type="pct"/>
            <w:vMerge/>
            <w:vAlign w:val="center"/>
          </w:tcPr>
          <w:p w:rsidR="00573ED3" w:rsidRPr="00573ED3" w:rsidRDefault="00573ED3" w:rsidP="00573ED3">
            <w:pPr>
              <w:pStyle w:val="af3"/>
              <w:jc w:val="center"/>
              <w:rPr>
                <w:b/>
              </w:rPr>
            </w:pPr>
          </w:p>
        </w:tc>
        <w:tc>
          <w:tcPr>
            <w:tcW w:w="294" w:type="pct"/>
            <w:vMerge/>
            <w:vAlign w:val="center"/>
          </w:tcPr>
          <w:p w:rsidR="00573ED3" w:rsidRPr="00573ED3" w:rsidRDefault="00573ED3" w:rsidP="00573ED3">
            <w:pPr>
              <w:pStyle w:val="af3"/>
              <w:jc w:val="center"/>
              <w:rPr>
                <w:b/>
              </w:rPr>
            </w:pPr>
          </w:p>
        </w:tc>
        <w:tc>
          <w:tcPr>
            <w:tcW w:w="595" w:type="pct"/>
            <w:vMerge/>
            <w:vAlign w:val="center"/>
          </w:tcPr>
          <w:p w:rsidR="00573ED3" w:rsidRPr="00573ED3" w:rsidRDefault="00573ED3" w:rsidP="00573ED3">
            <w:pPr>
              <w:pStyle w:val="af3"/>
              <w:jc w:val="center"/>
              <w:rPr>
                <w:b/>
              </w:rPr>
            </w:pPr>
          </w:p>
        </w:tc>
        <w:tc>
          <w:tcPr>
            <w:tcW w:w="296" w:type="pct"/>
            <w:vMerge w:val="restart"/>
            <w:vAlign w:val="center"/>
          </w:tcPr>
          <w:p w:rsidR="00573ED3" w:rsidRPr="00573ED3" w:rsidRDefault="00573ED3" w:rsidP="00573ED3">
            <w:pPr>
              <w:pStyle w:val="af3"/>
              <w:jc w:val="center"/>
              <w:rPr>
                <w:b/>
              </w:rPr>
            </w:pPr>
            <w:r w:rsidRPr="00573ED3">
              <w:rPr>
                <w:b/>
              </w:rPr>
              <w:t>Час/сут</w:t>
            </w:r>
          </w:p>
        </w:tc>
        <w:tc>
          <w:tcPr>
            <w:tcW w:w="297" w:type="pct"/>
            <w:vMerge w:val="restart"/>
            <w:vAlign w:val="center"/>
          </w:tcPr>
          <w:p w:rsidR="00573ED3" w:rsidRPr="00573ED3" w:rsidRDefault="00573ED3" w:rsidP="00573ED3">
            <w:pPr>
              <w:pStyle w:val="af3"/>
              <w:jc w:val="center"/>
              <w:rPr>
                <w:b/>
              </w:rPr>
            </w:pPr>
            <w:r w:rsidRPr="00573ED3">
              <w:rPr>
                <w:b/>
              </w:rPr>
              <w:t>Сут/год</w:t>
            </w:r>
          </w:p>
        </w:tc>
        <w:tc>
          <w:tcPr>
            <w:tcW w:w="370" w:type="pct"/>
            <w:vMerge w:val="restart"/>
            <w:vAlign w:val="center"/>
          </w:tcPr>
          <w:p w:rsidR="00573ED3" w:rsidRPr="00573ED3" w:rsidRDefault="00573ED3" w:rsidP="00573ED3">
            <w:pPr>
              <w:pStyle w:val="af3"/>
              <w:jc w:val="center"/>
              <w:rPr>
                <w:b/>
              </w:rPr>
            </w:pPr>
            <w:r w:rsidRPr="00573ED3">
              <w:rPr>
                <w:b/>
              </w:rPr>
              <w:t>Макс. м</w:t>
            </w:r>
            <w:r w:rsidRPr="00573ED3">
              <w:rPr>
                <w:b/>
                <w:vertAlign w:val="superscript"/>
              </w:rPr>
              <w:t>3</w:t>
            </w:r>
            <w:r w:rsidRPr="00573ED3">
              <w:rPr>
                <w:b/>
              </w:rPr>
              <w:t>/час</w:t>
            </w:r>
          </w:p>
        </w:tc>
        <w:tc>
          <w:tcPr>
            <w:tcW w:w="365" w:type="pct"/>
            <w:vMerge w:val="restart"/>
            <w:vAlign w:val="center"/>
          </w:tcPr>
          <w:p w:rsidR="00573ED3" w:rsidRPr="00573ED3" w:rsidRDefault="00573ED3" w:rsidP="00573ED3">
            <w:pPr>
              <w:pStyle w:val="af3"/>
              <w:jc w:val="center"/>
              <w:rPr>
                <w:b/>
              </w:rPr>
            </w:pPr>
            <w:r w:rsidRPr="00573ED3">
              <w:rPr>
                <w:b/>
              </w:rPr>
              <w:t>м</w:t>
            </w:r>
            <w:r w:rsidRPr="00573ED3">
              <w:rPr>
                <w:b/>
                <w:vertAlign w:val="superscript"/>
              </w:rPr>
              <w:t>3</w:t>
            </w:r>
            <w:r w:rsidRPr="00573ED3">
              <w:rPr>
                <w:b/>
              </w:rPr>
              <w:t>/сут</w:t>
            </w:r>
          </w:p>
        </w:tc>
        <w:tc>
          <w:tcPr>
            <w:tcW w:w="375" w:type="pct"/>
            <w:vMerge w:val="restart"/>
            <w:vAlign w:val="center"/>
          </w:tcPr>
          <w:p w:rsidR="00573ED3" w:rsidRPr="00573ED3" w:rsidRDefault="00573ED3" w:rsidP="00573ED3">
            <w:pPr>
              <w:pStyle w:val="af3"/>
              <w:jc w:val="center"/>
              <w:rPr>
                <w:b/>
              </w:rPr>
            </w:pPr>
            <w:r w:rsidRPr="00573ED3">
              <w:rPr>
                <w:b/>
              </w:rPr>
              <w:t>тыс. м</w:t>
            </w:r>
            <w:r w:rsidRPr="00573ED3">
              <w:rPr>
                <w:b/>
                <w:vertAlign w:val="superscript"/>
              </w:rPr>
              <w:t>3</w:t>
            </w:r>
            <w:r w:rsidRPr="00573ED3">
              <w:rPr>
                <w:b/>
              </w:rPr>
              <w:t>/год</w:t>
            </w:r>
          </w:p>
        </w:tc>
        <w:tc>
          <w:tcPr>
            <w:tcW w:w="1185" w:type="pct"/>
            <w:gridSpan w:val="4"/>
            <w:vAlign w:val="center"/>
          </w:tcPr>
          <w:p w:rsidR="00573ED3" w:rsidRPr="00573ED3" w:rsidRDefault="00573ED3" w:rsidP="00573ED3">
            <w:pPr>
              <w:pStyle w:val="af3"/>
              <w:jc w:val="center"/>
              <w:rPr>
                <w:b/>
              </w:rPr>
            </w:pPr>
            <w:r w:rsidRPr="00573ED3">
              <w:rPr>
                <w:b/>
              </w:rPr>
              <w:t>кварталы</w:t>
            </w:r>
          </w:p>
        </w:tc>
        <w:tc>
          <w:tcPr>
            <w:tcW w:w="722" w:type="pct"/>
            <w:vMerge/>
            <w:vAlign w:val="center"/>
          </w:tcPr>
          <w:p w:rsidR="00573ED3" w:rsidRPr="00573ED3" w:rsidRDefault="00573ED3" w:rsidP="00573ED3">
            <w:pPr>
              <w:pStyle w:val="af3"/>
              <w:jc w:val="center"/>
              <w:rPr>
                <w:b/>
              </w:rPr>
            </w:pPr>
          </w:p>
        </w:tc>
      </w:tr>
      <w:tr w:rsidR="007D30A6" w:rsidRPr="00B51825" w:rsidTr="00573ED3">
        <w:trPr>
          <w:tblHeader/>
        </w:trPr>
        <w:tc>
          <w:tcPr>
            <w:tcW w:w="499" w:type="pct"/>
            <w:vMerge/>
            <w:vAlign w:val="center"/>
          </w:tcPr>
          <w:p w:rsidR="00573ED3" w:rsidRPr="00573ED3" w:rsidRDefault="00573ED3" w:rsidP="00573ED3">
            <w:pPr>
              <w:pStyle w:val="af3"/>
              <w:jc w:val="center"/>
              <w:rPr>
                <w:b/>
              </w:rPr>
            </w:pPr>
          </w:p>
        </w:tc>
        <w:tc>
          <w:tcPr>
            <w:tcW w:w="294" w:type="pct"/>
            <w:vMerge/>
            <w:vAlign w:val="center"/>
          </w:tcPr>
          <w:p w:rsidR="00573ED3" w:rsidRPr="00573ED3" w:rsidRDefault="00573ED3" w:rsidP="00573ED3">
            <w:pPr>
              <w:pStyle w:val="af3"/>
              <w:jc w:val="center"/>
              <w:rPr>
                <w:b/>
              </w:rPr>
            </w:pPr>
          </w:p>
        </w:tc>
        <w:tc>
          <w:tcPr>
            <w:tcW w:w="595" w:type="pct"/>
            <w:vMerge/>
            <w:vAlign w:val="center"/>
          </w:tcPr>
          <w:p w:rsidR="00573ED3" w:rsidRPr="00573ED3" w:rsidRDefault="00573ED3" w:rsidP="00573ED3">
            <w:pPr>
              <w:pStyle w:val="af3"/>
              <w:jc w:val="center"/>
              <w:rPr>
                <w:b/>
              </w:rPr>
            </w:pPr>
          </w:p>
        </w:tc>
        <w:tc>
          <w:tcPr>
            <w:tcW w:w="296" w:type="pct"/>
            <w:vMerge/>
            <w:vAlign w:val="center"/>
          </w:tcPr>
          <w:p w:rsidR="00573ED3" w:rsidRPr="00573ED3" w:rsidRDefault="00573ED3" w:rsidP="00573ED3">
            <w:pPr>
              <w:pStyle w:val="af3"/>
              <w:jc w:val="center"/>
              <w:rPr>
                <w:b/>
              </w:rPr>
            </w:pPr>
          </w:p>
        </w:tc>
        <w:tc>
          <w:tcPr>
            <w:tcW w:w="297" w:type="pct"/>
            <w:vMerge/>
            <w:vAlign w:val="center"/>
          </w:tcPr>
          <w:p w:rsidR="00573ED3" w:rsidRPr="00573ED3" w:rsidRDefault="00573ED3" w:rsidP="00573ED3">
            <w:pPr>
              <w:pStyle w:val="af3"/>
              <w:jc w:val="center"/>
              <w:rPr>
                <w:b/>
              </w:rPr>
            </w:pPr>
          </w:p>
        </w:tc>
        <w:tc>
          <w:tcPr>
            <w:tcW w:w="370" w:type="pct"/>
            <w:vMerge/>
            <w:vAlign w:val="center"/>
          </w:tcPr>
          <w:p w:rsidR="00573ED3" w:rsidRPr="00573ED3" w:rsidRDefault="00573ED3" w:rsidP="00573ED3">
            <w:pPr>
              <w:pStyle w:val="af3"/>
              <w:jc w:val="center"/>
              <w:rPr>
                <w:b/>
              </w:rPr>
            </w:pPr>
          </w:p>
        </w:tc>
        <w:tc>
          <w:tcPr>
            <w:tcW w:w="365" w:type="pct"/>
            <w:vMerge/>
            <w:vAlign w:val="center"/>
          </w:tcPr>
          <w:p w:rsidR="00573ED3" w:rsidRPr="00573ED3" w:rsidRDefault="00573ED3" w:rsidP="00573ED3">
            <w:pPr>
              <w:pStyle w:val="af3"/>
              <w:jc w:val="center"/>
              <w:rPr>
                <w:b/>
              </w:rPr>
            </w:pPr>
          </w:p>
        </w:tc>
        <w:tc>
          <w:tcPr>
            <w:tcW w:w="375" w:type="pct"/>
            <w:vMerge/>
            <w:vAlign w:val="center"/>
          </w:tcPr>
          <w:p w:rsidR="00573ED3" w:rsidRPr="00573ED3" w:rsidRDefault="00573ED3" w:rsidP="00573ED3">
            <w:pPr>
              <w:pStyle w:val="af3"/>
              <w:jc w:val="center"/>
              <w:rPr>
                <w:b/>
              </w:rPr>
            </w:pPr>
          </w:p>
        </w:tc>
        <w:tc>
          <w:tcPr>
            <w:tcW w:w="296" w:type="pct"/>
            <w:vAlign w:val="center"/>
          </w:tcPr>
          <w:p w:rsidR="00573ED3" w:rsidRPr="00573ED3" w:rsidRDefault="00573ED3" w:rsidP="00573ED3">
            <w:pPr>
              <w:pStyle w:val="af3"/>
              <w:jc w:val="center"/>
              <w:rPr>
                <w:b/>
              </w:rPr>
            </w:pPr>
            <w:r w:rsidRPr="00573ED3">
              <w:rPr>
                <w:b/>
              </w:rPr>
              <w:t>1</w:t>
            </w:r>
          </w:p>
        </w:tc>
        <w:tc>
          <w:tcPr>
            <w:tcW w:w="296" w:type="pct"/>
            <w:vAlign w:val="center"/>
          </w:tcPr>
          <w:p w:rsidR="00573ED3" w:rsidRPr="00573ED3" w:rsidRDefault="00573ED3" w:rsidP="00573ED3">
            <w:pPr>
              <w:pStyle w:val="af3"/>
              <w:jc w:val="center"/>
              <w:rPr>
                <w:b/>
              </w:rPr>
            </w:pPr>
            <w:r w:rsidRPr="00573ED3">
              <w:rPr>
                <w:b/>
              </w:rPr>
              <w:t>2</w:t>
            </w:r>
          </w:p>
        </w:tc>
        <w:tc>
          <w:tcPr>
            <w:tcW w:w="296" w:type="pct"/>
            <w:vAlign w:val="center"/>
          </w:tcPr>
          <w:p w:rsidR="00573ED3" w:rsidRPr="00573ED3" w:rsidRDefault="00573ED3" w:rsidP="00573ED3">
            <w:pPr>
              <w:pStyle w:val="af3"/>
              <w:jc w:val="center"/>
              <w:rPr>
                <w:b/>
              </w:rPr>
            </w:pPr>
            <w:r w:rsidRPr="00573ED3">
              <w:rPr>
                <w:b/>
              </w:rPr>
              <w:t>3</w:t>
            </w:r>
          </w:p>
        </w:tc>
        <w:tc>
          <w:tcPr>
            <w:tcW w:w="297" w:type="pct"/>
            <w:vAlign w:val="center"/>
          </w:tcPr>
          <w:p w:rsidR="00573ED3" w:rsidRPr="00573ED3" w:rsidRDefault="00573ED3" w:rsidP="00573ED3">
            <w:pPr>
              <w:pStyle w:val="af3"/>
              <w:jc w:val="center"/>
              <w:rPr>
                <w:b/>
              </w:rPr>
            </w:pPr>
            <w:r w:rsidRPr="00573ED3">
              <w:rPr>
                <w:b/>
              </w:rPr>
              <w:t>4</w:t>
            </w:r>
          </w:p>
        </w:tc>
        <w:tc>
          <w:tcPr>
            <w:tcW w:w="722" w:type="pct"/>
            <w:vMerge/>
            <w:vAlign w:val="center"/>
          </w:tcPr>
          <w:p w:rsidR="00573ED3" w:rsidRPr="00573ED3" w:rsidRDefault="00573ED3" w:rsidP="00573ED3">
            <w:pPr>
              <w:pStyle w:val="af3"/>
              <w:jc w:val="center"/>
              <w:rPr>
                <w:b/>
              </w:rPr>
            </w:pPr>
          </w:p>
        </w:tc>
      </w:tr>
      <w:tr w:rsidR="007D30A6" w:rsidRPr="00B51825" w:rsidTr="00573ED3">
        <w:tc>
          <w:tcPr>
            <w:tcW w:w="499" w:type="pct"/>
            <w:vAlign w:val="center"/>
          </w:tcPr>
          <w:p w:rsidR="00573ED3" w:rsidRPr="00573ED3" w:rsidRDefault="00270F19" w:rsidP="00573ED3">
            <w:pPr>
              <w:pStyle w:val="af3"/>
              <w:jc w:val="center"/>
            </w:pPr>
            <w:r>
              <w:t xml:space="preserve">река </w:t>
            </w:r>
            <w:r w:rsidR="00573ED3" w:rsidRPr="00573ED3">
              <w:t>Баранча</w:t>
            </w:r>
          </w:p>
        </w:tc>
        <w:tc>
          <w:tcPr>
            <w:tcW w:w="294" w:type="pct"/>
            <w:vAlign w:val="center"/>
          </w:tcPr>
          <w:p w:rsidR="00573ED3" w:rsidRPr="00573ED3" w:rsidRDefault="00573ED3" w:rsidP="00573ED3">
            <w:pPr>
              <w:pStyle w:val="af3"/>
              <w:jc w:val="center"/>
            </w:pPr>
            <w:r w:rsidRPr="00573ED3">
              <w:t>1</w:t>
            </w:r>
          </w:p>
        </w:tc>
        <w:tc>
          <w:tcPr>
            <w:tcW w:w="595" w:type="pct"/>
            <w:vAlign w:val="center"/>
          </w:tcPr>
          <w:p w:rsidR="00573ED3" w:rsidRPr="00573ED3" w:rsidRDefault="00573ED3" w:rsidP="00573ED3">
            <w:pPr>
              <w:pStyle w:val="af3"/>
              <w:jc w:val="center"/>
            </w:pPr>
            <w:r w:rsidRPr="00573ED3">
              <w:t>СК</w:t>
            </w:r>
          </w:p>
        </w:tc>
        <w:tc>
          <w:tcPr>
            <w:tcW w:w="296" w:type="pct"/>
            <w:vAlign w:val="center"/>
          </w:tcPr>
          <w:p w:rsidR="00573ED3" w:rsidRPr="00573ED3" w:rsidRDefault="00573ED3" w:rsidP="00573ED3">
            <w:pPr>
              <w:pStyle w:val="af3"/>
              <w:jc w:val="center"/>
            </w:pPr>
            <w:r w:rsidRPr="00573ED3">
              <w:t>24</w:t>
            </w:r>
          </w:p>
        </w:tc>
        <w:tc>
          <w:tcPr>
            <w:tcW w:w="297" w:type="pct"/>
            <w:vAlign w:val="center"/>
          </w:tcPr>
          <w:p w:rsidR="00573ED3" w:rsidRPr="00573ED3" w:rsidRDefault="00573ED3" w:rsidP="00573ED3">
            <w:pPr>
              <w:pStyle w:val="af3"/>
              <w:jc w:val="center"/>
            </w:pPr>
            <w:r w:rsidRPr="00573ED3">
              <w:t>365</w:t>
            </w:r>
          </w:p>
        </w:tc>
        <w:tc>
          <w:tcPr>
            <w:tcW w:w="370" w:type="pct"/>
            <w:vAlign w:val="center"/>
          </w:tcPr>
          <w:p w:rsidR="00573ED3" w:rsidRPr="00573ED3" w:rsidRDefault="00573ED3" w:rsidP="00573ED3">
            <w:pPr>
              <w:pStyle w:val="af3"/>
              <w:jc w:val="center"/>
            </w:pPr>
            <w:r w:rsidRPr="00573ED3">
              <w:t>169,4</w:t>
            </w:r>
          </w:p>
        </w:tc>
        <w:tc>
          <w:tcPr>
            <w:tcW w:w="365" w:type="pct"/>
            <w:vAlign w:val="center"/>
          </w:tcPr>
          <w:p w:rsidR="00573ED3" w:rsidRPr="00573ED3" w:rsidRDefault="00573ED3" w:rsidP="00573ED3">
            <w:pPr>
              <w:pStyle w:val="af3"/>
              <w:jc w:val="center"/>
            </w:pPr>
            <w:r w:rsidRPr="00573ED3">
              <w:t>3561,6</w:t>
            </w:r>
          </w:p>
        </w:tc>
        <w:tc>
          <w:tcPr>
            <w:tcW w:w="375" w:type="pct"/>
            <w:vAlign w:val="center"/>
          </w:tcPr>
          <w:p w:rsidR="00573ED3" w:rsidRPr="00573ED3" w:rsidRDefault="00573ED3" w:rsidP="00573ED3">
            <w:pPr>
              <w:pStyle w:val="af3"/>
              <w:jc w:val="center"/>
            </w:pPr>
            <w:r w:rsidRPr="00573ED3">
              <w:t>1300</w:t>
            </w:r>
          </w:p>
        </w:tc>
        <w:tc>
          <w:tcPr>
            <w:tcW w:w="296" w:type="pct"/>
            <w:vAlign w:val="center"/>
          </w:tcPr>
          <w:p w:rsidR="00573ED3" w:rsidRPr="00573ED3" w:rsidRDefault="00573ED3" w:rsidP="00573ED3">
            <w:pPr>
              <w:pStyle w:val="af3"/>
              <w:jc w:val="center"/>
            </w:pPr>
            <w:r w:rsidRPr="00573ED3">
              <w:t>366</w:t>
            </w:r>
          </w:p>
        </w:tc>
        <w:tc>
          <w:tcPr>
            <w:tcW w:w="296" w:type="pct"/>
            <w:vAlign w:val="center"/>
          </w:tcPr>
          <w:p w:rsidR="00573ED3" w:rsidRPr="00573ED3" w:rsidRDefault="00573ED3" w:rsidP="00573ED3">
            <w:pPr>
              <w:pStyle w:val="af3"/>
              <w:jc w:val="center"/>
            </w:pPr>
            <w:r w:rsidRPr="00573ED3">
              <w:t>321</w:t>
            </w:r>
          </w:p>
        </w:tc>
        <w:tc>
          <w:tcPr>
            <w:tcW w:w="296" w:type="pct"/>
            <w:vAlign w:val="center"/>
          </w:tcPr>
          <w:p w:rsidR="00573ED3" w:rsidRPr="00573ED3" w:rsidRDefault="00573ED3" w:rsidP="00573ED3">
            <w:pPr>
              <w:pStyle w:val="af3"/>
              <w:jc w:val="center"/>
            </w:pPr>
            <w:r w:rsidRPr="00573ED3">
              <w:t>253</w:t>
            </w:r>
          </w:p>
        </w:tc>
        <w:tc>
          <w:tcPr>
            <w:tcW w:w="297" w:type="pct"/>
            <w:vAlign w:val="center"/>
          </w:tcPr>
          <w:p w:rsidR="00573ED3" w:rsidRPr="00573ED3" w:rsidRDefault="00573ED3" w:rsidP="00573ED3">
            <w:pPr>
              <w:pStyle w:val="af3"/>
              <w:jc w:val="center"/>
            </w:pPr>
            <w:r w:rsidRPr="00573ED3">
              <w:t>360</w:t>
            </w:r>
          </w:p>
        </w:tc>
        <w:tc>
          <w:tcPr>
            <w:tcW w:w="722" w:type="pct"/>
            <w:vAlign w:val="center"/>
          </w:tcPr>
          <w:p w:rsidR="00573ED3" w:rsidRPr="00573ED3" w:rsidRDefault="00573ED3" w:rsidP="00573ED3">
            <w:pPr>
              <w:pStyle w:val="af3"/>
              <w:jc w:val="center"/>
            </w:pPr>
            <w:r w:rsidRPr="00573ED3">
              <w:t>Лоток Паршаля</w:t>
            </w:r>
          </w:p>
        </w:tc>
      </w:tr>
    </w:tbl>
    <w:p w:rsidR="00BB7609" w:rsidRPr="007C6C04" w:rsidRDefault="00BB7609" w:rsidP="00BB7609">
      <w:pPr>
        <w:pStyle w:val="af0"/>
      </w:pPr>
      <w:r w:rsidRPr="007C6C04">
        <w:t>Характеристика очистных сооружений п. Баран</w:t>
      </w:r>
      <w:r>
        <w:t xml:space="preserve">чинского </w:t>
      </w:r>
      <w:r w:rsidRPr="00BB7609">
        <w:t xml:space="preserve">в соответствии с Письмом ООО «Родник» от 05.08.2013 г. № 1254 </w:t>
      </w:r>
      <w:r>
        <w:t>представлена в таблице </w:t>
      </w:r>
      <w:r w:rsidR="00EF4E88">
        <w:t>28</w:t>
      </w:r>
      <w:r w:rsidRPr="007C6C04">
        <w:t>.</w:t>
      </w:r>
    </w:p>
    <w:p w:rsidR="00BB7609" w:rsidRPr="007C6C04" w:rsidRDefault="00BB7609" w:rsidP="00BB7609">
      <w:pPr>
        <w:pStyle w:val="aff8"/>
        <w:ind w:left="0"/>
      </w:pPr>
      <w:r w:rsidRPr="007C6C04">
        <w:t>Характеристика очистных сооружений п. Баранчинский</w:t>
      </w:r>
      <w:r>
        <w:t xml:space="preserve"> </w:t>
      </w:r>
      <w:r w:rsidRPr="00BB7609">
        <w:t>(Письмо ООО «Родник» от 05.08.2013 г. № 1254)</w:t>
      </w:r>
    </w:p>
    <w:p w:rsidR="00BB7609" w:rsidRPr="00EF4E88" w:rsidRDefault="00BB7609" w:rsidP="00BB7609">
      <w:pPr>
        <w:pStyle w:val="aff8"/>
        <w:ind w:left="0"/>
        <w:jc w:val="right"/>
        <w:rPr>
          <w:b w:val="0"/>
        </w:rPr>
      </w:pPr>
      <w:r w:rsidRPr="007C6C04">
        <w:rPr>
          <w:b w:val="0"/>
        </w:rPr>
        <w:t>Таблица </w:t>
      </w:r>
      <w:r w:rsidR="00EF4E88" w:rsidRPr="00EF4E88">
        <w:rPr>
          <w:b w:val="0"/>
        </w:rPr>
        <w:t>28</w:t>
      </w:r>
    </w:p>
    <w:tbl>
      <w:tblPr>
        <w:tblStyle w:val="ab"/>
        <w:tblW w:w="5000" w:type="pct"/>
        <w:tblLook w:val="04A0"/>
      </w:tblPr>
      <w:tblGrid>
        <w:gridCol w:w="676"/>
        <w:gridCol w:w="4109"/>
        <w:gridCol w:w="4785"/>
      </w:tblGrid>
      <w:tr w:rsidR="00BB7609" w:rsidRPr="007C6C04" w:rsidTr="00C83BE7">
        <w:trPr>
          <w:tblHeader/>
        </w:trPr>
        <w:tc>
          <w:tcPr>
            <w:tcW w:w="353" w:type="pct"/>
            <w:vAlign w:val="center"/>
          </w:tcPr>
          <w:p w:rsidR="00BB7609" w:rsidRPr="00306E75" w:rsidRDefault="00BB7609" w:rsidP="00C83BE7">
            <w:pPr>
              <w:pStyle w:val="af3"/>
              <w:jc w:val="center"/>
              <w:rPr>
                <w:b/>
                <w:sz w:val="22"/>
                <w:szCs w:val="22"/>
              </w:rPr>
            </w:pPr>
            <w:r w:rsidRPr="00306E75">
              <w:rPr>
                <w:b/>
                <w:sz w:val="22"/>
                <w:szCs w:val="22"/>
              </w:rPr>
              <w:t>№ п/п</w:t>
            </w:r>
          </w:p>
        </w:tc>
        <w:tc>
          <w:tcPr>
            <w:tcW w:w="2147" w:type="pct"/>
            <w:vAlign w:val="center"/>
          </w:tcPr>
          <w:p w:rsidR="00BB7609" w:rsidRPr="00306E75" w:rsidRDefault="00BB7609" w:rsidP="00C83BE7">
            <w:pPr>
              <w:pStyle w:val="af3"/>
              <w:jc w:val="center"/>
              <w:rPr>
                <w:b/>
                <w:sz w:val="22"/>
                <w:szCs w:val="22"/>
              </w:rPr>
            </w:pPr>
            <w:r w:rsidRPr="00306E75">
              <w:rPr>
                <w:b/>
                <w:sz w:val="22"/>
                <w:szCs w:val="22"/>
              </w:rPr>
              <w:t>Наименование показателя</w:t>
            </w:r>
          </w:p>
        </w:tc>
        <w:tc>
          <w:tcPr>
            <w:tcW w:w="2500" w:type="pct"/>
            <w:vAlign w:val="center"/>
          </w:tcPr>
          <w:p w:rsidR="00BB7609" w:rsidRPr="00306E75" w:rsidRDefault="00BB7609" w:rsidP="00C83BE7">
            <w:pPr>
              <w:pStyle w:val="af3"/>
              <w:jc w:val="center"/>
              <w:rPr>
                <w:b/>
                <w:sz w:val="22"/>
                <w:szCs w:val="22"/>
              </w:rPr>
            </w:pPr>
            <w:r w:rsidRPr="00306E75">
              <w:rPr>
                <w:b/>
                <w:sz w:val="22"/>
                <w:szCs w:val="22"/>
              </w:rPr>
              <w:t>Характеристика</w:t>
            </w:r>
          </w:p>
        </w:tc>
      </w:tr>
      <w:tr w:rsidR="00BB7609" w:rsidRPr="007C6C04" w:rsidTr="00C83BE7">
        <w:tc>
          <w:tcPr>
            <w:tcW w:w="5000" w:type="pct"/>
            <w:gridSpan w:val="3"/>
            <w:vAlign w:val="center"/>
          </w:tcPr>
          <w:p w:rsidR="00BB7609" w:rsidRPr="00306E75" w:rsidRDefault="00BB7609" w:rsidP="00C83BE7">
            <w:pPr>
              <w:pStyle w:val="af3"/>
              <w:jc w:val="center"/>
              <w:rPr>
                <w:i/>
                <w:sz w:val="22"/>
                <w:szCs w:val="22"/>
              </w:rPr>
            </w:pPr>
            <w:r>
              <w:rPr>
                <w:i/>
                <w:sz w:val="22"/>
                <w:szCs w:val="22"/>
              </w:rPr>
              <w:t>Очистные сооружения п. </w:t>
            </w:r>
            <w:r w:rsidRPr="00306E75">
              <w:rPr>
                <w:i/>
                <w:sz w:val="22"/>
                <w:szCs w:val="22"/>
              </w:rPr>
              <w:t>Баранчинский</w:t>
            </w:r>
          </w:p>
        </w:tc>
      </w:tr>
      <w:tr w:rsidR="00BB7609" w:rsidRPr="007C6C04" w:rsidTr="00C83BE7">
        <w:tc>
          <w:tcPr>
            <w:tcW w:w="353" w:type="pct"/>
            <w:vAlign w:val="center"/>
          </w:tcPr>
          <w:p w:rsidR="00BB7609" w:rsidRDefault="00BB7609" w:rsidP="00C83BE7">
            <w:pPr>
              <w:pStyle w:val="af3"/>
              <w:jc w:val="center"/>
              <w:rPr>
                <w:sz w:val="22"/>
                <w:szCs w:val="22"/>
              </w:rPr>
            </w:pPr>
            <w:r>
              <w:rPr>
                <w:sz w:val="22"/>
                <w:szCs w:val="22"/>
              </w:rPr>
              <w:t>1</w:t>
            </w:r>
          </w:p>
        </w:tc>
        <w:tc>
          <w:tcPr>
            <w:tcW w:w="2147" w:type="pct"/>
            <w:vAlign w:val="center"/>
          </w:tcPr>
          <w:p w:rsidR="00BB7609" w:rsidRPr="00306E75" w:rsidRDefault="00BB7609" w:rsidP="00C83BE7">
            <w:pPr>
              <w:pStyle w:val="af3"/>
              <w:rPr>
                <w:sz w:val="22"/>
                <w:szCs w:val="22"/>
              </w:rPr>
            </w:pPr>
            <w:r w:rsidRPr="00306E75">
              <w:rPr>
                <w:sz w:val="22"/>
                <w:szCs w:val="22"/>
              </w:rPr>
              <w:t>Год ввода в эксплуатацию</w:t>
            </w:r>
          </w:p>
        </w:tc>
        <w:tc>
          <w:tcPr>
            <w:tcW w:w="2500" w:type="pct"/>
            <w:vAlign w:val="center"/>
          </w:tcPr>
          <w:p w:rsidR="00BB7609" w:rsidRPr="00306E75" w:rsidRDefault="00BB7609" w:rsidP="00C83BE7">
            <w:pPr>
              <w:pStyle w:val="af3"/>
              <w:jc w:val="center"/>
              <w:rPr>
                <w:sz w:val="22"/>
                <w:szCs w:val="22"/>
              </w:rPr>
            </w:pPr>
            <w:r w:rsidRPr="00306E75">
              <w:rPr>
                <w:sz w:val="22"/>
                <w:szCs w:val="22"/>
              </w:rPr>
              <w:t>1976 г.</w:t>
            </w:r>
          </w:p>
        </w:tc>
      </w:tr>
      <w:tr w:rsidR="00BB7609" w:rsidRPr="007C6C04" w:rsidTr="00C83BE7">
        <w:tc>
          <w:tcPr>
            <w:tcW w:w="353" w:type="pct"/>
            <w:vAlign w:val="center"/>
          </w:tcPr>
          <w:p w:rsidR="00BB7609" w:rsidRDefault="00BB7609" w:rsidP="00C83BE7">
            <w:pPr>
              <w:pStyle w:val="af3"/>
              <w:jc w:val="center"/>
              <w:rPr>
                <w:sz w:val="22"/>
                <w:szCs w:val="22"/>
              </w:rPr>
            </w:pPr>
          </w:p>
        </w:tc>
        <w:tc>
          <w:tcPr>
            <w:tcW w:w="2147" w:type="pct"/>
            <w:vAlign w:val="center"/>
          </w:tcPr>
          <w:p w:rsidR="00BB7609" w:rsidRPr="00306E75" w:rsidRDefault="00BB7609" w:rsidP="00C83BE7">
            <w:pPr>
              <w:pStyle w:val="af3"/>
              <w:rPr>
                <w:sz w:val="22"/>
                <w:szCs w:val="22"/>
              </w:rPr>
            </w:pPr>
            <w:r>
              <w:rPr>
                <w:sz w:val="22"/>
                <w:szCs w:val="22"/>
              </w:rPr>
              <w:t xml:space="preserve">Капитальный ремонт </w:t>
            </w:r>
            <w:r w:rsidRPr="00306E75">
              <w:rPr>
                <w:sz w:val="22"/>
                <w:szCs w:val="22"/>
              </w:rPr>
              <w:t>и реконструкция</w:t>
            </w:r>
          </w:p>
        </w:tc>
        <w:tc>
          <w:tcPr>
            <w:tcW w:w="2500" w:type="pct"/>
            <w:vAlign w:val="center"/>
          </w:tcPr>
          <w:p w:rsidR="00BB7609" w:rsidRPr="00306E75" w:rsidRDefault="00BB7609" w:rsidP="00C83BE7">
            <w:pPr>
              <w:pStyle w:val="af3"/>
              <w:jc w:val="center"/>
              <w:rPr>
                <w:sz w:val="22"/>
                <w:szCs w:val="22"/>
              </w:rPr>
            </w:pPr>
            <w:r w:rsidRPr="00306E75">
              <w:rPr>
                <w:sz w:val="22"/>
                <w:szCs w:val="22"/>
              </w:rPr>
              <w:t>не проводились</w:t>
            </w:r>
          </w:p>
        </w:tc>
      </w:tr>
      <w:tr w:rsidR="00BB7609" w:rsidRPr="007C6C04" w:rsidTr="00C83BE7">
        <w:tc>
          <w:tcPr>
            <w:tcW w:w="353" w:type="pct"/>
            <w:vAlign w:val="center"/>
          </w:tcPr>
          <w:p w:rsidR="00BB7609" w:rsidRPr="003459CC" w:rsidRDefault="00BB7609" w:rsidP="00C83BE7">
            <w:pPr>
              <w:pStyle w:val="af3"/>
              <w:jc w:val="center"/>
              <w:rPr>
                <w:sz w:val="22"/>
                <w:szCs w:val="22"/>
              </w:rPr>
            </w:pPr>
            <w:r>
              <w:rPr>
                <w:sz w:val="22"/>
                <w:szCs w:val="22"/>
              </w:rPr>
              <w:t>2</w:t>
            </w:r>
          </w:p>
        </w:tc>
        <w:tc>
          <w:tcPr>
            <w:tcW w:w="2147" w:type="pct"/>
            <w:vAlign w:val="center"/>
          </w:tcPr>
          <w:p w:rsidR="00BB7609" w:rsidRPr="00306E75" w:rsidRDefault="00BB7609" w:rsidP="00C83BE7">
            <w:pPr>
              <w:pStyle w:val="af3"/>
              <w:rPr>
                <w:sz w:val="22"/>
                <w:szCs w:val="22"/>
              </w:rPr>
            </w:pPr>
            <w:r w:rsidRPr="00306E75">
              <w:rPr>
                <w:sz w:val="22"/>
                <w:szCs w:val="22"/>
              </w:rPr>
              <w:t>Проектная мощность</w:t>
            </w:r>
          </w:p>
        </w:tc>
        <w:tc>
          <w:tcPr>
            <w:tcW w:w="2500" w:type="pct"/>
            <w:vAlign w:val="center"/>
          </w:tcPr>
          <w:p w:rsidR="00BB7609" w:rsidRPr="00306E75" w:rsidRDefault="00BB7609" w:rsidP="00C83BE7">
            <w:pPr>
              <w:pStyle w:val="af3"/>
              <w:jc w:val="center"/>
              <w:rPr>
                <w:sz w:val="22"/>
                <w:szCs w:val="22"/>
              </w:rPr>
            </w:pPr>
            <w:r>
              <w:rPr>
                <w:sz w:val="22"/>
                <w:szCs w:val="22"/>
              </w:rPr>
              <w:t>3900 </w:t>
            </w:r>
            <w:r w:rsidRPr="00306E75">
              <w:rPr>
                <w:sz w:val="22"/>
                <w:szCs w:val="22"/>
              </w:rPr>
              <w:t>м</w:t>
            </w:r>
            <w:r w:rsidRPr="00306E75">
              <w:rPr>
                <w:sz w:val="22"/>
                <w:szCs w:val="22"/>
                <w:vertAlign w:val="superscript"/>
              </w:rPr>
              <w:t>3</w:t>
            </w:r>
            <w:r w:rsidRPr="00306E75">
              <w:rPr>
                <w:sz w:val="22"/>
                <w:szCs w:val="22"/>
              </w:rPr>
              <w:t>/сут</w:t>
            </w:r>
            <w:r>
              <w:rPr>
                <w:sz w:val="22"/>
                <w:szCs w:val="22"/>
              </w:rPr>
              <w:t>; 1423,5 </w:t>
            </w:r>
            <w:r w:rsidRPr="00306E75">
              <w:rPr>
                <w:sz w:val="22"/>
                <w:szCs w:val="22"/>
              </w:rPr>
              <w:t>т</w:t>
            </w:r>
            <w:r>
              <w:rPr>
                <w:sz w:val="22"/>
                <w:szCs w:val="22"/>
              </w:rPr>
              <w:t>ыс. </w:t>
            </w:r>
            <w:r w:rsidRPr="00306E75">
              <w:rPr>
                <w:sz w:val="22"/>
                <w:szCs w:val="22"/>
              </w:rPr>
              <w:t>м</w:t>
            </w:r>
            <w:r w:rsidRPr="00306E75">
              <w:rPr>
                <w:sz w:val="22"/>
                <w:szCs w:val="22"/>
                <w:vertAlign w:val="superscript"/>
              </w:rPr>
              <w:t>3</w:t>
            </w:r>
            <w:r w:rsidRPr="00306E75">
              <w:rPr>
                <w:sz w:val="22"/>
                <w:szCs w:val="22"/>
              </w:rPr>
              <w:t>/год</w:t>
            </w:r>
          </w:p>
        </w:tc>
      </w:tr>
      <w:tr w:rsidR="00BB7609" w:rsidRPr="007C6C04" w:rsidTr="00C83BE7">
        <w:tc>
          <w:tcPr>
            <w:tcW w:w="353" w:type="pct"/>
            <w:vAlign w:val="center"/>
          </w:tcPr>
          <w:p w:rsidR="00BB7609" w:rsidRPr="003459CC" w:rsidRDefault="000A6FE9" w:rsidP="00C83BE7">
            <w:pPr>
              <w:pStyle w:val="af3"/>
              <w:jc w:val="center"/>
              <w:rPr>
                <w:sz w:val="22"/>
                <w:szCs w:val="22"/>
              </w:rPr>
            </w:pPr>
            <w:r>
              <w:rPr>
                <w:sz w:val="22"/>
                <w:szCs w:val="22"/>
              </w:rPr>
              <w:t>3</w:t>
            </w:r>
          </w:p>
        </w:tc>
        <w:tc>
          <w:tcPr>
            <w:tcW w:w="2147" w:type="pct"/>
            <w:vAlign w:val="center"/>
          </w:tcPr>
          <w:p w:rsidR="00BB7609" w:rsidRPr="003459CC" w:rsidRDefault="00BB7609" w:rsidP="00C83BE7">
            <w:pPr>
              <w:pStyle w:val="af3"/>
              <w:rPr>
                <w:sz w:val="22"/>
                <w:szCs w:val="22"/>
              </w:rPr>
            </w:pPr>
            <w:r w:rsidRPr="00306E75">
              <w:rPr>
                <w:sz w:val="22"/>
                <w:szCs w:val="22"/>
              </w:rPr>
              <w:t xml:space="preserve">Фактическое поступление (по данным </w:t>
            </w:r>
            <w:r>
              <w:rPr>
                <w:sz w:val="22"/>
                <w:szCs w:val="22"/>
              </w:rPr>
              <w:t>госстатотчетности </w:t>
            </w:r>
            <w:r w:rsidRPr="00306E75">
              <w:rPr>
                <w:sz w:val="22"/>
                <w:szCs w:val="22"/>
              </w:rPr>
              <w:t>2ТП (водхоз))</w:t>
            </w:r>
          </w:p>
        </w:tc>
        <w:tc>
          <w:tcPr>
            <w:tcW w:w="2500" w:type="pct"/>
            <w:vAlign w:val="center"/>
          </w:tcPr>
          <w:p w:rsidR="00BB7609" w:rsidRPr="00306E75" w:rsidRDefault="00BB7609" w:rsidP="00C83BE7">
            <w:pPr>
              <w:pStyle w:val="af3"/>
              <w:jc w:val="center"/>
              <w:rPr>
                <w:sz w:val="22"/>
                <w:szCs w:val="22"/>
                <w:highlight w:val="darkCyan"/>
              </w:rPr>
            </w:pPr>
            <w:r>
              <w:rPr>
                <w:sz w:val="22"/>
                <w:szCs w:val="22"/>
              </w:rPr>
              <w:t>3063 </w:t>
            </w:r>
            <w:r w:rsidRPr="00306E75">
              <w:rPr>
                <w:sz w:val="22"/>
                <w:szCs w:val="22"/>
              </w:rPr>
              <w:t>м</w:t>
            </w:r>
            <w:r w:rsidRPr="00306E75">
              <w:rPr>
                <w:sz w:val="22"/>
                <w:szCs w:val="22"/>
                <w:vertAlign w:val="superscript"/>
              </w:rPr>
              <w:t>3</w:t>
            </w:r>
            <w:r>
              <w:rPr>
                <w:sz w:val="22"/>
                <w:szCs w:val="22"/>
              </w:rPr>
              <w:t>/сут; 1118,00 </w:t>
            </w:r>
            <w:r w:rsidRPr="00306E75">
              <w:rPr>
                <w:sz w:val="22"/>
                <w:szCs w:val="22"/>
              </w:rPr>
              <w:t>т</w:t>
            </w:r>
            <w:r>
              <w:rPr>
                <w:sz w:val="22"/>
                <w:szCs w:val="22"/>
              </w:rPr>
              <w:t>ыс. </w:t>
            </w:r>
            <w:r w:rsidRPr="00306E75">
              <w:rPr>
                <w:sz w:val="22"/>
                <w:szCs w:val="22"/>
              </w:rPr>
              <w:t>м</w:t>
            </w:r>
            <w:r w:rsidRPr="00306E75">
              <w:rPr>
                <w:sz w:val="22"/>
                <w:szCs w:val="22"/>
                <w:vertAlign w:val="superscript"/>
              </w:rPr>
              <w:t>3</w:t>
            </w:r>
            <w:r w:rsidRPr="00306E75">
              <w:rPr>
                <w:sz w:val="22"/>
                <w:szCs w:val="22"/>
              </w:rPr>
              <w:t>/год</w:t>
            </w:r>
            <w:r>
              <w:rPr>
                <w:sz w:val="22"/>
                <w:szCs w:val="22"/>
              </w:rPr>
              <w:t xml:space="preserve">. </w:t>
            </w:r>
            <w:r w:rsidRPr="00306E75">
              <w:rPr>
                <w:sz w:val="22"/>
                <w:szCs w:val="22"/>
              </w:rPr>
              <w:t>Объем поступающей сточной воды определяется по производительности насосов. Ведется журнал учета сброшенных сточных вод.</w:t>
            </w:r>
          </w:p>
        </w:tc>
      </w:tr>
      <w:tr w:rsidR="000A6FE9" w:rsidRPr="007C6C04" w:rsidTr="000A6FE9">
        <w:tc>
          <w:tcPr>
            <w:tcW w:w="353" w:type="pct"/>
            <w:vAlign w:val="center"/>
          </w:tcPr>
          <w:p w:rsidR="000A6FE9" w:rsidRPr="000A6FE9" w:rsidRDefault="009B0CD8" w:rsidP="009B0CD8">
            <w:pPr>
              <w:pStyle w:val="af3"/>
              <w:jc w:val="center"/>
              <w:rPr>
                <w:sz w:val="22"/>
                <w:szCs w:val="22"/>
                <w:highlight w:val="cyan"/>
              </w:rPr>
            </w:pPr>
            <w:r w:rsidRPr="009B0CD8">
              <w:rPr>
                <w:sz w:val="22"/>
                <w:szCs w:val="22"/>
              </w:rPr>
              <w:t>4</w:t>
            </w:r>
          </w:p>
        </w:tc>
        <w:tc>
          <w:tcPr>
            <w:tcW w:w="2147" w:type="pct"/>
            <w:vAlign w:val="center"/>
          </w:tcPr>
          <w:p w:rsidR="000A6FE9" w:rsidRPr="009B0CD8" w:rsidRDefault="000A6FE9" w:rsidP="009B0CD8">
            <w:pPr>
              <w:pStyle w:val="af3"/>
              <w:rPr>
                <w:sz w:val="22"/>
                <w:szCs w:val="22"/>
              </w:rPr>
            </w:pPr>
            <w:r w:rsidRPr="009B0CD8">
              <w:rPr>
                <w:sz w:val="22"/>
                <w:szCs w:val="22"/>
              </w:rPr>
              <w:t>Учет количества сточных вод</w:t>
            </w:r>
          </w:p>
        </w:tc>
        <w:tc>
          <w:tcPr>
            <w:tcW w:w="2500" w:type="pct"/>
            <w:vAlign w:val="center"/>
          </w:tcPr>
          <w:p w:rsidR="000A6FE9" w:rsidRPr="009B0CD8" w:rsidRDefault="009B0CD8" w:rsidP="000A6FE9">
            <w:pPr>
              <w:pStyle w:val="af3"/>
              <w:jc w:val="center"/>
              <w:rPr>
                <w:sz w:val="22"/>
                <w:szCs w:val="22"/>
              </w:rPr>
            </w:pPr>
            <w:r w:rsidRPr="009B0CD8">
              <w:rPr>
                <w:sz w:val="22"/>
                <w:szCs w:val="22"/>
              </w:rPr>
              <w:t xml:space="preserve">с использованием прибора </w:t>
            </w:r>
            <w:r w:rsidR="000A6FE9" w:rsidRPr="009B0CD8">
              <w:rPr>
                <w:sz w:val="22"/>
                <w:szCs w:val="22"/>
              </w:rPr>
              <w:t>«Лоток Паршаля»</w:t>
            </w:r>
          </w:p>
        </w:tc>
      </w:tr>
      <w:tr w:rsidR="000A6FE9" w:rsidRPr="007C6C04" w:rsidTr="00C83BE7">
        <w:tc>
          <w:tcPr>
            <w:tcW w:w="353" w:type="pct"/>
            <w:vAlign w:val="center"/>
          </w:tcPr>
          <w:p w:rsidR="000A6FE9" w:rsidRDefault="009B0CD8" w:rsidP="00C83BE7">
            <w:pPr>
              <w:pStyle w:val="af3"/>
              <w:jc w:val="center"/>
              <w:rPr>
                <w:sz w:val="22"/>
                <w:szCs w:val="22"/>
              </w:rPr>
            </w:pPr>
            <w:r>
              <w:rPr>
                <w:sz w:val="22"/>
                <w:szCs w:val="22"/>
              </w:rPr>
              <w:lastRenderedPageBreak/>
              <w:t>5</w:t>
            </w:r>
          </w:p>
        </w:tc>
        <w:tc>
          <w:tcPr>
            <w:tcW w:w="2147" w:type="pct"/>
            <w:vAlign w:val="center"/>
          </w:tcPr>
          <w:p w:rsidR="000A6FE9" w:rsidRPr="00306E75" w:rsidRDefault="000A6FE9" w:rsidP="00C83BE7">
            <w:pPr>
              <w:pStyle w:val="af3"/>
              <w:rPr>
                <w:sz w:val="22"/>
                <w:szCs w:val="22"/>
              </w:rPr>
            </w:pPr>
            <w:r>
              <w:rPr>
                <w:sz w:val="22"/>
                <w:szCs w:val="22"/>
              </w:rPr>
              <w:t>Очистка сточных вод</w:t>
            </w:r>
          </w:p>
        </w:tc>
        <w:tc>
          <w:tcPr>
            <w:tcW w:w="2500" w:type="pct"/>
            <w:vAlign w:val="center"/>
          </w:tcPr>
          <w:p w:rsidR="000A6FE9" w:rsidRPr="000A6FE9" w:rsidRDefault="000A6FE9" w:rsidP="00C83BE7">
            <w:pPr>
              <w:pStyle w:val="af3"/>
              <w:jc w:val="center"/>
              <w:rPr>
                <w:sz w:val="22"/>
                <w:szCs w:val="22"/>
              </w:rPr>
            </w:pPr>
            <w:r>
              <w:rPr>
                <w:sz w:val="22"/>
                <w:szCs w:val="22"/>
              </w:rPr>
              <w:t>М</w:t>
            </w:r>
            <w:r w:rsidRPr="000A6FE9">
              <w:rPr>
                <w:sz w:val="22"/>
                <w:szCs w:val="22"/>
              </w:rPr>
              <w:t>ехан</w:t>
            </w:r>
            <w:r>
              <w:rPr>
                <w:sz w:val="22"/>
                <w:szCs w:val="22"/>
              </w:rPr>
              <w:t>ическая и биологическая</w:t>
            </w:r>
          </w:p>
        </w:tc>
      </w:tr>
      <w:tr w:rsidR="00BB7609" w:rsidRPr="007C6C04" w:rsidTr="00C83BE7">
        <w:tc>
          <w:tcPr>
            <w:tcW w:w="353" w:type="pct"/>
            <w:vAlign w:val="center"/>
          </w:tcPr>
          <w:p w:rsidR="00BB7609" w:rsidRPr="003459CC" w:rsidRDefault="009B0CD8" w:rsidP="00C83BE7">
            <w:pPr>
              <w:pStyle w:val="af3"/>
              <w:jc w:val="center"/>
              <w:rPr>
                <w:sz w:val="22"/>
                <w:szCs w:val="22"/>
              </w:rPr>
            </w:pPr>
            <w:r>
              <w:rPr>
                <w:sz w:val="22"/>
                <w:szCs w:val="22"/>
              </w:rPr>
              <w:t>6</w:t>
            </w:r>
          </w:p>
        </w:tc>
        <w:tc>
          <w:tcPr>
            <w:tcW w:w="2147" w:type="pct"/>
            <w:vAlign w:val="center"/>
          </w:tcPr>
          <w:p w:rsidR="00BB7609" w:rsidRPr="00306E75" w:rsidRDefault="00BB7609" w:rsidP="00C83BE7">
            <w:pPr>
              <w:pStyle w:val="af3"/>
              <w:rPr>
                <w:sz w:val="22"/>
                <w:szCs w:val="22"/>
              </w:rPr>
            </w:pPr>
            <w:r w:rsidRPr="00306E75">
              <w:rPr>
                <w:sz w:val="22"/>
                <w:szCs w:val="22"/>
              </w:rPr>
              <w:t>Состав очистных сооружений</w:t>
            </w:r>
          </w:p>
        </w:tc>
        <w:tc>
          <w:tcPr>
            <w:tcW w:w="2500" w:type="pct"/>
            <w:vAlign w:val="center"/>
          </w:tcPr>
          <w:p w:rsidR="00BB7609" w:rsidRPr="003459CC" w:rsidRDefault="00BB7609" w:rsidP="00C83BE7">
            <w:pPr>
              <w:pStyle w:val="af3"/>
              <w:jc w:val="center"/>
              <w:rPr>
                <w:sz w:val="22"/>
                <w:szCs w:val="22"/>
              </w:rPr>
            </w:pPr>
            <w:r w:rsidRPr="00306E75">
              <w:rPr>
                <w:sz w:val="22"/>
                <w:szCs w:val="22"/>
              </w:rPr>
              <w:t>Песколовка горизонтальная с круговым движением воды (2 шт.)</w:t>
            </w:r>
            <w:r>
              <w:rPr>
                <w:sz w:val="22"/>
                <w:szCs w:val="22"/>
              </w:rPr>
              <w:t>;</w:t>
            </w:r>
            <w:r w:rsidRPr="00306E75">
              <w:rPr>
                <w:sz w:val="22"/>
                <w:szCs w:val="22"/>
              </w:rPr>
              <w:t xml:space="preserve"> первичные отстойники двухъярусные (5 шт.)</w:t>
            </w:r>
            <w:r>
              <w:rPr>
                <w:sz w:val="22"/>
                <w:szCs w:val="22"/>
              </w:rPr>
              <w:t>;</w:t>
            </w:r>
            <w:r w:rsidRPr="00306E75">
              <w:rPr>
                <w:sz w:val="22"/>
                <w:szCs w:val="22"/>
              </w:rPr>
              <w:t xml:space="preserve"> аэрофильтры (2 шт.)</w:t>
            </w:r>
            <w:r>
              <w:rPr>
                <w:sz w:val="22"/>
                <w:szCs w:val="22"/>
              </w:rPr>
              <w:t>;</w:t>
            </w:r>
            <w:r w:rsidRPr="00306E75">
              <w:rPr>
                <w:sz w:val="22"/>
                <w:szCs w:val="22"/>
              </w:rPr>
              <w:t xml:space="preserve"> вторичные отстойники (6 шт.)</w:t>
            </w:r>
            <w:r>
              <w:rPr>
                <w:sz w:val="22"/>
                <w:szCs w:val="22"/>
              </w:rPr>
              <w:t>;</w:t>
            </w:r>
            <w:r w:rsidRPr="00306E75">
              <w:rPr>
                <w:sz w:val="22"/>
                <w:szCs w:val="22"/>
              </w:rPr>
              <w:t xml:space="preserve"> контактные резервуары (2 шт.)</w:t>
            </w:r>
            <w:r>
              <w:rPr>
                <w:sz w:val="22"/>
                <w:szCs w:val="22"/>
              </w:rPr>
              <w:t>;</w:t>
            </w:r>
            <w:r w:rsidRPr="00306E75">
              <w:rPr>
                <w:sz w:val="22"/>
                <w:szCs w:val="22"/>
              </w:rPr>
              <w:t xml:space="preserve"> песковая площадка (2 шт.)</w:t>
            </w:r>
            <w:r>
              <w:rPr>
                <w:sz w:val="22"/>
                <w:szCs w:val="22"/>
              </w:rPr>
              <w:t>;</w:t>
            </w:r>
            <w:r w:rsidRPr="00306E75">
              <w:rPr>
                <w:sz w:val="22"/>
                <w:szCs w:val="22"/>
              </w:rPr>
              <w:t xml:space="preserve"> иловые карты (4 шт.)</w:t>
            </w:r>
            <w:r>
              <w:rPr>
                <w:sz w:val="22"/>
                <w:szCs w:val="22"/>
              </w:rPr>
              <w:t>.</w:t>
            </w:r>
          </w:p>
        </w:tc>
      </w:tr>
      <w:tr w:rsidR="00BB7609" w:rsidRPr="007C6C04" w:rsidTr="00C83BE7">
        <w:tc>
          <w:tcPr>
            <w:tcW w:w="353" w:type="pct"/>
            <w:vAlign w:val="center"/>
          </w:tcPr>
          <w:p w:rsidR="00BB7609" w:rsidRPr="003459CC" w:rsidRDefault="009B0CD8" w:rsidP="00C83BE7">
            <w:pPr>
              <w:pStyle w:val="af3"/>
              <w:jc w:val="center"/>
              <w:rPr>
                <w:sz w:val="22"/>
                <w:szCs w:val="22"/>
              </w:rPr>
            </w:pPr>
            <w:r>
              <w:rPr>
                <w:sz w:val="22"/>
                <w:szCs w:val="22"/>
              </w:rPr>
              <w:t>7</w:t>
            </w:r>
          </w:p>
        </w:tc>
        <w:tc>
          <w:tcPr>
            <w:tcW w:w="2147" w:type="pct"/>
            <w:vAlign w:val="center"/>
          </w:tcPr>
          <w:p w:rsidR="00BB7609" w:rsidRPr="00930F2D" w:rsidRDefault="00BB7609" w:rsidP="00C83BE7">
            <w:pPr>
              <w:pStyle w:val="af3"/>
              <w:rPr>
                <w:sz w:val="22"/>
                <w:szCs w:val="22"/>
              </w:rPr>
            </w:pPr>
            <w:r w:rsidRPr="00930F2D">
              <w:rPr>
                <w:sz w:val="22"/>
                <w:szCs w:val="22"/>
              </w:rPr>
              <w:t>Лабораторный контроль за работой очистных сооружений и качеством сбрасываемых сточных вод</w:t>
            </w:r>
          </w:p>
        </w:tc>
        <w:tc>
          <w:tcPr>
            <w:tcW w:w="2500" w:type="pct"/>
            <w:vAlign w:val="center"/>
          </w:tcPr>
          <w:p w:rsidR="00BB7609" w:rsidRPr="00930F2D" w:rsidRDefault="00BB7609" w:rsidP="00C83BE7">
            <w:pPr>
              <w:pStyle w:val="af3"/>
              <w:jc w:val="center"/>
              <w:rPr>
                <w:sz w:val="22"/>
                <w:szCs w:val="22"/>
              </w:rPr>
            </w:pPr>
            <w:r w:rsidRPr="00930F2D">
              <w:rPr>
                <w:sz w:val="22"/>
                <w:szCs w:val="22"/>
              </w:rPr>
              <w:t>не ведется</w:t>
            </w:r>
          </w:p>
        </w:tc>
      </w:tr>
    </w:tbl>
    <w:p w:rsidR="00BB7609" w:rsidRDefault="00BB7609" w:rsidP="00BB7609">
      <w:pPr>
        <w:pStyle w:val="af0"/>
      </w:pPr>
      <w:r w:rsidRPr="00930F2D">
        <w:t>На период разработки проекта планировки техническое состояние очистных сооружений неудовлетворительное. На момент проверки нарушена работа аэрофильтров. Сгнили дренажные трубы, в результате чего обрушилась загрузка (щебень) и заклинила распределительную трубу сточных вод. В результате сточные воды, поступающие на очистку, распределяются неравномерно по площади аэрофильтра, что значительно ухудшает качество очистки.</w:t>
      </w:r>
    </w:p>
    <w:p w:rsidR="00474299" w:rsidRPr="00474299" w:rsidRDefault="00474299" w:rsidP="00474299">
      <w:pPr>
        <w:pStyle w:val="af0"/>
        <w:rPr>
          <w:szCs w:val="28"/>
        </w:rPr>
      </w:pPr>
      <w:r>
        <w:rPr>
          <w:szCs w:val="28"/>
        </w:rPr>
        <w:t>П</w:t>
      </w:r>
      <w:r w:rsidRPr="00474299">
        <w:rPr>
          <w:szCs w:val="28"/>
        </w:rPr>
        <w:t xml:space="preserve">оказатели качества сточных вод </w:t>
      </w:r>
      <w:r>
        <w:rPr>
          <w:szCs w:val="28"/>
        </w:rPr>
        <w:t>п. Баранчинский в 2012 г., по данным</w:t>
      </w:r>
      <w:r w:rsidRPr="00474299">
        <w:rPr>
          <w:szCs w:val="28"/>
        </w:rPr>
        <w:t xml:space="preserve"> 2-ТП (водхоз)</w:t>
      </w:r>
      <w:r>
        <w:rPr>
          <w:szCs w:val="28"/>
        </w:rPr>
        <w:t>, представлены в таблице </w:t>
      </w:r>
      <w:r w:rsidR="00EF4E88">
        <w:rPr>
          <w:szCs w:val="28"/>
        </w:rPr>
        <w:t>29</w:t>
      </w:r>
      <w:r>
        <w:rPr>
          <w:szCs w:val="28"/>
        </w:rPr>
        <w:t>.</w:t>
      </w:r>
    </w:p>
    <w:p w:rsidR="00474299" w:rsidRPr="00421C0C" w:rsidRDefault="00474299" w:rsidP="00421C0C">
      <w:pPr>
        <w:pStyle w:val="aff8"/>
        <w:ind w:left="0"/>
      </w:pPr>
      <w:r w:rsidRPr="00421C0C">
        <w:t xml:space="preserve">Показатели качества сточных вод </w:t>
      </w:r>
      <w:r w:rsidR="00421C0C" w:rsidRPr="00421C0C">
        <w:t xml:space="preserve">п. Баранчинский </w:t>
      </w:r>
      <w:r w:rsidRPr="00421C0C">
        <w:t>в 2012 г. (по данным 2-ТП, водхоз)</w:t>
      </w:r>
    </w:p>
    <w:p w:rsidR="00474299" w:rsidRPr="00421C0C" w:rsidRDefault="00474299" w:rsidP="00421C0C">
      <w:pPr>
        <w:pStyle w:val="aff8"/>
        <w:ind w:left="0"/>
        <w:jc w:val="right"/>
        <w:rPr>
          <w:b w:val="0"/>
        </w:rPr>
      </w:pPr>
      <w:r w:rsidRPr="00421C0C">
        <w:rPr>
          <w:b w:val="0"/>
        </w:rPr>
        <w:t>Таблица </w:t>
      </w:r>
      <w:r w:rsidR="00EF4E88">
        <w:rPr>
          <w:b w:val="0"/>
        </w:rPr>
        <w:t>29</w:t>
      </w:r>
    </w:p>
    <w:tbl>
      <w:tblPr>
        <w:tblStyle w:val="ab"/>
        <w:tblW w:w="5000" w:type="pct"/>
        <w:tblLook w:val="04A0"/>
      </w:tblPr>
      <w:tblGrid>
        <w:gridCol w:w="621"/>
        <w:gridCol w:w="4308"/>
        <w:gridCol w:w="4641"/>
      </w:tblGrid>
      <w:tr w:rsidR="00474299" w:rsidRPr="00474299" w:rsidTr="00421C0C">
        <w:trPr>
          <w:tblHeader/>
        </w:trPr>
        <w:tc>
          <w:tcPr>
            <w:tcW w:w="324" w:type="pct"/>
            <w:vAlign w:val="center"/>
          </w:tcPr>
          <w:p w:rsidR="00474299" w:rsidRPr="00421C0C" w:rsidRDefault="00474299" w:rsidP="000831F7">
            <w:pPr>
              <w:pStyle w:val="af3"/>
              <w:jc w:val="center"/>
              <w:rPr>
                <w:b/>
                <w:sz w:val="22"/>
                <w:szCs w:val="22"/>
              </w:rPr>
            </w:pPr>
            <w:r w:rsidRPr="00421C0C">
              <w:rPr>
                <w:b/>
                <w:sz w:val="22"/>
                <w:szCs w:val="22"/>
              </w:rPr>
              <w:t>№ п/п</w:t>
            </w:r>
          </w:p>
        </w:tc>
        <w:tc>
          <w:tcPr>
            <w:tcW w:w="2251" w:type="pct"/>
            <w:vAlign w:val="center"/>
          </w:tcPr>
          <w:p w:rsidR="00474299" w:rsidRPr="00421C0C" w:rsidRDefault="00474299" w:rsidP="000831F7">
            <w:pPr>
              <w:pStyle w:val="af3"/>
              <w:jc w:val="center"/>
              <w:rPr>
                <w:b/>
                <w:sz w:val="22"/>
                <w:szCs w:val="22"/>
              </w:rPr>
            </w:pPr>
            <w:r w:rsidRPr="00421C0C">
              <w:rPr>
                <w:b/>
                <w:sz w:val="22"/>
                <w:szCs w:val="22"/>
              </w:rPr>
              <w:t>Наименование ингредиента</w:t>
            </w:r>
          </w:p>
        </w:tc>
        <w:tc>
          <w:tcPr>
            <w:tcW w:w="2425" w:type="pct"/>
            <w:vAlign w:val="center"/>
          </w:tcPr>
          <w:p w:rsidR="00474299" w:rsidRPr="00421C0C" w:rsidRDefault="00474299" w:rsidP="000831F7">
            <w:pPr>
              <w:pStyle w:val="af3"/>
              <w:jc w:val="center"/>
              <w:rPr>
                <w:b/>
                <w:sz w:val="22"/>
                <w:szCs w:val="22"/>
              </w:rPr>
            </w:pPr>
            <w:r w:rsidRPr="00421C0C">
              <w:rPr>
                <w:b/>
                <w:sz w:val="22"/>
                <w:szCs w:val="22"/>
              </w:rPr>
              <w:t>Среднегодовая концентрация загрязняющего вещества, мг/л</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1</w:t>
            </w:r>
          </w:p>
        </w:tc>
        <w:tc>
          <w:tcPr>
            <w:tcW w:w="2251" w:type="pct"/>
            <w:vAlign w:val="center"/>
          </w:tcPr>
          <w:p w:rsidR="00474299" w:rsidRPr="00421C0C" w:rsidRDefault="00474299" w:rsidP="00421C0C">
            <w:pPr>
              <w:pStyle w:val="af3"/>
              <w:rPr>
                <w:sz w:val="22"/>
                <w:szCs w:val="22"/>
              </w:rPr>
            </w:pPr>
            <w:r w:rsidRPr="00421C0C">
              <w:rPr>
                <w:sz w:val="22"/>
                <w:szCs w:val="22"/>
              </w:rPr>
              <w:t>Азот аммонийный</w:t>
            </w:r>
          </w:p>
        </w:tc>
        <w:tc>
          <w:tcPr>
            <w:tcW w:w="2425" w:type="pct"/>
            <w:vAlign w:val="center"/>
          </w:tcPr>
          <w:p w:rsidR="00474299" w:rsidRPr="00421C0C" w:rsidRDefault="00474299" w:rsidP="000831F7">
            <w:pPr>
              <w:pStyle w:val="af3"/>
              <w:jc w:val="center"/>
              <w:rPr>
                <w:sz w:val="22"/>
                <w:szCs w:val="22"/>
              </w:rPr>
            </w:pPr>
            <w:r w:rsidRPr="00421C0C">
              <w:rPr>
                <w:sz w:val="22"/>
                <w:szCs w:val="22"/>
              </w:rPr>
              <w:t>14,47</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2</w:t>
            </w:r>
          </w:p>
        </w:tc>
        <w:tc>
          <w:tcPr>
            <w:tcW w:w="2251" w:type="pct"/>
            <w:vAlign w:val="center"/>
          </w:tcPr>
          <w:p w:rsidR="00474299" w:rsidRPr="00421C0C" w:rsidRDefault="00474299" w:rsidP="00421C0C">
            <w:pPr>
              <w:pStyle w:val="af3"/>
              <w:rPr>
                <w:sz w:val="22"/>
                <w:szCs w:val="22"/>
              </w:rPr>
            </w:pPr>
            <w:r w:rsidRPr="00421C0C">
              <w:rPr>
                <w:sz w:val="22"/>
                <w:szCs w:val="22"/>
              </w:rPr>
              <w:t>Нитрит-ион</w:t>
            </w:r>
          </w:p>
        </w:tc>
        <w:tc>
          <w:tcPr>
            <w:tcW w:w="2425" w:type="pct"/>
            <w:vAlign w:val="center"/>
          </w:tcPr>
          <w:p w:rsidR="00474299" w:rsidRPr="00421C0C" w:rsidRDefault="00474299" w:rsidP="000831F7">
            <w:pPr>
              <w:pStyle w:val="af3"/>
              <w:jc w:val="center"/>
              <w:rPr>
                <w:sz w:val="22"/>
                <w:szCs w:val="22"/>
              </w:rPr>
            </w:pPr>
            <w:r w:rsidRPr="00421C0C">
              <w:rPr>
                <w:sz w:val="22"/>
                <w:szCs w:val="22"/>
              </w:rPr>
              <w:t>0,792</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3</w:t>
            </w:r>
          </w:p>
        </w:tc>
        <w:tc>
          <w:tcPr>
            <w:tcW w:w="2251" w:type="pct"/>
            <w:vAlign w:val="center"/>
          </w:tcPr>
          <w:p w:rsidR="00474299" w:rsidRPr="00421C0C" w:rsidRDefault="00474299" w:rsidP="00421C0C">
            <w:pPr>
              <w:pStyle w:val="af3"/>
              <w:rPr>
                <w:sz w:val="22"/>
                <w:szCs w:val="22"/>
              </w:rPr>
            </w:pPr>
            <w:r w:rsidRPr="00421C0C">
              <w:rPr>
                <w:sz w:val="22"/>
                <w:szCs w:val="22"/>
              </w:rPr>
              <w:t>Нитрат-ион</w:t>
            </w:r>
          </w:p>
        </w:tc>
        <w:tc>
          <w:tcPr>
            <w:tcW w:w="2425" w:type="pct"/>
            <w:vAlign w:val="center"/>
          </w:tcPr>
          <w:p w:rsidR="00474299" w:rsidRPr="00421C0C" w:rsidRDefault="00474299" w:rsidP="000831F7">
            <w:pPr>
              <w:pStyle w:val="af3"/>
              <w:jc w:val="center"/>
              <w:rPr>
                <w:sz w:val="22"/>
                <w:szCs w:val="22"/>
              </w:rPr>
            </w:pPr>
            <w:r w:rsidRPr="00421C0C">
              <w:rPr>
                <w:sz w:val="22"/>
                <w:szCs w:val="22"/>
              </w:rPr>
              <w:t>21,09</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4</w:t>
            </w:r>
          </w:p>
        </w:tc>
        <w:tc>
          <w:tcPr>
            <w:tcW w:w="2251" w:type="pct"/>
            <w:vAlign w:val="center"/>
          </w:tcPr>
          <w:p w:rsidR="00474299" w:rsidRPr="00421C0C" w:rsidRDefault="00474299" w:rsidP="00421C0C">
            <w:pPr>
              <w:pStyle w:val="af3"/>
              <w:rPr>
                <w:sz w:val="22"/>
                <w:szCs w:val="22"/>
              </w:rPr>
            </w:pPr>
            <w:r w:rsidRPr="00421C0C">
              <w:rPr>
                <w:sz w:val="22"/>
                <w:szCs w:val="22"/>
              </w:rPr>
              <w:t>Фосфор фосфатов</w:t>
            </w:r>
          </w:p>
        </w:tc>
        <w:tc>
          <w:tcPr>
            <w:tcW w:w="2425" w:type="pct"/>
            <w:vAlign w:val="center"/>
          </w:tcPr>
          <w:p w:rsidR="00474299" w:rsidRPr="00421C0C" w:rsidRDefault="00474299" w:rsidP="000831F7">
            <w:pPr>
              <w:pStyle w:val="af3"/>
              <w:jc w:val="center"/>
              <w:rPr>
                <w:sz w:val="22"/>
                <w:szCs w:val="22"/>
              </w:rPr>
            </w:pPr>
            <w:r w:rsidRPr="00421C0C">
              <w:rPr>
                <w:sz w:val="22"/>
                <w:szCs w:val="22"/>
              </w:rPr>
              <w:t>2,598</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5</w:t>
            </w:r>
          </w:p>
        </w:tc>
        <w:tc>
          <w:tcPr>
            <w:tcW w:w="2251" w:type="pct"/>
            <w:vAlign w:val="center"/>
          </w:tcPr>
          <w:p w:rsidR="00474299" w:rsidRPr="00421C0C" w:rsidRDefault="00474299" w:rsidP="00421C0C">
            <w:pPr>
              <w:pStyle w:val="af3"/>
              <w:rPr>
                <w:sz w:val="22"/>
                <w:szCs w:val="22"/>
              </w:rPr>
            </w:pPr>
            <w:r w:rsidRPr="00421C0C">
              <w:rPr>
                <w:sz w:val="22"/>
                <w:szCs w:val="22"/>
              </w:rPr>
              <w:t>Взвешенные вещества</w:t>
            </w:r>
          </w:p>
        </w:tc>
        <w:tc>
          <w:tcPr>
            <w:tcW w:w="2425" w:type="pct"/>
            <w:vAlign w:val="center"/>
          </w:tcPr>
          <w:p w:rsidR="00474299" w:rsidRPr="00421C0C" w:rsidRDefault="00474299" w:rsidP="000831F7">
            <w:pPr>
              <w:pStyle w:val="af3"/>
              <w:jc w:val="center"/>
              <w:rPr>
                <w:sz w:val="22"/>
                <w:szCs w:val="22"/>
              </w:rPr>
            </w:pPr>
            <w:r w:rsidRPr="00421C0C">
              <w:rPr>
                <w:sz w:val="22"/>
                <w:szCs w:val="22"/>
              </w:rPr>
              <w:t>11,36</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6</w:t>
            </w:r>
          </w:p>
        </w:tc>
        <w:tc>
          <w:tcPr>
            <w:tcW w:w="2251" w:type="pct"/>
            <w:vAlign w:val="center"/>
          </w:tcPr>
          <w:p w:rsidR="00474299" w:rsidRPr="00421C0C" w:rsidRDefault="00474299" w:rsidP="00421C0C">
            <w:pPr>
              <w:pStyle w:val="af3"/>
              <w:rPr>
                <w:sz w:val="22"/>
                <w:szCs w:val="22"/>
              </w:rPr>
            </w:pPr>
            <w:r w:rsidRPr="00421C0C">
              <w:rPr>
                <w:sz w:val="22"/>
                <w:szCs w:val="22"/>
              </w:rPr>
              <w:t>БПК полное</w:t>
            </w:r>
          </w:p>
        </w:tc>
        <w:tc>
          <w:tcPr>
            <w:tcW w:w="2425" w:type="pct"/>
            <w:vAlign w:val="center"/>
          </w:tcPr>
          <w:p w:rsidR="00474299" w:rsidRPr="00421C0C" w:rsidRDefault="00474299" w:rsidP="000831F7">
            <w:pPr>
              <w:pStyle w:val="af3"/>
              <w:jc w:val="center"/>
              <w:rPr>
                <w:sz w:val="22"/>
                <w:szCs w:val="22"/>
              </w:rPr>
            </w:pPr>
            <w:r w:rsidRPr="00421C0C">
              <w:rPr>
                <w:sz w:val="22"/>
                <w:szCs w:val="22"/>
              </w:rPr>
              <w:t>12,63</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7</w:t>
            </w:r>
          </w:p>
        </w:tc>
        <w:tc>
          <w:tcPr>
            <w:tcW w:w="2251" w:type="pct"/>
            <w:vAlign w:val="center"/>
          </w:tcPr>
          <w:p w:rsidR="00474299" w:rsidRPr="00421C0C" w:rsidRDefault="00474299" w:rsidP="00421C0C">
            <w:pPr>
              <w:pStyle w:val="af3"/>
              <w:rPr>
                <w:sz w:val="22"/>
                <w:szCs w:val="22"/>
              </w:rPr>
            </w:pPr>
            <w:r w:rsidRPr="00421C0C">
              <w:rPr>
                <w:sz w:val="22"/>
                <w:szCs w:val="22"/>
              </w:rPr>
              <w:t>Сухой остаток</w:t>
            </w:r>
          </w:p>
        </w:tc>
        <w:tc>
          <w:tcPr>
            <w:tcW w:w="2425" w:type="pct"/>
            <w:vAlign w:val="center"/>
          </w:tcPr>
          <w:p w:rsidR="00474299" w:rsidRPr="00421C0C" w:rsidRDefault="00474299" w:rsidP="000831F7">
            <w:pPr>
              <w:pStyle w:val="af3"/>
              <w:jc w:val="center"/>
              <w:rPr>
                <w:sz w:val="22"/>
                <w:szCs w:val="22"/>
              </w:rPr>
            </w:pPr>
            <w:r w:rsidRPr="00421C0C">
              <w:rPr>
                <w:sz w:val="22"/>
                <w:szCs w:val="22"/>
              </w:rPr>
              <w:t>373,78</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8</w:t>
            </w:r>
          </w:p>
        </w:tc>
        <w:tc>
          <w:tcPr>
            <w:tcW w:w="2251" w:type="pct"/>
            <w:vAlign w:val="center"/>
          </w:tcPr>
          <w:p w:rsidR="00474299" w:rsidRPr="00421C0C" w:rsidRDefault="00474299" w:rsidP="00421C0C">
            <w:pPr>
              <w:pStyle w:val="af3"/>
              <w:rPr>
                <w:sz w:val="22"/>
                <w:szCs w:val="22"/>
              </w:rPr>
            </w:pPr>
            <w:r w:rsidRPr="00421C0C">
              <w:rPr>
                <w:sz w:val="22"/>
                <w:szCs w:val="22"/>
              </w:rPr>
              <w:t>СПАВ</w:t>
            </w:r>
          </w:p>
        </w:tc>
        <w:tc>
          <w:tcPr>
            <w:tcW w:w="2425" w:type="pct"/>
            <w:vAlign w:val="center"/>
          </w:tcPr>
          <w:p w:rsidR="00474299" w:rsidRPr="00421C0C" w:rsidRDefault="00474299" w:rsidP="000831F7">
            <w:pPr>
              <w:pStyle w:val="af3"/>
              <w:jc w:val="center"/>
              <w:rPr>
                <w:sz w:val="22"/>
                <w:szCs w:val="22"/>
              </w:rPr>
            </w:pPr>
            <w:r w:rsidRPr="00421C0C">
              <w:rPr>
                <w:sz w:val="22"/>
                <w:szCs w:val="22"/>
              </w:rPr>
              <w:t>0,424</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9</w:t>
            </w:r>
          </w:p>
        </w:tc>
        <w:tc>
          <w:tcPr>
            <w:tcW w:w="2251" w:type="pct"/>
            <w:vAlign w:val="center"/>
          </w:tcPr>
          <w:p w:rsidR="00474299" w:rsidRPr="00421C0C" w:rsidRDefault="00474299" w:rsidP="00421C0C">
            <w:pPr>
              <w:pStyle w:val="af3"/>
              <w:rPr>
                <w:sz w:val="22"/>
                <w:szCs w:val="22"/>
              </w:rPr>
            </w:pPr>
            <w:r w:rsidRPr="00421C0C">
              <w:rPr>
                <w:sz w:val="22"/>
                <w:szCs w:val="22"/>
              </w:rPr>
              <w:t>Нефтепродукты</w:t>
            </w:r>
          </w:p>
        </w:tc>
        <w:tc>
          <w:tcPr>
            <w:tcW w:w="2425" w:type="pct"/>
            <w:vAlign w:val="center"/>
          </w:tcPr>
          <w:p w:rsidR="00474299" w:rsidRPr="00421C0C" w:rsidRDefault="00474299" w:rsidP="000831F7">
            <w:pPr>
              <w:pStyle w:val="af3"/>
              <w:jc w:val="center"/>
              <w:rPr>
                <w:sz w:val="22"/>
                <w:szCs w:val="22"/>
              </w:rPr>
            </w:pPr>
            <w:r w:rsidRPr="00421C0C">
              <w:rPr>
                <w:sz w:val="22"/>
                <w:szCs w:val="22"/>
              </w:rPr>
              <w:t>0,309</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10</w:t>
            </w:r>
          </w:p>
        </w:tc>
        <w:tc>
          <w:tcPr>
            <w:tcW w:w="2251" w:type="pct"/>
            <w:vAlign w:val="center"/>
          </w:tcPr>
          <w:p w:rsidR="00474299" w:rsidRPr="00421C0C" w:rsidRDefault="00474299" w:rsidP="00421C0C">
            <w:pPr>
              <w:pStyle w:val="af3"/>
              <w:rPr>
                <w:sz w:val="22"/>
                <w:szCs w:val="22"/>
              </w:rPr>
            </w:pPr>
            <w:r w:rsidRPr="00421C0C">
              <w:rPr>
                <w:sz w:val="22"/>
                <w:szCs w:val="22"/>
              </w:rPr>
              <w:t>Сульфаты</w:t>
            </w:r>
          </w:p>
        </w:tc>
        <w:tc>
          <w:tcPr>
            <w:tcW w:w="2425" w:type="pct"/>
            <w:vAlign w:val="center"/>
          </w:tcPr>
          <w:p w:rsidR="00474299" w:rsidRPr="00421C0C" w:rsidRDefault="00474299" w:rsidP="000831F7">
            <w:pPr>
              <w:pStyle w:val="af3"/>
              <w:jc w:val="center"/>
              <w:rPr>
                <w:sz w:val="22"/>
                <w:szCs w:val="22"/>
              </w:rPr>
            </w:pPr>
            <w:r w:rsidRPr="00421C0C">
              <w:rPr>
                <w:sz w:val="22"/>
                <w:szCs w:val="22"/>
              </w:rPr>
              <w:t>87,89</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11</w:t>
            </w:r>
          </w:p>
        </w:tc>
        <w:tc>
          <w:tcPr>
            <w:tcW w:w="2251" w:type="pct"/>
            <w:vAlign w:val="center"/>
          </w:tcPr>
          <w:p w:rsidR="00474299" w:rsidRPr="00421C0C" w:rsidRDefault="00474299" w:rsidP="00421C0C">
            <w:pPr>
              <w:pStyle w:val="af3"/>
              <w:rPr>
                <w:sz w:val="22"/>
                <w:szCs w:val="22"/>
              </w:rPr>
            </w:pPr>
            <w:r w:rsidRPr="00421C0C">
              <w:rPr>
                <w:sz w:val="22"/>
                <w:szCs w:val="22"/>
              </w:rPr>
              <w:t>Хлориды</w:t>
            </w:r>
          </w:p>
        </w:tc>
        <w:tc>
          <w:tcPr>
            <w:tcW w:w="2425" w:type="pct"/>
            <w:vAlign w:val="center"/>
          </w:tcPr>
          <w:p w:rsidR="00474299" w:rsidRPr="00421C0C" w:rsidRDefault="00474299" w:rsidP="000831F7">
            <w:pPr>
              <w:pStyle w:val="af3"/>
              <w:jc w:val="center"/>
              <w:rPr>
                <w:sz w:val="22"/>
                <w:szCs w:val="22"/>
              </w:rPr>
            </w:pPr>
            <w:r w:rsidRPr="00421C0C">
              <w:rPr>
                <w:sz w:val="22"/>
                <w:szCs w:val="22"/>
              </w:rPr>
              <w:t>13,57</w:t>
            </w:r>
          </w:p>
        </w:tc>
      </w:tr>
      <w:tr w:rsidR="00474299" w:rsidRPr="00474299" w:rsidTr="00421C0C">
        <w:tc>
          <w:tcPr>
            <w:tcW w:w="324" w:type="pct"/>
            <w:vAlign w:val="center"/>
          </w:tcPr>
          <w:p w:rsidR="00474299" w:rsidRPr="00421C0C" w:rsidRDefault="00474299" w:rsidP="000831F7">
            <w:pPr>
              <w:pStyle w:val="af3"/>
              <w:jc w:val="center"/>
              <w:rPr>
                <w:sz w:val="22"/>
                <w:szCs w:val="22"/>
              </w:rPr>
            </w:pPr>
            <w:r w:rsidRPr="00421C0C">
              <w:rPr>
                <w:sz w:val="22"/>
                <w:szCs w:val="22"/>
              </w:rPr>
              <w:t>12</w:t>
            </w:r>
          </w:p>
        </w:tc>
        <w:tc>
          <w:tcPr>
            <w:tcW w:w="2251" w:type="pct"/>
            <w:vAlign w:val="center"/>
          </w:tcPr>
          <w:p w:rsidR="00474299" w:rsidRPr="00421C0C" w:rsidRDefault="00474299" w:rsidP="00421C0C">
            <w:pPr>
              <w:pStyle w:val="af3"/>
              <w:rPr>
                <w:sz w:val="22"/>
                <w:szCs w:val="22"/>
              </w:rPr>
            </w:pPr>
            <w:r w:rsidRPr="00421C0C">
              <w:rPr>
                <w:sz w:val="22"/>
                <w:szCs w:val="22"/>
              </w:rPr>
              <w:t>Хлороформ</w:t>
            </w:r>
          </w:p>
        </w:tc>
        <w:tc>
          <w:tcPr>
            <w:tcW w:w="2425" w:type="pct"/>
            <w:vAlign w:val="center"/>
          </w:tcPr>
          <w:p w:rsidR="00474299" w:rsidRPr="00421C0C" w:rsidRDefault="00474299" w:rsidP="000831F7">
            <w:pPr>
              <w:pStyle w:val="af3"/>
              <w:jc w:val="center"/>
              <w:rPr>
                <w:sz w:val="22"/>
                <w:szCs w:val="22"/>
              </w:rPr>
            </w:pPr>
            <w:r w:rsidRPr="00421C0C">
              <w:rPr>
                <w:sz w:val="22"/>
                <w:szCs w:val="22"/>
              </w:rPr>
              <w:t>0,0025</w:t>
            </w:r>
          </w:p>
        </w:tc>
      </w:tr>
      <w:tr w:rsidR="00474299" w:rsidRPr="003A468C" w:rsidTr="00421C0C">
        <w:tc>
          <w:tcPr>
            <w:tcW w:w="324" w:type="pct"/>
            <w:vAlign w:val="center"/>
          </w:tcPr>
          <w:p w:rsidR="00474299" w:rsidRPr="00421C0C" w:rsidRDefault="00474299" w:rsidP="000831F7">
            <w:pPr>
              <w:pStyle w:val="af3"/>
              <w:jc w:val="center"/>
              <w:rPr>
                <w:sz w:val="22"/>
                <w:szCs w:val="22"/>
              </w:rPr>
            </w:pPr>
            <w:r w:rsidRPr="00421C0C">
              <w:rPr>
                <w:sz w:val="22"/>
                <w:szCs w:val="22"/>
              </w:rPr>
              <w:t>13</w:t>
            </w:r>
          </w:p>
        </w:tc>
        <w:tc>
          <w:tcPr>
            <w:tcW w:w="2251" w:type="pct"/>
            <w:vAlign w:val="center"/>
          </w:tcPr>
          <w:p w:rsidR="00474299" w:rsidRPr="00421C0C" w:rsidRDefault="00474299" w:rsidP="00421C0C">
            <w:pPr>
              <w:pStyle w:val="af3"/>
              <w:rPr>
                <w:sz w:val="22"/>
                <w:szCs w:val="22"/>
              </w:rPr>
            </w:pPr>
            <w:r w:rsidRPr="00421C0C">
              <w:rPr>
                <w:sz w:val="22"/>
                <w:szCs w:val="22"/>
              </w:rPr>
              <w:t>4-х хлористый углерод</w:t>
            </w:r>
          </w:p>
        </w:tc>
        <w:tc>
          <w:tcPr>
            <w:tcW w:w="2425" w:type="pct"/>
            <w:vAlign w:val="center"/>
          </w:tcPr>
          <w:p w:rsidR="00474299" w:rsidRPr="00421C0C" w:rsidRDefault="00474299" w:rsidP="000831F7">
            <w:pPr>
              <w:pStyle w:val="af3"/>
              <w:jc w:val="center"/>
              <w:rPr>
                <w:sz w:val="22"/>
                <w:szCs w:val="22"/>
              </w:rPr>
            </w:pPr>
            <w:r w:rsidRPr="00421C0C">
              <w:rPr>
                <w:sz w:val="22"/>
                <w:szCs w:val="22"/>
              </w:rPr>
              <w:t>0</w:t>
            </w:r>
          </w:p>
        </w:tc>
      </w:tr>
    </w:tbl>
    <w:p w:rsidR="00046CBB" w:rsidRDefault="00046CBB" w:rsidP="00046CBB">
      <w:pPr>
        <w:pStyle w:val="af0"/>
      </w:pPr>
      <w:r w:rsidRPr="00046CBB">
        <w:t>Сведения, полученные в результате учета качества сточных вод за 1 квартал 2013 г., приведены в таблице </w:t>
      </w:r>
      <w:r w:rsidR="00EF4E88">
        <w:t>30</w:t>
      </w:r>
      <w:r w:rsidRPr="00046CBB">
        <w:t>.</w:t>
      </w:r>
    </w:p>
    <w:p w:rsidR="00046CBB" w:rsidRPr="00666934" w:rsidRDefault="00046CBB" w:rsidP="00046CBB">
      <w:pPr>
        <w:pStyle w:val="aff8"/>
        <w:ind w:left="0"/>
      </w:pPr>
      <w:r w:rsidRPr="00666934">
        <w:t>Сведения, полученные в результате учета</w:t>
      </w:r>
      <w:r>
        <w:t xml:space="preserve"> качества сточных вод за 1 </w:t>
      </w:r>
      <w:r w:rsidRPr="00666934">
        <w:t>квартал 2013</w:t>
      </w:r>
      <w:r>
        <w:t> </w:t>
      </w:r>
      <w:r w:rsidRPr="00666934">
        <w:t>г.</w:t>
      </w:r>
      <w:r w:rsidRPr="00046CBB">
        <w:rPr>
          <w:highlight w:val="yellow"/>
        </w:rPr>
        <w:t xml:space="preserve"> </w:t>
      </w:r>
      <w:r w:rsidRPr="00046CBB">
        <w:t>(Письмо ООО «Родник» от 05.08.2013 г. № 1254)</w:t>
      </w:r>
    </w:p>
    <w:p w:rsidR="00046CBB" w:rsidRPr="00666934" w:rsidRDefault="00046CBB" w:rsidP="00046CBB">
      <w:pPr>
        <w:pStyle w:val="aff8"/>
        <w:ind w:left="0"/>
        <w:jc w:val="right"/>
        <w:rPr>
          <w:b w:val="0"/>
        </w:rPr>
      </w:pPr>
      <w:r>
        <w:rPr>
          <w:b w:val="0"/>
        </w:rPr>
        <w:t>Таблица </w:t>
      </w:r>
      <w:r w:rsidR="00EF4E88">
        <w:rPr>
          <w:b w:val="0"/>
        </w:rPr>
        <w:t>30</w:t>
      </w:r>
    </w:p>
    <w:tbl>
      <w:tblPr>
        <w:tblStyle w:val="ab"/>
        <w:tblW w:w="5000" w:type="pct"/>
        <w:jc w:val="center"/>
        <w:tblLayout w:type="fixed"/>
        <w:tblLook w:val="04A0"/>
      </w:tblPr>
      <w:tblGrid>
        <w:gridCol w:w="1904"/>
        <w:gridCol w:w="2019"/>
        <w:gridCol w:w="917"/>
        <w:gridCol w:w="827"/>
        <w:gridCol w:w="825"/>
        <w:gridCol w:w="1101"/>
        <w:gridCol w:w="1009"/>
        <w:gridCol w:w="968"/>
      </w:tblGrid>
      <w:tr w:rsidR="00046CBB" w:rsidRPr="003F794B" w:rsidTr="00474299">
        <w:trPr>
          <w:trHeight w:val="320"/>
          <w:tblHeader/>
          <w:jc w:val="center"/>
        </w:trPr>
        <w:tc>
          <w:tcPr>
            <w:tcW w:w="995" w:type="pct"/>
            <w:vMerge w:val="restart"/>
            <w:vAlign w:val="center"/>
          </w:tcPr>
          <w:p w:rsidR="00046CBB" w:rsidRPr="003F794B" w:rsidRDefault="00046CBB" w:rsidP="00C83BE7">
            <w:pPr>
              <w:pStyle w:val="af3"/>
              <w:jc w:val="center"/>
              <w:rPr>
                <w:b/>
                <w:sz w:val="22"/>
                <w:szCs w:val="22"/>
              </w:rPr>
            </w:pPr>
            <w:r w:rsidRPr="003F794B">
              <w:rPr>
                <w:b/>
                <w:sz w:val="22"/>
                <w:szCs w:val="22"/>
              </w:rPr>
              <w:t>Наименование объекта-</w:t>
            </w:r>
            <w:r w:rsidRPr="003F794B">
              <w:rPr>
                <w:b/>
                <w:sz w:val="22"/>
                <w:szCs w:val="22"/>
              </w:rPr>
              <w:lastRenderedPageBreak/>
              <w:t>водоприемника</w:t>
            </w:r>
          </w:p>
        </w:tc>
        <w:tc>
          <w:tcPr>
            <w:tcW w:w="1055" w:type="pct"/>
            <w:vMerge w:val="restart"/>
            <w:vAlign w:val="center"/>
          </w:tcPr>
          <w:p w:rsidR="00046CBB" w:rsidRPr="003F794B" w:rsidRDefault="00046CBB" w:rsidP="00C83BE7">
            <w:pPr>
              <w:pStyle w:val="af3"/>
              <w:jc w:val="center"/>
              <w:rPr>
                <w:b/>
                <w:sz w:val="22"/>
                <w:szCs w:val="22"/>
              </w:rPr>
            </w:pPr>
            <w:r w:rsidRPr="003F794B">
              <w:rPr>
                <w:b/>
                <w:sz w:val="22"/>
                <w:szCs w:val="22"/>
              </w:rPr>
              <w:lastRenderedPageBreak/>
              <w:t>Загрязняющее вещество</w:t>
            </w:r>
            <w:r>
              <w:rPr>
                <w:b/>
                <w:sz w:val="22"/>
                <w:szCs w:val="22"/>
              </w:rPr>
              <w:t xml:space="preserve"> (ЗВ)</w:t>
            </w:r>
          </w:p>
        </w:tc>
        <w:tc>
          <w:tcPr>
            <w:tcW w:w="1342" w:type="pct"/>
            <w:gridSpan w:val="3"/>
            <w:vAlign w:val="center"/>
          </w:tcPr>
          <w:p w:rsidR="00046CBB" w:rsidRPr="003F794B" w:rsidRDefault="00046CBB" w:rsidP="00C83BE7">
            <w:pPr>
              <w:pStyle w:val="af3"/>
              <w:jc w:val="center"/>
              <w:rPr>
                <w:b/>
                <w:sz w:val="22"/>
                <w:szCs w:val="22"/>
              </w:rPr>
            </w:pPr>
            <w:r>
              <w:rPr>
                <w:b/>
                <w:sz w:val="22"/>
                <w:szCs w:val="22"/>
              </w:rPr>
              <w:t>Фактический сброс ЗВ </w:t>
            </w:r>
            <w:r w:rsidRPr="003F794B">
              <w:rPr>
                <w:b/>
                <w:sz w:val="22"/>
                <w:szCs w:val="22"/>
              </w:rPr>
              <w:t>(т)</w:t>
            </w:r>
          </w:p>
        </w:tc>
        <w:tc>
          <w:tcPr>
            <w:tcW w:w="1608" w:type="pct"/>
            <w:gridSpan w:val="3"/>
            <w:vAlign w:val="center"/>
          </w:tcPr>
          <w:p w:rsidR="00046CBB" w:rsidRPr="003F794B" w:rsidRDefault="00046CBB" w:rsidP="00C83BE7">
            <w:pPr>
              <w:pStyle w:val="af3"/>
              <w:jc w:val="center"/>
              <w:rPr>
                <w:b/>
                <w:sz w:val="22"/>
                <w:szCs w:val="22"/>
              </w:rPr>
            </w:pPr>
            <w:r w:rsidRPr="003F794B">
              <w:rPr>
                <w:b/>
                <w:sz w:val="22"/>
                <w:szCs w:val="22"/>
              </w:rPr>
              <w:t>Фактич</w:t>
            </w:r>
            <w:r>
              <w:rPr>
                <w:b/>
                <w:sz w:val="22"/>
                <w:szCs w:val="22"/>
              </w:rPr>
              <w:t>ески отведено сточных вод (тыс. </w:t>
            </w:r>
            <w:r w:rsidRPr="003F794B">
              <w:rPr>
                <w:b/>
                <w:sz w:val="22"/>
                <w:szCs w:val="22"/>
              </w:rPr>
              <w:t>м</w:t>
            </w:r>
            <w:r w:rsidRPr="008D47BB">
              <w:rPr>
                <w:b/>
                <w:sz w:val="22"/>
                <w:szCs w:val="22"/>
                <w:vertAlign w:val="superscript"/>
              </w:rPr>
              <w:t>3</w:t>
            </w:r>
            <w:r w:rsidRPr="003F794B">
              <w:rPr>
                <w:b/>
                <w:sz w:val="22"/>
                <w:szCs w:val="22"/>
              </w:rPr>
              <w:t>)</w:t>
            </w:r>
          </w:p>
        </w:tc>
      </w:tr>
      <w:tr w:rsidR="00046CBB" w:rsidRPr="003F794B" w:rsidTr="00474299">
        <w:trPr>
          <w:trHeight w:val="319"/>
          <w:tblHeader/>
          <w:jc w:val="center"/>
        </w:trPr>
        <w:tc>
          <w:tcPr>
            <w:tcW w:w="995" w:type="pct"/>
            <w:vMerge/>
            <w:vAlign w:val="center"/>
          </w:tcPr>
          <w:p w:rsidR="00046CBB" w:rsidRPr="003F794B" w:rsidRDefault="00046CBB" w:rsidP="00C83BE7">
            <w:pPr>
              <w:pStyle w:val="af3"/>
              <w:jc w:val="center"/>
              <w:rPr>
                <w:b/>
                <w:sz w:val="22"/>
                <w:szCs w:val="22"/>
              </w:rPr>
            </w:pPr>
          </w:p>
        </w:tc>
        <w:tc>
          <w:tcPr>
            <w:tcW w:w="1055" w:type="pct"/>
            <w:vMerge/>
            <w:vAlign w:val="center"/>
          </w:tcPr>
          <w:p w:rsidR="00046CBB" w:rsidRPr="003F794B" w:rsidRDefault="00046CBB" w:rsidP="00C83BE7">
            <w:pPr>
              <w:pStyle w:val="af3"/>
              <w:jc w:val="center"/>
              <w:rPr>
                <w:b/>
                <w:sz w:val="22"/>
                <w:szCs w:val="22"/>
              </w:rPr>
            </w:pPr>
          </w:p>
        </w:tc>
        <w:tc>
          <w:tcPr>
            <w:tcW w:w="479" w:type="pct"/>
            <w:vAlign w:val="center"/>
          </w:tcPr>
          <w:p w:rsidR="00046CBB" w:rsidRPr="003F794B" w:rsidRDefault="00046CBB" w:rsidP="00C83BE7">
            <w:pPr>
              <w:pStyle w:val="af3"/>
              <w:jc w:val="center"/>
              <w:rPr>
                <w:b/>
                <w:sz w:val="22"/>
                <w:szCs w:val="22"/>
              </w:rPr>
            </w:pPr>
            <w:r w:rsidRPr="003F794B">
              <w:rPr>
                <w:b/>
                <w:sz w:val="22"/>
                <w:szCs w:val="22"/>
              </w:rPr>
              <w:t>Январь</w:t>
            </w:r>
          </w:p>
        </w:tc>
        <w:tc>
          <w:tcPr>
            <w:tcW w:w="432" w:type="pct"/>
            <w:vAlign w:val="center"/>
          </w:tcPr>
          <w:p w:rsidR="00046CBB" w:rsidRPr="003F794B" w:rsidRDefault="00046CBB" w:rsidP="00C83BE7">
            <w:pPr>
              <w:pStyle w:val="af3"/>
              <w:jc w:val="center"/>
              <w:rPr>
                <w:b/>
                <w:sz w:val="22"/>
                <w:szCs w:val="22"/>
              </w:rPr>
            </w:pPr>
            <w:r w:rsidRPr="003F794B">
              <w:rPr>
                <w:b/>
                <w:sz w:val="22"/>
                <w:szCs w:val="22"/>
              </w:rPr>
              <w:t>Февраль</w:t>
            </w:r>
          </w:p>
        </w:tc>
        <w:tc>
          <w:tcPr>
            <w:tcW w:w="431" w:type="pct"/>
            <w:vAlign w:val="center"/>
          </w:tcPr>
          <w:p w:rsidR="00046CBB" w:rsidRPr="003F794B" w:rsidRDefault="00046CBB" w:rsidP="00C83BE7">
            <w:pPr>
              <w:pStyle w:val="af3"/>
              <w:jc w:val="center"/>
              <w:rPr>
                <w:b/>
                <w:sz w:val="22"/>
                <w:szCs w:val="22"/>
              </w:rPr>
            </w:pPr>
            <w:r w:rsidRPr="003F794B">
              <w:rPr>
                <w:b/>
                <w:sz w:val="22"/>
                <w:szCs w:val="22"/>
              </w:rPr>
              <w:t>Март</w:t>
            </w:r>
          </w:p>
        </w:tc>
        <w:tc>
          <w:tcPr>
            <w:tcW w:w="575" w:type="pct"/>
            <w:vAlign w:val="center"/>
          </w:tcPr>
          <w:p w:rsidR="00046CBB" w:rsidRPr="003F794B" w:rsidRDefault="00046CBB" w:rsidP="00C83BE7">
            <w:pPr>
              <w:pStyle w:val="af3"/>
              <w:jc w:val="center"/>
              <w:rPr>
                <w:b/>
                <w:sz w:val="22"/>
                <w:szCs w:val="22"/>
              </w:rPr>
            </w:pPr>
            <w:r w:rsidRPr="003F794B">
              <w:rPr>
                <w:b/>
                <w:sz w:val="22"/>
                <w:szCs w:val="22"/>
              </w:rPr>
              <w:t>Январь</w:t>
            </w:r>
          </w:p>
        </w:tc>
        <w:tc>
          <w:tcPr>
            <w:tcW w:w="527" w:type="pct"/>
            <w:vAlign w:val="center"/>
          </w:tcPr>
          <w:p w:rsidR="00046CBB" w:rsidRPr="003F794B" w:rsidRDefault="00046CBB" w:rsidP="00C83BE7">
            <w:pPr>
              <w:pStyle w:val="af3"/>
              <w:jc w:val="center"/>
              <w:rPr>
                <w:b/>
                <w:sz w:val="22"/>
                <w:szCs w:val="22"/>
              </w:rPr>
            </w:pPr>
            <w:r w:rsidRPr="003F794B">
              <w:rPr>
                <w:b/>
                <w:sz w:val="22"/>
                <w:szCs w:val="22"/>
              </w:rPr>
              <w:t>Февраль</w:t>
            </w:r>
          </w:p>
        </w:tc>
        <w:tc>
          <w:tcPr>
            <w:tcW w:w="506" w:type="pct"/>
            <w:vAlign w:val="center"/>
          </w:tcPr>
          <w:p w:rsidR="00046CBB" w:rsidRPr="003F794B" w:rsidRDefault="00046CBB" w:rsidP="00C83BE7">
            <w:pPr>
              <w:pStyle w:val="af3"/>
              <w:jc w:val="center"/>
              <w:rPr>
                <w:b/>
                <w:sz w:val="22"/>
                <w:szCs w:val="22"/>
              </w:rPr>
            </w:pPr>
            <w:r w:rsidRPr="003F794B">
              <w:rPr>
                <w:b/>
                <w:sz w:val="22"/>
                <w:szCs w:val="22"/>
              </w:rPr>
              <w:t>Март</w:t>
            </w:r>
          </w:p>
        </w:tc>
      </w:tr>
      <w:tr w:rsidR="00046CBB" w:rsidRPr="003F794B" w:rsidTr="00C83BE7">
        <w:trPr>
          <w:jc w:val="center"/>
        </w:trPr>
        <w:tc>
          <w:tcPr>
            <w:tcW w:w="995" w:type="pct"/>
            <w:vMerge w:val="restart"/>
            <w:vAlign w:val="center"/>
          </w:tcPr>
          <w:p w:rsidR="00046CBB" w:rsidRPr="003F794B" w:rsidRDefault="00046CBB" w:rsidP="00C83BE7">
            <w:pPr>
              <w:pStyle w:val="af3"/>
              <w:jc w:val="center"/>
              <w:rPr>
                <w:sz w:val="22"/>
                <w:szCs w:val="22"/>
              </w:rPr>
            </w:pPr>
            <w:r>
              <w:rPr>
                <w:sz w:val="22"/>
                <w:szCs w:val="22"/>
              </w:rPr>
              <w:lastRenderedPageBreak/>
              <w:t>Выпуск №1 (р. </w:t>
            </w:r>
            <w:r w:rsidRPr="003F794B">
              <w:rPr>
                <w:sz w:val="22"/>
                <w:szCs w:val="22"/>
              </w:rPr>
              <w:t>Баранча)</w:t>
            </w:r>
          </w:p>
        </w:tc>
        <w:tc>
          <w:tcPr>
            <w:tcW w:w="1055" w:type="pct"/>
            <w:vAlign w:val="center"/>
          </w:tcPr>
          <w:p w:rsidR="00046CBB" w:rsidRPr="003F794B" w:rsidRDefault="00046CBB" w:rsidP="00C83BE7">
            <w:pPr>
              <w:pStyle w:val="af3"/>
              <w:rPr>
                <w:sz w:val="22"/>
                <w:szCs w:val="22"/>
              </w:rPr>
            </w:pPr>
            <w:r w:rsidRPr="003F794B">
              <w:rPr>
                <w:sz w:val="22"/>
                <w:szCs w:val="22"/>
              </w:rPr>
              <w:t>Взвешенные вещества</w:t>
            </w:r>
          </w:p>
        </w:tc>
        <w:tc>
          <w:tcPr>
            <w:tcW w:w="479" w:type="pct"/>
            <w:vAlign w:val="center"/>
          </w:tcPr>
          <w:p w:rsidR="00046CBB" w:rsidRPr="003F794B" w:rsidRDefault="00046CBB" w:rsidP="00C83BE7">
            <w:pPr>
              <w:pStyle w:val="af3"/>
              <w:jc w:val="center"/>
              <w:rPr>
                <w:sz w:val="22"/>
                <w:szCs w:val="22"/>
              </w:rPr>
            </w:pPr>
            <w:r w:rsidRPr="003F794B">
              <w:rPr>
                <w:sz w:val="22"/>
                <w:szCs w:val="22"/>
              </w:rPr>
              <w:t>0,991</w:t>
            </w:r>
          </w:p>
        </w:tc>
        <w:tc>
          <w:tcPr>
            <w:tcW w:w="432" w:type="pct"/>
            <w:vAlign w:val="center"/>
          </w:tcPr>
          <w:p w:rsidR="00046CBB" w:rsidRPr="003F794B" w:rsidRDefault="00046CBB" w:rsidP="00C83BE7">
            <w:pPr>
              <w:pStyle w:val="af3"/>
              <w:jc w:val="center"/>
              <w:rPr>
                <w:sz w:val="22"/>
                <w:szCs w:val="22"/>
              </w:rPr>
            </w:pPr>
            <w:r w:rsidRPr="003F794B">
              <w:rPr>
                <w:sz w:val="22"/>
                <w:szCs w:val="22"/>
              </w:rPr>
              <w:t>0,906</w:t>
            </w:r>
          </w:p>
        </w:tc>
        <w:tc>
          <w:tcPr>
            <w:tcW w:w="431" w:type="pct"/>
            <w:vAlign w:val="center"/>
          </w:tcPr>
          <w:p w:rsidR="00046CBB" w:rsidRPr="003F794B" w:rsidRDefault="00046CBB" w:rsidP="00C83BE7">
            <w:pPr>
              <w:pStyle w:val="af3"/>
              <w:jc w:val="center"/>
              <w:rPr>
                <w:sz w:val="22"/>
                <w:szCs w:val="22"/>
              </w:rPr>
            </w:pPr>
            <w:r w:rsidRPr="003F794B">
              <w:rPr>
                <w:sz w:val="22"/>
                <w:szCs w:val="22"/>
              </w:rPr>
              <w:t>0,849</w:t>
            </w:r>
          </w:p>
        </w:tc>
        <w:tc>
          <w:tcPr>
            <w:tcW w:w="575" w:type="pct"/>
            <w:vMerge w:val="restart"/>
            <w:vAlign w:val="center"/>
          </w:tcPr>
          <w:p w:rsidR="00046CBB" w:rsidRPr="003F794B" w:rsidRDefault="00046CBB" w:rsidP="00C83BE7">
            <w:pPr>
              <w:pStyle w:val="af3"/>
              <w:jc w:val="center"/>
              <w:rPr>
                <w:sz w:val="22"/>
                <w:szCs w:val="22"/>
              </w:rPr>
            </w:pPr>
            <w:r w:rsidRPr="003F794B">
              <w:rPr>
                <w:sz w:val="22"/>
                <w:szCs w:val="22"/>
              </w:rPr>
              <w:t>96,2</w:t>
            </w:r>
          </w:p>
        </w:tc>
        <w:tc>
          <w:tcPr>
            <w:tcW w:w="527" w:type="pct"/>
            <w:vMerge w:val="restart"/>
            <w:vAlign w:val="center"/>
          </w:tcPr>
          <w:p w:rsidR="00046CBB" w:rsidRPr="003F794B" w:rsidRDefault="00046CBB" w:rsidP="00C83BE7">
            <w:pPr>
              <w:pStyle w:val="af3"/>
              <w:jc w:val="center"/>
              <w:rPr>
                <w:sz w:val="22"/>
                <w:szCs w:val="22"/>
              </w:rPr>
            </w:pPr>
            <w:r w:rsidRPr="003F794B">
              <w:rPr>
                <w:sz w:val="22"/>
                <w:szCs w:val="22"/>
              </w:rPr>
              <w:t>86,7</w:t>
            </w:r>
          </w:p>
        </w:tc>
        <w:tc>
          <w:tcPr>
            <w:tcW w:w="506" w:type="pct"/>
            <w:vMerge w:val="restart"/>
            <w:vAlign w:val="center"/>
          </w:tcPr>
          <w:p w:rsidR="00046CBB" w:rsidRPr="003F794B" w:rsidRDefault="00046CBB" w:rsidP="00C83BE7">
            <w:pPr>
              <w:pStyle w:val="af3"/>
              <w:jc w:val="center"/>
              <w:rPr>
                <w:sz w:val="22"/>
                <w:szCs w:val="22"/>
              </w:rPr>
            </w:pPr>
            <w:r w:rsidRPr="003F794B">
              <w:rPr>
                <w:sz w:val="22"/>
                <w:szCs w:val="22"/>
              </w:rPr>
              <w:t>99,2</w:t>
            </w:r>
          </w:p>
        </w:tc>
      </w:tr>
      <w:tr w:rsidR="00046CBB" w:rsidRPr="003F794B" w:rsidTr="00C83BE7">
        <w:trPr>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Азот аммонийный</w:t>
            </w:r>
          </w:p>
        </w:tc>
        <w:tc>
          <w:tcPr>
            <w:tcW w:w="479" w:type="pct"/>
            <w:vAlign w:val="center"/>
          </w:tcPr>
          <w:p w:rsidR="00046CBB" w:rsidRPr="003F794B" w:rsidRDefault="00046CBB" w:rsidP="00C83BE7">
            <w:pPr>
              <w:pStyle w:val="af3"/>
              <w:jc w:val="center"/>
              <w:rPr>
                <w:sz w:val="22"/>
                <w:szCs w:val="22"/>
              </w:rPr>
            </w:pPr>
            <w:r w:rsidRPr="003F794B">
              <w:rPr>
                <w:sz w:val="22"/>
                <w:szCs w:val="22"/>
              </w:rPr>
              <w:t>1,562</w:t>
            </w:r>
          </w:p>
        </w:tc>
        <w:tc>
          <w:tcPr>
            <w:tcW w:w="432" w:type="pct"/>
            <w:vAlign w:val="center"/>
          </w:tcPr>
          <w:p w:rsidR="00046CBB" w:rsidRPr="003F794B" w:rsidRDefault="00046CBB" w:rsidP="00C83BE7">
            <w:pPr>
              <w:pStyle w:val="af3"/>
              <w:jc w:val="center"/>
              <w:rPr>
                <w:sz w:val="22"/>
                <w:szCs w:val="22"/>
              </w:rPr>
            </w:pPr>
            <w:r w:rsidRPr="003F794B">
              <w:rPr>
                <w:sz w:val="22"/>
                <w:szCs w:val="22"/>
              </w:rPr>
              <w:t>1,366</w:t>
            </w:r>
          </w:p>
        </w:tc>
        <w:tc>
          <w:tcPr>
            <w:tcW w:w="431" w:type="pct"/>
            <w:vAlign w:val="center"/>
          </w:tcPr>
          <w:p w:rsidR="00046CBB" w:rsidRPr="003F794B" w:rsidRDefault="00046CBB" w:rsidP="00C83BE7">
            <w:pPr>
              <w:pStyle w:val="af3"/>
              <w:jc w:val="center"/>
              <w:rPr>
                <w:sz w:val="22"/>
                <w:szCs w:val="22"/>
              </w:rPr>
            </w:pPr>
            <w:r w:rsidRPr="003F794B">
              <w:rPr>
                <w:sz w:val="22"/>
                <w:szCs w:val="22"/>
              </w:rPr>
              <w:t>1,555</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r w:rsidR="00046CBB" w:rsidRPr="003F794B" w:rsidTr="00C83BE7">
        <w:trPr>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Нитрит-ион</w:t>
            </w:r>
          </w:p>
        </w:tc>
        <w:tc>
          <w:tcPr>
            <w:tcW w:w="479" w:type="pct"/>
            <w:vAlign w:val="center"/>
          </w:tcPr>
          <w:p w:rsidR="00046CBB" w:rsidRPr="003F794B" w:rsidRDefault="00046CBB" w:rsidP="00C83BE7">
            <w:pPr>
              <w:pStyle w:val="af3"/>
              <w:jc w:val="center"/>
              <w:rPr>
                <w:sz w:val="22"/>
                <w:szCs w:val="22"/>
              </w:rPr>
            </w:pPr>
            <w:r w:rsidRPr="003F794B">
              <w:rPr>
                <w:sz w:val="22"/>
                <w:szCs w:val="22"/>
              </w:rPr>
              <w:t>0,043</w:t>
            </w:r>
          </w:p>
        </w:tc>
        <w:tc>
          <w:tcPr>
            <w:tcW w:w="432" w:type="pct"/>
            <w:vAlign w:val="center"/>
          </w:tcPr>
          <w:p w:rsidR="00046CBB" w:rsidRPr="003F794B" w:rsidRDefault="00046CBB" w:rsidP="00C83BE7">
            <w:pPr>
              <w:pStyle w:val="af3"/>
              <w:jc w:val="center"/>
              <w:rPr>
                <w:sz w:val="22"/>
                <w:szCs w:val="22"/>
              </w:rPr>
            </w:pPr>
            <w:r w:rsidRPr="003F794B">
              <w:rPr>
                <w:sz w:val="22"/>
                <w:szCs w:val="22"/>
              </w:rPr>
              <w:t>0,032</w:t>
            </w:r>
          </w:p>
        </w:tc>
        <w:tc>
          <w:tcPr>
            <w:tcW w:w="431" w:type="pct"/>
            <w:vAlign w:val="center"/>
          </w:tcPr>
          <w:p w:rsidR="00046CBB" w:rsidRPr="003F794B" w:rsidRDefault="00046CBB" w:rsidP="00C83BE7">
            <w:pPr>
              <w:pStyle w:val="af3"/>
              <w:jc w:val="center"/>
              <w:rPr>
                <w:sz w:val="22"/>
                <w:szCs w:val="22"/>
              </w:rPr>
            </w:pPr>
            <w:r w:rsidRPr="003F794B">
              <w:rPr>
                <w:sz w:val="22"/>
                <w:szCs w:val="22"/>
              </w:rPr>
              <w:t>0,035</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r w:rsidR="00046CBB" w:rsidRPr="003F794B" w:rsidTr="00C83BE7">
        <w:trPr>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Нитрат-ион</w:t>
            </w:r>
          </w:p>
        </w:tc>
        <w:tc>
          <w:tcPr>
            <w:tcW w:w="479" w:type="pct"/>
            <w:vAlign w:val="center"/>
          </w:tcPr>
          <w:p w:rsidR="00046CBB" w:rsidRPr="003F794B" w:rsidRDefault="00046CBB" w:rsidP="00C83BE7">
            <w:pPr>
              <w:pStyle w:val="af3"/>
              <w:jc w:val="center"/>
              <w:rPr>
                <w:sz w:val="22"/>
                <w:szCs w:val="22"/>
              </w:rPr>
            </w:pPr>
            <w:r w:rsidRPr="003F794B">
              <w:rPr>
                <w:sz w:val="22"/>
                <w:szCs w:val="22"/>
              </w:rPr>
              <w:t>1,606</w:t>
            </w:r>
          </w:p>
        </w:tc>
        <w:tc>
          <w:tcPr>
            <w:tcW w:w="432" w:type="pct"/>
            <w:vAlign w:val="center"/>
          </w:tcPr>
          <w:p w:rsidR="00046CBB" w:rsidRPr="003F794B" w:rsidRDefault="00046CBB" w:rsidP="00C83BE7">
            <w:pPr>
              <w:pStyle w:val="af3"/>
              <w:jc w:val="center"/>
              <w:rPr>
                <w:sz w:val="22"/>
                <w:szCs w:val="22"/>
              </w:rPr>
            </w:pPr>
            <w:r w:rsidRPr="003F794B">
              <w:rPr>
                <w:sz w:val="22"/>
                <w:szCs w:val="22"/>
              </w:rPr>
              <w:t>1,506</w:t>
            </w:r>
          </w:p>
        </w:tc>
        <w:tc>
          <w:tcPr>
            <w:tcW w:w="431" w:type="pct"/>
            <w:vAlign w:val="center"/>
          </w:tcPr>
          <w:p w:rsidR="00046CBB" w:rsidRPr="003F794B" w:rsidRDefault="00046CBB" w:rsidP="00C83BE7">
            <w:pPr>
              <w:pStyle w:val="af3"/>
              <w:jc w:val="center"/>
              <w:rPr>
                <w:sz w:val="22"/>
                <w:szCs w:val="22"/>
              </w:rPr>
            </w:pPr>
            <w:r w:rsidRPr="003F794B">
              <w:rPr>
                <w:sz w:val="22"/>
                <w:szCs w:val="22"/>
              </w:rPr>
              <w:t>1,290</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r w:rsidR="00046CBB" w:rsidRPr="003F794B" w:rsidTr="00C83BE7">
        <w:trPr>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Фосфаты по фосфору</w:t>
            </w:r>
          </w:p>
        </w:tc>
        <w:tc>
          <w:tcPr>
            <w:tcW w:w="479" w:type="pct"/>
            <w:vAlign w:val="center"/>
          </w:tcPr>
          <w:p w:rsidR="00046CBB" w:rsidRPr="003F794B" w:rsidRDefault="00046CBB" w:rsidP="00C83BE7">
            <w:pPr>
              <w:pStyle w:val="af3"/>
              <w:jc w:val="center"/>
              <w:rPr>
                <w:sz w:val="22"/>
                <w:szCs w:val="22"/>
              </w:rPr>
            </w:pPr>
            <w:r w:rsidRPr="003F794B">
              <w:rPr>
                <w:sz w:val="22"/>
                <w:szCs w:val="22"/>
              </w:rPr>
              <w:t>0,259</w:t>
            </w:r>
          </w:p>
        </w:tc>
        <w:tc>
          <w:tcPr>
            <w:tcW w:w="432" w:type="pct"/>
            <w:vAlign w:val="center"/>
          </w:tcPr>
          <w:p w:rsidR="00046CBB" w:rsidRPr="003F794B" w:rsidRDefault="00046CBB" w:rsidP="00C83BE7">
            <w:pPr>
              <w:pStyle w:val="af3"/>
              <w:jc w:val="center"/>
              <w:rPr>
                <w:sz w:val="22"/>
                <w:szCs w:val="22"/>
              </w:rPr>
            </w:pPr>
            <w:r w:rsidRPr="003F794B">
              <w:rPr>
                <w:sz w:val="22"/>
                <w:szCs w:val="22"/>
              </w:rPr>
              <w:t>0,224</w:t>
            </w:r>
          </w:p>
        </w:tc>
        <w:tc>
          <w:tcPr>
            <w:tcW w:w="431" w:type="pct"/>
            <w:vAlign w:val="center"/>
          </w:tcPr>
          <w:p w:rsidR="00046CBB" w:rsidRPr="003F794B" w:rsidRDefault="00046CBB" w:rsidP="00C83BE7">
            <w:pPr>
              <w:pStyle w:val="af3"/>
              <w:jc w:val="center"/>
              <w:rPr>
                <w:sz w:val="22"/>
                <w:szCs w:val="22"/>
              </w:rPr>
            </w:pPr>
            <w:r w:rsidRPr="003F794B">
              <w:rPr>
                <w:sz w:val="22"/>
                <w:szCs w:val="22"/>
              </w:rPr>
              <w:t>0,270</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r w:rsidR="00046CBB" w:rsidRPr="003F794B" w:rsidTr="00C83BE7">
        <w:trPr>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Хлориды</w:t>
            </w:r>
          </w:p>
        </w:tc>
        <w:tc>
          <w:tcPr>
            <w:tcW w:w="479" w:type="pct"/>
            <w:vAlign w:val="center"/>
          </w:tcPr>
          <w:p w:rsidR="00046CBB" w:rsidRPr="003F794B" w:rsidRDefault="00046CBB" w:rsidP="00C83BE7">
            <w:pPr>
              <w:pStyle w:val="af3"/>
              <w:jc w:val="center"/>
              <w:rPr>
                <w:sz w:val="22"/>
                <w:szCs w:val="22"/>
              </w:rPr>
            </w:pPr>
            <w:r w:rsidRPr="003F794B">
              <w:rPr>
                <w:sz w:val="22"/>
                <w:szCs w:val="22"/>
              </w:rPr>
              <w:t>1,340</w:t>
            </w:r>
          </w:p>
        </w:tc>
        <w:tc>
          <w:tcPr>
            <w:tcW w:w="432" w:type="pct"/>
            <w:vAlign w:val="center"/>
          </w:tcPr>
          <w:p w:rsidR="00046CBB" w:rsidRPr="003F794B" w:rsidRDefault="00046CBB" w:rsidP="00C83BE7">
            <w:pPr>
              <w:pStyle w:val="af3"/>
              <w:jc w:val="center"/>
              <w:rPr>
                <w:sz w:val="22"/>
                <w:szCs w:val="22"/>
              </w:rPr>
            </w:pPr>
            <w:r w:rsidRPr="003F794B">
              <w:rPr>
                <w:sz w:val="22"/>
                <w:szCs w:val="22"/>
              </w:rPr>
              <w:t>1,390</w:t>
            </w:r>
          </w:p>
        </w:tc>
        <w:tc>
          <w:tcPr>
            <w:tcW w:w="431" w:type="pct"/>
            <w:vAlign w:val="center"/>
          </w:tcPr>
          <w:p w:rsidR="00046CBB" w:rsidRPr="003F794B" w:rsidRDefault="00046CBB" w:rsidP="00C83BE7">
            <w:pPr>
              <w:pStyle w:val="af3"/>
              <w:jc w:val="center"/>
              <w:rPr>
                <w:sz w:val="22"/>
                <w:szCs w:val="22"/>
              </w:rPr>
            </w:pPr>
            <w:r w:rsidRPr="003F794B">
              <w:rPr>
                <w:sz w:val="22"/>
                <w:szCs w:val="22"/>
              </w:rPr>
              <w:t>1,406</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r w:rsidR="00046CBB" w:rsidRPr="003F794B" w:rsidTr="00C83BE7">
        <w:trPr>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Сульфаты</w:t>
            </w:r>
          </w:p>
        </w:tc>
        <w:tc>
          <w:tcPr>
            <w:tcW w:w="479" w:type="pct"/>
            <w:vAlign w:val="center"/>
          </w:tcPr>
          <w:p w:rsidR="00046CBB" w:rsidRPr="003F794B" w:rsidRDefault="00046CBB" w:rsidP="00C83BE7">
            <w:pPr>
              <w:pStyle w:val="af3"/>
              <w:jc w:val="center"/>
              <w:rPr>
                <w:sz w:val="22"/>
                <w:szCs w:val="22"/>
              </w:rPr>
            </w:pPr>
            <w:r w:rsidRPr="003F794B">
              <w:rPr>
                <w:sz w:val="22"/>
                <w:szCs w:val="22"/>
              </w:rPr>
              <w:t>11,236</w:t>
            </w:r>
          </w:p>
        </w:tc>
        <w:tc>
          <w:tcPr>
            <w:tcW w:w="432" w:type="pct"/>
            <w:vAlign w:val="center"/>
          </w:tcPr>
          <w:p w:rsidR="00046CBB" w:rsidRPr="003F794B" w:rsidRDefault="00046CBB" w:rsidP="00C83BE7">
            <w:pPr>
              <w:pStyle w:val="af3"/>
              <w:jc w:val="center"/>
              <w:rPr>
                <w:sz w:val="22"/>
                <w:szCs w:val="22"/>
              </w:rPr>
            </w:pPr>
            <w:r w:rsidRPr="003F794B">
              <w:rPr>
                <w:sz w:val="22"/>
                <w:szCs w:val="22"/>
              </w:rPr>
              <w:t>9,609</w:t>
            </w:r>
          </w:p>
        </w:tc>
        <w:tc>
          <w:tcPr>
            <w:tcW w:w="431" w:type="pct"/>
            <w:vAlign w:val="center"/>
          </w:tcPr>
          <w:p w:rsidR="00046CBB" w:rsidRPr="003F794B" w:rsidRDefault="00046CBB" w:rsidP="00C83BE7">
            <w:pPr>
              <w:pStyle w:val="af3"/>
              <w:jc w:val="center"/>
              <w:rPr>
                <w:sz w:val="22"/>
                <w:szCs w:val="22"/>
              </w:rPr>
            </w:pPr>
            <w:r w:rsidRPr="003F794B">
              <w:rPr>
                <w:sz w:val="22"/>
                <w:szCs w:val="22"/>
              </w:rPr>
              <w:t>8,482</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r w:rsidR="00046CBB" w:rsidRPr="003F794B" w:rsidTr="00C83BE7">
        <w:trPr>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Сухой остаток</w:t>
            </w:r>
          </w:p>
        </w:tc>
        <w:tc>
          <w:tcPr>
            <w:tcW w:w="479" w:type="pct"/>
            <w:vAlign w:val="center"/>
          </w:tcPr>
          <w:p w:rsidR="00046CBB" w:rsidRPr="003F794B" w:rsidRDefault="00046CBB" w:rsidP="00C83BE7">
            <w:pPr>
              <w:pStyle w:val="af3"/>
              <w:jc w:val="center"/>
              <w:rPr>
                <w:sz w:val="22"/>
                <w:szCs w:val="22"/>
              </w:rPr>
            </w:pPr>
            <w:r w:rsidRPr="003F794B">
              <w:rPr>
                <w:sz w:val="22"/>
                <w:szCs w:val="22"/>
              </w:rPr>
              <w:t>21,741</w:t>
            </w:r>
          </w:p>
        </w:tc>
        <w:tc>
          <w:tcPr>
            <w:tcW w:w="432" w:type="pct"/>
            <w:vAlign w:val="center"/>
          </w:tcPr>
          <w:p w:rsidR="00046CBB" w:rsidRPr="003F794B" w:rsidRDefault="00046CBB" w:rsidP="00C83BE7">
            <w:pPr>
              <w:pStyle w:val="af3"/>
              <w:jc w:val="center"/>
              <w:rPr>
                <w:sz w:val="22"/>
                <w:szCs w:val="22"/>
              </w:rPr>
            </w:pPr>
            <w:r w:rsidRPr="003F794B">
              <w:rPr>
                <w:sz w:val="22"/>
                <w:szCs w:val="22"/>
              </w:rPr>
              <w:t>29,539</w:t>
            </w:r>
          </w:p>
        </w:tc>
        <w:tc>
          <w:tcPr>
            <w:tcW w:w="431" w:type="pct"/>
            <w:vAlign w:val="center"/>
          </w:tcPr>
          <w:p w:rsidR="00046CBB" w:rsidRPr="003F794B" w:rsidRDefault="00046CBB" w:rsidP="00C83BE7">
            <w:pPr>
              <w:pStyle w:val="af3"/>
              <w:jc w:val="center"/>
              <w:rPr>
                <w:sz w:val="22"/>
                <w:szCs w:val="22"/>
              </w:rPr>
            </w:pPr>
            <w:r w:rsidRPr="003F794B">
              <w:rPr>
                <w:sz w:val="22"/>
                <w:szCs w:val="22"/>
              </w:rPr>
              <w:t>32,885</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r w:rsidR="00046CBB" w:rsidRPr="003F794B" w:rsidTr="00C83BE7">
        <w:trPr>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БПК-полн</w:t>
            </w:r>
          </w:p>
        </w:tc>
        <w:tc>
          <w:tcPr>
            <w:tcW w:w="479" w:type="pct"/>
            <w:vAlign w:val="center"/>
          </w:tcPr>
          <w:p w:rsidR="00046CBB" w:rsidRPr="003F794B" w:rsidRDefault="00046CBB" w:rsidP="00C83BE7">
            <w:pPr>
              <w:pStyle w:val="af3"/>
              <w:jc w:val="center"/>
              <w:rPr>
                <w:sz w:val="22"/>
                <w:szCs w:val="22"/>
              </w:rPr>
            </w:pPr>
            <w:r w:rsidRPr="003F794B">
              <w:rPr>
                <w:sz w:val="22"/>
                <w:szCs w:val="22"/>
              </w:rPr>
              <w:t>1,344</w:t>
            </w:r>
          </w:p>
        </w:tc>
        <w:tc>
          <w:tcPr>
            <w:tcW w:w="432" w:type="pct"/>
            <w:vAlign w:val="center"/>
          </w:tcPr>
          <w:p w:rsidR="00046CBB" w:rsidRPr="003F794B" w:rsidRDefault="00046CBB" w:rsidP="00C83BE7">
            <w:pPr>
              <w:pStyle w:val="af3"/>
              <w:jc w:val="center"/>
              <w:rPr>
                <w:sz w:val="22"/>
                <w:szCs w:val="22"/>
              </w:rPr>
            </w:pPr>
            <w:r w:rsidRPr="003F794B">
              <w:rPr>
                <w:sz w:val="22"/>
                <w:szCs w:val="22"/>
              </w:rPr>
              <w:t>1,255</w:t>
            </w:r>
          </w:p>
        </w:tc>
        <w:tc>
          <w:tcPr>
            <w:tcW w:w="431" w:type="pct"/>
            <w:vAlign w:val="center"/>
          </w:tcPr>
          <w:p w:rsidR="00046CBB" w:rsidRPr="003F794B" w:rsidRDefault="00046CBB" w:rsidP="00C83BE7">
            <w:pPr>
              <w:pStyle w:val="af3"/>
              <w:jc w:val="center"/>
              <w:rPr>
                <w:sz w:val="22"/>
                <w:szCs w:val="22"/>
              </w:rPr>
            </w:pPr>
            <w:r w:rsidRPr="003F794B">
              <w:rPr>
                <w:sz w:val="22"/>
                <w:szCs w:val="22"/>
              </w:rPr>
              <w:t>0,880</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r w:rsidR="00046CBB" w:rsidRPr="003F794B" w:rsidTr="00C83BE7">
        <w:trPr>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Нефтепродукты</w:t>
            </w:r>
          </w:p>
        </w:tc>
        <w:tc>
          <w:tcPr>
            <w:tcW w:w="479" w:type="pct"/>
            <w:vAlign w:val="center"/>
          </w:tcPr>
          <w:p w:rsidR="00046CBB" w:rsidRPr="003F794B" w:rsidRDefault="00046CBB" w:rsidP="00C83BE7">
            <w:pPr>
              <w:pStyle w:val="af3"/>
              <w:jc w:val="center"/>
              <w:rPr>
                <w:sz w:val="22"/>
                <w:szCs w:val="22"/>
              </w:rPr>
            </w:pPr>
            <w:r w:rsidRPr="003F794B">
              <w:rPr>
                <w:sz w:val="22"/>
                <w:szCs w:val="22"/>
              </w:rPr>
              <w:t>0,029</w:t>
            </w:r>
          </w:p>
        </w:tc>
        <w:tc>
          <w:tcPr>
            <w:tcW w:w="432" w:type="pct"/>
            <w:vAlign w:val="center"/>
          </w:tcPr>
          <w:p w:rsidR="00046CBB" w:rsidRPr="003F794B" w:rsidRDefault="00046CBB" w:rsidP="00C83BE7">
            <w:pPr>
              <w:pStyle w:val="af3"/>
              <w:jc w:val="center"/>
              <w:rPr>
                <w:sz w:val="22"/>
                <w:szCs w:val="22"/>
              </w:rPr>
            </w:pPr>
            <w:r w:rsidRPr="003F794B">
              <w:rPr>
                <w:sz w:val="22"/>
                <w:szCs w:val="22"/>
              </w:rPr>
              <w:t>0,026</w:t>
            </w:r>
          </w:p>
        </w:tc>
        <w:tc>
          <w:tcPr>
            <w:tcW w:w="431" w:type="pct"/>
            <w:vAlign w:val="center"/>
          </w:tcPr>
          <w:p w:rsidR="00046CBB" w:rsidRPr="003F794B" w:rsidRDefault="00046CBB" w:rsidP="00C83BE7">
            <w:pPr>
              <w:pStyle w:val="af3"/>
              <w:jc w:val="center"/>
              <w:rPr>
                <w:sz w:val="22"/>
                <w:szCs w:val="22"/>
              </w:rPr>
            </w:pPr>
            <w:r w:rsidRPr="003F794B">
              <w:rPr>
                <w:sz w:val="22"/>
                <w:szCs w:val="22"/>
              </w:rPr>
              <w:t>0,03</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r w:rsidR="00046CBB" w:rsidRPr="003F794B" w:rsidTr="00C83BE7">
        <w:trPr>
          <w:trHeight w:val="174"/>
          <w:jc w:val="center"/>
        </w:trPr>
        <w:tc>
          <w:tcPr>
            <w:tcW w:w="995" w:type="pct"/>
            <w:vMerge/>
            <w:vAlign w:val="center"/>
          </w:tcPr>
          <w:p w:rsidR="00046CBB" w:rsidRPr="003F794B" w:rsidRDefault="00046CBB" w:rsidP="00C83BE7">
            <w:pPr>
              <w:pStyle w:val="af3"/>
              <w:jc w:val="center"/>
              <w:rPr>
                <w:sz w:val="22"/>
                <w:szCs w:val="22"/>
              </w:rPr>
            </w:pPr>
          </w:p>
        </w:tc>
        <w:tc>
          <w:tcPr>
            <w:tcW w:w="1055" w:type="pct"/>
            <w:vAlign w:val="center"/>
          </w:tcPr>
          <w:p w:rsidR="00046CBB" w:rsidRPr="003F794B" w:rsidRDefault="00046CBB" w:rsidP="00C83BE7">
            <w:pPr>
              <w:pStyle w:val="af3"/>
              <w:rPr>
                <w:sz w:val="22"/>
                <w:szCs w:val="22"/>
              </w:rPr>
            </w:pPr>
            <w:r w:rsidRPr="003F794B">
              <w:rPr>
                <w:sz w:val="22"/>
                <w:szCs w:val="22"/>
              </w:rPr>
              <w:t>СПАВ</w:t>
            </w:r>
          </w:p>
        </w:tc>
        <w:tc>
          <w:tcPr>
            <w:tcW w:w="479" w:type="pct"/>
            <w:vAlign w:val="center"/>
          </w:tcPr>
          <w:p w:rsidR="00046CBB" w:rsidRPr="003F794B" w:rsidRDefault="00046CBB" w:rsidP="00C83BE7">
            <w:pPr>
              <w:pStyle w:val="af3"/>
              <w:jc w:val="center"/>
              <w:rPr>
                <w:sz w:val="22"/>
                <w:szCs w:val="22"/>
              </w:rPr>
            </w:pPr>
            <w:r w:rsidRPr="003F794B">
              <w:rPr>
                <w:sz w:val="22"/>
                <w:szCs w:val="22"/>
              </w:rPr>
              <w:t>0,038</w:t>
            </w:r>
          </w:p>
        </w:tc>
        <w:tc>
          <w:tcPr>
            <w:tcW w:w="432" w:type="pct"/>
            <w:vAlign w:val="center"/>
          </w:tcPr>
          <w:p w:rsidR="00046CBB" w:rsidRPr="003F794B" w:rsidRDefault="00046CBB" w:rsidP="00C83BE7">
            <w:pPr>
              <w:pStyle w:val="af3"/>
              <w:jc w:val="center"/>
              <w:rPr>
                <w:sz w:val="22"/>
                <w:szCs w:val="22"/>
              </w:rPr>
            </w:pPr>
            <w:r w:rsidRPr="003F794B">
              <w:rPr>
                <w:sz w:val="22"/>
                <w:szCs w:val="22"/>
              </w:rPr>
              <w:t>0,023</w:t>
            </w:r>
          </w:p>
        </w:tc>
        <w:tc>
          <w:tcPr>
            <w:tcW w:w="431" w:type="pct"/>
            <w:vAlign w:val="center"/>
          </w:tcPr>
          <w:p w:rsidR="00046CBB" w:rsidRPr="003F794B" w:rsidRDefault="00046CBB" w:rsidP="00C83BE7">
            <w:pPr>
              <w:pStyle w:val="af3"/>
              <w:jc w:val="center"/>
              <w:rPr>
                <w:sz w:val="22"/>
                <w:szCs w:val="22"/>
              </w:rPr>
            </w:pPr>
            <w:r w:rsidRPr="003F794B">
              <w:rPr>
                <w:sz w:val="22"/>
                <w:szCs w:val="22"/>
              </w:rPr>
              <w:t>0,033</w:t>
            </w:r>
          </w:p>
        </w:tc>
        <w:tc>
          <w:tcPr>
            <w:tcW w:w="575" w:type="pct"/>
            <w:vMerge/>
            <w:vAlign w:val="center"/>
          </w:tcPr>
          <w:p w:rsidR="00046CBB" w:rsidRPr="003F794B" w:rsidRDefault="00046CBB" w:rsidP="00C83BE7">
            <w:pPr>
              <w:pStyle w:val="af3"/>
              <w:jc w:val="center"/>
              <w:rPr>
                <w:sz w:val="22"/>
                <w:szCs w:val="22"/>
                <w:highlight w:val="darkCyan"/>
              </w:rPr>
            </w:pPr>
          </w:p>
        </w:tc>
        <w:tc>
          <w:tcPr>
            <w:tcW w:w="527" w:type="pct"/>
            <w:vMerge/>
            <w:vAlign w:val="center"/>
          </w:tcPr>
          <w:p w:rsidR="00046CBB" w:rsidRPr="003F794B" w:rsidRDefault="00046CBB" w:rsidP="00C83BE7">
            <w:pPr>
              <w:pStyle w:val="af3"/>
              <w:jc w:val="center"/>
              <w:rPr>
                <w:sz w:val="22"/>
                <w:szCs w:val="22"/>
                <w:highlight w:val="darkCyan"/>
              </w:rPr>
            </w:pPr>
          </w:p>
        </w:tc>
        <w:tc>
          <w:tcPr>
            <w:tcW w:w="506" w:type="pct"/>
            <w:vMerge/>
            <w:vAlign w:val="center"/>
          </w:tcPr>
          <w:p w:rsidR="00046CBB" w:rsidRPr="003F794B" w:rsidRDefault="00046CBB" w:rsidP="00C83BE7">
            <w:pPr>
              <w:pStyle w:val="af3"/>
              <w:jc w:val="center"/>
              <w:rPr>
                <w:sz w:val="22"/>
                <w:szCs w:val="22"/>
                <w:highlight w:val="darkCyan"/>
              </w:rPr>
            </w:pPr>
          </w:p>
        </w:tc>
      </w:tr>
    </w:tbl>
    <w:p w:rsidR="00BB7609" w:rsidRDefault="007D30A6" w:rsidP="00BB7609">
      <w:pPr>
        <w:pStyle w:val="af0"/>
      </w:pPr>
      <w:r>
        <w:t>В</w:t>
      </w:r>
      <w:r w:rsidR="00BB7609" w:rsidRPr="004B4073">
        <w:t xml:space="preserve"> таблице</w:t>
      </w:r>
      <w:r>
        <w:t> </w:t>
      </w:r>
      <w:r w:rsidR="00EF4E88">
        <w:t>31</w:t>
      </w:r>
      <w:r w:rsidR="00BB7609" w:rsidRPr="004B4073">
        <w:t xml:space="preserve"> приведены результаты анализов, проб отобранных отделом технологического лабораторного контроля за источниками загрязнения ГКУСО «Центр экологического мониторинга и контроля», (аттестат аккредитации испытательной л</w:t>
      </w:r>
      <w:r>
        <w:t>аборатории от 23.04.2012 г.</w:t>
      </w:r>
      <w:r w:rsidR="00BB7609">
        <w:t xml:space="preserve"> № </w:t>
      </w:r>
      <w:r w:rsidR="00BB7609" w:rsidRPr="004B4073">
        <w:t>РОСС.</w:t>
      </w:r>
      <w:r w:rsidR="00BB7609" w:rsidRPr="004B4073">
        <w:rPr>
          <w:lang w:val="en-US"/>
        </w:rPr>
        <w:t>RU</w:t>
      </w:r>
      <w:r w:rsidR="00BB7609" w:rsidRPr="004B4073">
        <w:t>.0001.513095).</w:t>
      </w:r>
    </w:p>
    <w:p w:rsidR="00BB7609" w:rsidRDefault="00BB7609" w:rsidP="00BB7609">
      <w:pPr>
        <w:pStyle w:val="aff8"/>
        <w:ind w:left="0"/>
      </w:pPr>
      <w:r>
        <w:t>Р</w:t>
      </w:r>
      <w:r w:rsidRPr="004B4073">
        <w:t>езультаты анализов, проб отобранных отделом технологического лабораторного контроля за источниками загрязнения ГКУСО «Центр экологич</w:t>
      </w:r>
      <w:r>
        <w:t xml:space="preserve">еского мониторинга и контроля» </w:t>
      </w:r>
      <w:r w:rsidRPr="004B4073">
        <w:t>(</w:t>
      </w:r>
      <w:r w:rsidRPr="00BB7609">
        <w:t>Письмо ООО «Родник» от 05.08.2013 г. № 1254)</w:t>
      </w:r>
    </w:p>
    <w:p w:rsidR="00BB7609" w:rsidRPr="003D771C" w:rsidRDefault="00BB7609" w:rsidP="00BB7609">
      <w:pPr>
        <w:pStyle w:val="aff8"/>
        <w:ind w:left="0"/>
        <w:jc w:val="right"/>
        <w:rPr>
          <w:b w:val="0"/>
        </w:rPr>
      </w:pPr>
      <w:r w:rsidRPr="003D771C">
        <w:rPr>
          <w:b w:val="0"/>
        </w:rPr>
        <w:t>Таблица </w:t>
      </w:r>
      <w:r w:rsidR="00EF4E88">
        <w:rPr>
          <w:b w:val="0"/>
        </w:rPr>
        <w:t>31</w:t>
      </w:r>
    </w:p>
    <w:tbl>
      <w:tblPr>
        <w:tblStyle w:val="ab"/>
        <w:tblW w:w="5000" w:type="pct"/>
        <w:tblLayout w:type="fixed"/>
        <w:tblLook w:val="04A0"/>
      </w:tblPr>
      <w:tblGrid>
        <w:gridCol w:w="535"/>
        <w:gridCol w:w="1841"/>
        <w:gridCol w:w="1502"/>
        <w:gridCol w:w="1405"/>
        <w:gridCol w:w="1677"/>
        <w:gridCol w:w="968"/>
        <w:gridCol w:w="1642"/>
      </w:tblGrid>
      <w:tr w:rsidR="00BB7609" w:rsidRPr="00BB7609" w:rsidTr="007D30A6">
        <w:trPr>
          <w:tblHeader/>
        </w:trPr>
        <w:tc>
          <w:tcPr>
            <w:tcW w:w="279" w:type="pct"/>
            <w:vAlign w:val="center"/>
          </w:tcPr>
          <w:p w:rsidR="00BB7609" w:rsidRPr="007D30A6" w:rsidRDefault="00BB7609" w:rsidP="00BB7609">
            <w:pPr>
              <w:pStyle w:val="af3"/>
              <w:jc w:val="center"/>
              <w:rPr>
                <w:b/>
              </w:rPr>
            </w:pPr>
            <w:r w:rsidRPr="007D30A6">
              <w:rPr>
                <w:b/>
              </w:rPr>
              <w:t>№</w:t>
            </w:r>
          </w:p>
        </w:tc>
        <w:tc>
          <w:tcPr>
            <w:tcW w:w="962" w:type="pct"/>
            <w:vAlign w:val="center"/>
          </w:tcPr>
          <w:p w:rsidR="00BB7609" w:rsidRPr="007D30A6" w:rsidRDefault="007D30A6" w:rsidP="00BB7609">
            <w:pPr>
              <w:pStyle w:val="af3"/>
              <w:jc w:val="center"/>
              <w:rPr>
                <w:b/>
              </w:rPr>
            </w:pPr>
            <w:r>
              <w:rPr>
                <w:b/>
              </w:rPr>
              <w:t>Ингре</w:t>
            </w:r>
            <w:r w:rsidR="00BB7609" w:rsidRPr="007D30A6">
              <w:rPr>
                <w:b/>
              </w:rPr>
              <w:t>диенты</w:t>
            </w:r>
          </w:p>
        </w:tc>
        <w:tc>
          <w:tcPr>
            <w:tcW w:w="785" w:type="pct"/>
            <w:vAlign w:val="center"/>
          </w:tcPr>
          <w:p w:rsidR="00BB7609" w:rsidRPr="007D30A6" w:rsidRDefault="00BB7609" w:rsidP="00BB7609">
            <w:pPr>
              <w:pStyle w:val="af3"/>
              <w:jc w:val="center"/>
              <w:rPr>
                <w:b/>
              </w:rPr>
            </w:pPr>
            <w:r w:rsidRPr="007D30A6">
              <w:rPr>
                <w:b/>
              </w:rPr>
              <w:t>Вход на очистные сооружения</w:t>
            </w:r>
            <w:r w:rsidR="007D30A6">
              <w:rPr>
                <w:b/>
              </w:rPr>
              <w:t xml:space="preserve">, </w:t>
            </w:r>
            <w:r w:rsidRPr="007D30A6">
              <w:rPr>
                <w:b/>
              </w:rPr>
              <w:t>мг/л</w:t>
            </w:r>
          </w:p>
        </w:tc>
        <w:tc>
          <w:tcPr>
            <w:tcW w:w="734" w:type="pct"/>
            <w:vAlign w:val="center"/>
          </w:tcPr>
          <w:p w:rsidR="00BB7609" w:rsidRPr="007D30A6" w:rsidRDefault="00BB7609" w:rsidP="00BB7609">
            <w:pPr>
              <w:pStyle w:val="af3"/>
              <w:jc w:val="center"/>
              <w:rPr>
                <w:b/>
              </w:rPr>
            </w:pPr>
            <w:r w:rsidRPr="007D30A6">
              <w:rPr>
                <w:b/>
              </w:rPr>
              <w:t>Выход с очистных сооружений, мг/л</w:t>
            </w:r>
          </w:p>
        </w:tc>
        <w:tc>
          <w:tcPr>
            <w:tcW w:w="876" w:type="pct"/>
            <w:vAlign w:val="center"/>
          </w:tcPr>
          <w:p w:rsidR="00BB7609" w:rsidRPr="007D30A6" w:rsidRDefault="00BB7609" w:rsidP="00BB7609">
            <w:pPr>
              <w:pStyle w:val="af3"/>
              <w:jc w:val="center"/>
              <w:rPr>
                <w:b/>
              </w:rPr>
            </w:pPr>
            <w:r w:rsidRPr="007D30A6">
              <w:rPr>
                <w:b/>
              </w:rPr>
              <w:t>Установленные нормативы качества сброса сточных вод</w:t>
            </w:r>
          </w:p>
        </w:tc>
        <w:tc>
          <w:tcPr>
            <w:tcW w:w="506" w:type="pct"/>
            <w:vAlign w:val="center"/>
          </w:tcPr>
          <w:p w:rsidR="00BB7609" w:rsidRPr="007D30A6" w:rsidRDefault="00BB7609" w:rsidP="00BB7609">
            <w:pPr>
              <w:pStyle w:val="af3"/>
              <w:jc w:val="center"/>
              <w:rPr>
                <w:b/>
              </w:rPr>
            </w:pPr>
            <w:r w:rsidRPr="007D30A6">
              <w:rPr>
                <w:b/>
              </w:rPr>
              <w:t>% очистки</w:t>
            </w:r>
          </w:p>
        </w:tc>
        <w:tc>
          <w:tcPr>
            <w:tcW w:w="858" w:type="pct"/>
            <w:vAlign w:val="center"/>
          </w:tcPr>
          <w:p w:rsidR="00BB7609" w:rsidRPr="007D30A6" w:rsidRDefault="00BB7609" w:rsidP="00BB7609">
            <w:pPr>
              <w:pStyle w:val="af3"/>
              <w:jc w:val="center"/>
              <w:rPr>
                <w:b/>
              </w:rPr>
            </w:pPr>
            <w:r w:rsidRPr="007D30A6">
              <w:rPr>
                <w:b/>
              </w:rPr>
              <w:t>Превышение установленных нормативов, раз</w:t>
            </w:r>
          </w:p>
        </w:tc>
      </w:tr>
      <w:tr w:rsidR="007D30A6" w:rsidRPr="00BB7609" w:rsidTr="007D30A6">
        <w:trPr>
          <w:tblHeader/>
        </w:trPr>
        <w:tc>
          <w:tcPr>
            <w:tcW w:w="279" w:type="pct"/>
            <w:vAlign w:val="center"/>
          </w:tcPr>
          <w:p w:rsidR="007D30A6" w:rsidRPr="007D30A6" w:rsidRDefault="007D30A6" w:rsidP="00BB7609">
            <w:pPr>
              <w:pStyle w:val="af3"/>
              <w:jc w:val="center"/>
              <w:rPr>
                <w:b/>
              </w:rPr>
            </w:pPr>
            <w:r>
              <w:rPr>
                <w:b/>
              </w:rPr>
              <w:t>1</w:t>
            </w:r>
          </w:p>
        </w:tc>
        <w:tc>
          <w:tcPr>
            <w:tcW w:w="962" w:type="pct"/>
            <w:vAlign w:val="center"/>
          </w:tcPr>
          <w:p w:rsidR="007D30A6" w:rsidRPr="007D30A6" w:rsidRDefault="007D30A6" w:rsidP="00BB7609">
            <w:pPr>
              <w:pStyle w:val="af3"/>
              <w:jc w:val="center"/>
              <w:rPr>
                <w:b/>
              </w:rPr>
            </w:pPr>
            <w:r>
              <w:rPr>
                <w:b/>
              </w:rPr>
              <w:t>2</w:t>
            </w:r>
          </w:p>
        </w:tc>
        <w:tc>
          <w:tcPr>
            <w:tcW w:w="785" w:type="pct"/>
            <w:vAlign w:val="center"/>
          </w:tcPr>
          <w:p w:rsidR="007D30A6" w:rsidRPr="007D30A6" w:rsidRDefault="007D30A6" w:rsidP="00BB7609">
            <w:pPr>
              <w:pStyle w:val="af3"/>
              <w:jc w:val="center"/>
              <w:rPr>
                <w:b/>
              </w:rPr>
            </w:pPr>
            <w:r>
              <w:rPr>
                <w:b/>
              </w:rPr>
              <w:t>3</w:t>
            </w:r>
          </w:p>
        </w:tc>
        <w:tc>
          <w:tcPr>
            <w:tcW w:w="734" w:type="pct"/>
            <w:vAlign w:val="center"/>
          </w:tcPr>
          <w:p w:rsidR="007D30A6" w:rsidRPr="007D30A6" w:rsidRDefault="007D30A6" w:rsidP="00BB7609">
            <w:pPr>
              <w:pStyle w:val="af3"/>
              <w:jc w:val="center"/>
              <w:rPr>
                <w:b/>
              </w:rPr>
            </w:pPr>
            <w:r>
              <w:rPr>
                <w:b/>
              </w:rPr>
              <w:t>4</w:t>
            </w:r>
          </w:p>
        </w:tc>
        <w:tc>
          <w:tcPr>
            <w:tcW w:w="876" w:type="pct"/>
            <w:vAlign w:val="center"/>
          </w:tcPr>
          <w:p w:rsidR="007D30A6" w:rsidRPr="007D30A6" w:rsidRDefault="007D30A6" w:rsidP="00BB7609">
            <w:pPr>
              <w:pStyle w:val="af3"/>
              <w:jc w:val="center"/>
              <w:rPr>
                <w:b/>
              </w:rPr>
            </w:pPr>
            <w:r>
              <w:rPr>
                <w:b/>
              </w:rPr>
              <w:t>5</w:t>
            </w:r>
          </w:p>
        </w:tc>
        <w:tc>
          <w:tcPr>
            <w:tcW w:w="506" w:type="pct"/>
            <w:vAlign w:val="center"/>
          </w:tcPr>
          <w:p w:rsidR="007D30A6" w:rsidRPr="007D30A6" w:rsidRDefault="007D30A6" w:rsidP="00BB7609">
            <w:pPr>
              <w:pStyle w:val="af3"/>
              <w:jc w:val="center"/>
              <w:rPr>
                <w:b/>
              </w:rPr>
            </w:pPr>
            <w:r>
              <w:rPr>
                <w:b/>
              </w:rPr>
              <w:t>6</w:t>
            </w:r>
          </w:p>
        </w:tc>
        <w:tc>
          <w:tcPr>
            <w:tcW w:w="858" w:type="pct"/>
            <w:vAlign w:val="center"/>
          </w:tcPr>
          <w:p w:rsidR="007D30A6" w:rsidRPr="007D30A6" w:rsidRDefault="007D30A6" w:rsidP="00BB7609">
            <w:pPr>
              <w:pStyle w:val="af3"/>
              <w:jc w:val="center"/>
              <w:rPr>
                <w:b/>
              </w:rPr>
            </w:pPr>
            <w:r>
              <w:rPr>
                <w:b/>
              </w:rPr>
              <w:t>7</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1</w:t>
            </w:r>
          </w:p>
        </w:tc>
        <w:tc>
          <w:tcPr>
            <w:tcW w:w="962" w:type="pct"/>
            <w:vAlign w:val="center"/>
          </w:tcPr>
          <w:p w:rsidR="00BB7609" w:rsidRPr="00BB7609" w:rsidRDefault="00BB7609" w:rsidP="00BB7609">
            <w:pPr>
              <w:pStyle w:val="af3"/>
              <w:rPr>
                <w:sz w:val="22"/>
                <w:szCs w:val="22"/>
              </w:rPr>
            </w:pPr>
            <w:r w:rsidRPr="00BB7609">
              <w:rPr>
                <w:sz w:val="22"/>
                <w:szCs w:val="22"/>
              </w:rPr>
              <w:t>Взвешенные вещества</w:t>
            </w:r>
          </w:p>
        </w:tc>
        <w:tc>
          <w:tcPr>
            <w:tcW w:w="785" w:type="pct"/>
            <w:vAlign w:val="center"/>
          </w:tcPr>
          <w:p w:rsidR="00BB7609" w:rsidRPr="00BB7609" w:rsidRDefault="00BB7609" w:rsidP="00BB7609">
            <w:pPr>
              <w:pStyle w:val="af3"/>
              <w:jc w:val="center"/>
              <w:rPr>
                <w:sz w:val="22"/>
                <w:szCs w:val="22"/>
              </w:rPr>
            </w:pPr>
            <w:r w:rsidRPr="00BB7609">
              <w:rPr>
                <w:sz w:val="22"/>
                <w:szCs w:val="22"/>
              </w:rPr>
              <w:t>86</w:t>
            </w:r>
          </w:p>
        </w:tc>
        <w:tc>
          <w:tcPr>
            <w:tcW w:w="734" w:type="pct"/>
            <w:vAlign w:val="center"/>
          </w:tcPr>
          <w:p w:rsidR="00BB7609" w:rsidRPr="00BB7609" w:rsidRDefault="00BB7609" w:rsidP="00BB7609">
            <w:pPr>
              <w:pStyle w:val="af3"/>
              <w:jc w:val="center"/>
              <w:rPr>
                <w:sz w:val="22"/>
                <w:szCs w:val="22"/>
              </w:rPr>
            </w:pPr>
            <w:r w:rsidRPr="00BB7609">
              <w:rPr>
                <w:sz w:val="22"/>
                <w:szCs w:val="22"/>
              </w:rPr>
              <w:t>10,0</w:t>
            </w:r>
          </w:p>
        </w:tc>
        <w:tc>
          <w:tcPr>
            <w:tcW w:w="876" w:type="pct"/>
            <w:vAlign w:val="center"/>
          </w:tcPr>
          <w:p w:rsidR="00BB7609" w:rsidRPr="00BB7609" w:rsidRDefault="00BB7609" w:rsidP="00BB7609">
            <w:pPr>
              <w:pStyle w:val="af3"/>
              <w:jc w:val="center"/>
              <w:rPr>
                <w:sz w:val="22"/>
                <w:szCs w:val="22"/>
              </w:rPr>
            </w:pPr>
            <w:r w:rsidRPr="00BB7609">
              <w:rPr>
                <w:sz w:val="22"/>
                <w:szCs w:val="22"/>
              </w:rPr>
              <w:t>–</w:t>
            </w:r>
          </w:p>
        </w:tc>
        <w:tc>
          <w:tcPr>
            <w:tcW w:w="506" w:type="pct"/>
            <w:vAlign w:val="center"/>
          </w:tcPr>
          <w:p w:rsidR="00BB7609" w:rsidRPr="00BB7609" w:rsidRDefault="00BB7609" w:rsidP="00BB7609">
            <w:pPr>
              <w:pStyle w:val="af3"/>
              <w:jc w:val="center"/>
              <w:rPr>
                <w:sz w:val="22"/>
                <w:szCs w:val="22"/>
              </w:rPr>
            </w:pPr>
            <w:r w:rsidRPr="00BB7609">
              <w:rPr>
                <w:sz w:val="22"/>
                <w:szCs w:val="22"/>
              </w:rPr>
              <w:t>88</w:t>
            </w:r>
          </w:p>
        </w:tc>
        <w:tc>
          <w:tcPr>
            <w:tcW w:w="858" w:type="pct"/>
            <w:vAlign w:val="center"/>
          </w:tcPr>
          <w:p w:rsidR="00BB7609" w:rsidRPr="00BB7609" w:rsidRDefault="00BB7609" w:rsidP="00BB7609">
            <w:pPr>
              <w:pStyle w:val="af3"/>
              <w:jc w:val="center"/>
              <w:rPr>
                <w:sz w:val="22"/>
                <w:szCs w:val="22"/>
              </w:rPr>
            </w:pPr>
            <w:r w:rsidRPr="00BB7609">
              <w:rPr>
                <w:sz w:val="22"/>
                <w:szCs w:val="22"/>
              </w:rPr>
              <w:t>–</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2</w:t>
            </w:r>
          </w:p>
        </w:tc>
        <w:tc>
          <w:tcPr>
            <w:tcW w:w="962" w:type="pct"/>
            <w:vAlign w:val="center"/>
          </w:tcPr>
          <w:p w:rsidR="00BB7609" w:rsidRPr="00BB7609" w:rsidRDefault="00BB7609" w:rsidP="00BB7609">
            <w:pPr>
              <w:pStyle w:val="af3"/>
              <w:rPr>
                <w:sz w:val="22"/>
                <w:szCs w:val="22"/>
              </w:rPr>
            </w:pPr>
            <w:r w:rsidRPr="00BB7609">
              <w:rPr>
                <w:sz w:val="22"/>
                <w:szCs w:val="22"/>
              </w:rPr>
              <w:t>БПК</w:t>
            </w:r>
            <w:r w:rsidRPr="00BB7609">
              <w:rPr>
                <w:sz w:val="22"/>
                <w:szCs w:val="22"/>
                <w:vertAlign w:val="subscript"/>
              </w:rPr>
              <w:t>подн</w:t>
            </w:r>
          </w:p>
        </w:tc>
        <w:tc>
          <w:tcPr>
            <w:tcW w:w="785" w:type="pct"/>
            <w:vAlign w:val="center"/>
          </w:tcPr>
          <w:p w:rsidR="00BB7609" w:rsidRPr="00BB7609" w:rsidRDefault="00BB7609" w:rsidP="00BB7609">
            <w:pPr>
              <w:pStyle w:val="af3"/>
              <w:jc w:val="center"/>
              <w:rPr>
                <w:sz w:val="22"/>
                <w:szCs w:val="22"/>
              </w:rPr>
            </w:pPr>
            <w:r w:rsidRPr="00BB7609">
              <w:rPr>
                <w:sz w:val="22"/>
                <w:szCs w:val="22"/>
              </w:rPr>
              <w:t>107,85</w:t>
            </w:r>
          </w:p>
        </w:tc>
        <w:tc>
          <w:tcPr>
            <w:tcW w:w="734" w:type="pct"/>
            <w:vAlign w:val="center"/>
          </w:tcPr>
          <w:p w:rsidR="00BB7609" w:rsidRPr="00BB7609" w:rsidRDefault="00BB7609" w:rsidP="00BB7609">
            <w:pPr>
              <w:pStyle w:val="af3"/>
              <w:jc w:val="center"/>
              <w:rPr>
                <w:sz w:val="22"/>
                <w:szCs w:val="22"/>
              </w:rPr>
            </w:pPr>
            <w:r w:rsidRPr="00BB7609">
              <w:rPr>
                <w:sz w:val="22"/>
                <w:szCs w:val="22"/>
              </w:rPr>
              <w:t>32</w:t>
            </w:r>
          </w:p>
        </w:tc>
        <w:tc>
          <w:tcPr>
            <w:tcW w:w="876" w:type="pct"/>
            <w:vAlign w:val="center"/>
          </w:tcPr>
          <w:p w:rsidR="00BB7609" w:rsidRPr="00BB7609" w:rsidRDefault="00BB7609" w:rsidP="00BB7609">
            <w:pPr>
              <w:pStyle w:val="af3"/>
              <w:jc w:val="center"/>
              <w:rPr>
                <w:sz w:val="22"/>
                <w:szCs w:val="22"/>
              </w:rPr>
            </w:pPr>
            <w:r w:rsidRPr="00BB7609">
              <w:rPr>
                <w:sz w:val="22"/>
                <w:szCs w:val="22"/>
              </w:rPr>
              <w:t>3</w:t>
            </w:r>
          </w:p>
        </w:tc>
        <w:tc>
          <w:tcPr>
            <w:tcW w:w="506" w:type="pct"/>
            <w:vAlign w:val="center"/>
          </w:tcPr>
          <w:p w:rsidR="00BB7609" w:rsidRPr="00BB7609" w:rsidRDefault="00BB7609" w:rsidP="00BB7609">
            <w:pPr>
              <w:pStyle w:val="af3"/>
              <w:jc w:val="center"/>
              <w:rPr>
                <w:sz w:val="22"/>
                <w:szCs w:val="22"/>
              </w:rPr>
            </w:pPr>
            <w:r w:rsidRPr="00BB7609">
              <w:rPr>
                <w:sz w:val="22"/>
                <w:szCs w:val="22"/>
              </w:rPr>
              <w:t>70</w:t>
            </w:r>
          </w:p>
        </w:tc>
        <w:tc>
          <w:tcPr>
            <w:tcW w:w="858" w:type="pct"/>
            <w:vAlign w:val="center"/>
          </w:tcPr>
          <w:p w:rsidR="00BB7609" w:rsidRPr="00BB7609" w:rsidRDefault="00BB7609" w:rsidP="00BB7609">
            <w:pPr>
              <w:pStyle w:val="af3"/>
              <w:jc w:val="center"/>
              <w:rPr>
                <w:sz w:val="22"/>
                <w:szCs w:val="22"/>
              </w:rPr>
            </w:pPr>
            <w:r w:rsidRPr="00BB7609">
              <w:rPr>
                <w:sz w:val="22"/>
                <w:szCs w:val="22"/>
              </w:rPr>
              <w:t>10,66</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3</w:t>
            </w:r>
          </w:p>
        </w:tc>
        <w:tc>
          <w:tcPr>
            <w:tcW w:w="962" w:type="pct"/>
            <w:vAlign w:val="center"/>
          </w:tcPr>
          <w:p w:rsidR="00BB7609" w:rsidRPr="00BB7609" w:rsidRDefault="00BB7609" w:rsidP="00BB7609">
            <w:pPr>
              <w:pStyle w:val="af3"/>
              <w:rPr>
                <w:sz w:val="22"/>
                <w:szCs w:val="22"/>
              </w:rPr>
            </w:pPr>
            <w:r w:rsidRPr="00BB7609">
              <w:rPr>
                <w:sz w:val="22"/>
                <w:szCs w:val="22"/>
              </w:rPr>
              <w:t>Азот аммонийный</w:t>
            </w:r>
          </w:p>
        </w:tc>
        <w:tc>
          <w:tcPr>
            <w:tcW w:w="785" w:type="pct"/>
            <w:vAlign w:val="center"/>
          </w:tcPr>
          <w:p w:rsidR="00BB7609" w:rsidRPr="00BB7609" w:rsidRDefault="00BB7609" w:rsidP="00BB7609">
            <w:pPr>
              <w:pStyle w:val="af3"/>
              <w:jc w:val="center"/>
              <w:rPr>
                <w:sz w:val="22"/>
                <w:szCs w:val="22"/>
              </w:rPr>
            </w:pPr>
            <w:r w:rsidRPr="00BB7609">
              <w:rPr>
                <w:sz w:val="22"/>
                <w:szCs w:val="22"/>
              </w:rPr>
              <w:t>12,42</w:t>
            </w:r>
          </w:p>
        </w:tc>
        <w:tc>
          <w:tcPr>
            <w:tcW w:w="734" w:type="pct"/>
            <w:vAlign w:val="center"/>
          </w:tcPr>
          <w:p w:rsidR="00BB7609" w:rsidRPr="00BB7609" w:rsidRDefault="00BB7609" w:rsidP="00BB7609">
            <w:pPr>
              <w:pStyle w:val="af3"/>
              <w:jc w:val="center"/>
              <w:rPr>
                <w:sz w:val="22"/>
                <w:szCs w:val="22"/>
              </w:rPr>
            </w:pPr>
            <w:r w:rsidRPr="00BB7609">
              <w:rPr>
                <w:sz w:val="22"/>
                <w:szCs w:val="22"/>
              </w:rPr>
              <w:t>9,62</w:t>
            </w:r>
          </w:p>
        </w:tc>
        <w:tc>
          <w:tcPr>
            <w:tcW w:w="876" w:type="pct"/>
            <w:vAlign w:val="center"/>
          </w:tcPr>
          <w:p w:rsidR="00BB7609" w:rsidRPr="00BB7609" w:rsidRDefault="00BB7609" w:rsidP="00BB7609">
            <w:pPr>
              <w:pStyle w:val="af3"/>
              <w:jc w:val="center"/>
              <w:rPr>
                <w:sz w:val="22"/>
                <w:szCs w:val="22"/>
              </w:rPr>
            </w:pPr>
            <w:r w:rsidRPr="00BB7609">
              <w:rPr>
                <w:sz w:val="22"/>
                <w:szCs w:val="22"/>
              </w:rPr>
              <w:t>0,4</w:t>
            </w:r>
          </w:p>
        </w:tc>
        <w:tc>
          <w:tcPr>
            <w:tcW w:w="506" w:type="pct"/>
            <w:vAlign w:val="center"/>
          </w:tcPr>
          <w:p w:rsidR="00BB7609" w:rsidRPr="00BB7609" w:rsidRDefault="00BB7609" w:rsidP="00BB7609">
            <w:pPr>
              <w:pStyle w:val="af3"/>
              <w:jc w:val="center"/>
              <w:rPr>
                <w:sz w:val="22"/>
                <w:szCs w:val="22"/>
              </w:rPr>
            </w:pPr>
            <w:r w:rsidRPr="00BB7609">
              <w:rPr>
                <w:sz w:val="22"/>
                <w:szCs w:val="22"/>
              </w:rPr>
              <w:t>23</w:t>
            </w:r>
          </w:p>
        </w:tc>
        <w:tc>
          <w:tcPr>
            <w:tcW w:w="858" w:type="pct"/>
            <w:vAlign w:val="center"/>
          </w:tcPr>
          <w:p w:rsidR="00BB7609" w:rsidRPr="00BB7609" w:rsidRDefault="00BB7609" w:rsidP="00BB7609">
            <w:pPr>
              <w:pStyle w:val="af3"/>
              <w:jc w:val="center"/>
              <w:rPr>
                <w:sz w:val="22"/>
                <w:szCs w:val="22"/>
              </w:rPr>
            </w:pPr>
            <w:r w:rsidRPr="00BB7609">
              <w:rPr>
                <w:sz w:val="22"/>
                <w:szCs w:val="22"/>
              </w:rPr>
              <w:t>24,0</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4</w:t>
            </w:r>
          </w:p>
        </w:tc>
        <w:tc>
          <w:tcPr>
            <w:tcW w:w="962" w:type="pct"/>
            <w:vAlign w:val="center"/>
          </w:tcPr>
          <w:p w:rsidR="00BB7609" w:rsidRPr="00BB7609" w:rsidRDefault="00BB7609" w:rsidP="00BB7609">
            <w:pPr>
              <w:pStyle w:val="af3"/>
              <w:rPr>
                <w:sz w:val="22"/>
                <w:szCs w:val="22"/>
              </w:rPr>
            </w:pPr>
            <w:r w:rsidRPr="00BB7609">
              <w:rPr>
                <w:sz w:val="22"/>
                <w:szCs w:val="22"/>
              </w:rPr>
              <w:t>Нитриты</w:t>
            </w:r>
          </w:p>
        </w:tc>
        <w:tc>
          <w:tcPr>
            <w:tcW w:w="785" w:type="pct"/>
            <w:vAlign w:val="center"/>
          </w:tcPr>
          <w:p w:rsidR="00BB7609" w:rsidRPr="00BB7609" w:rsidRDefault="00BB7609" w:rsidP="00BB7609">
            <w:pPr>
              <w:pStyle w:val="af3"/>
              <w:jc w:val="center"/>
              <w:rPr>
                <w:sz w:val="22"/>
                <w:szCs w:val="22"/>
              </w:rPr>
            </w:pPr>
            <w:r w:rsidRPr="00BB7609">
              <w:rPr>
                <w:sz w:val="22"/>
                <w:szCs w:val="22"/>
              </w:rPr>
              <w:t>0,098</w:t>
            </w:r>
          </w:p>
        </w:tc>
        <w:tc>
          <w:tcPr>
            <w:tcW w:w="734" w:type="pct"/>
            <w:vAlign w:val="center"/>
          </w:tcPr>
          <w:p w:rsidR="00BB7609" w:rsidRPr="00BB7609" w:rsidRDefault="00BB7609" w:rsidP="00BB7609">
            <w:pPr>
              <w:pStyle w:val="af3"/>
              <w:jc w:val="center"/>
              <w:rPr>
                <w:sz w:val="22"/>
                <w:szCs w:val="22"/>
              </w:rPr>
            </w:pPr>
            <w:r w:rsidRPr="00BB7609">
              <w:rPr>
                <w:sz w:val="22"/>
                <w:szCs w:val="22"/>
              </w:rPr>
              <w:t>0,828</w:t>
            </w:r>
          </w:p>
        </w:tc>
        <w:tc>
          <w:tcPr>
            <w:tcW w:w="876" w:type="pct"/>
            <w:vAlign w:val="center"/>
          </w:tcPr>
          <w:p w:rsidR="00BB7609" w:rsidRPr="00BB7609" w:rsidRDefault="00BB7609" w:rsidP="00BB7609">
            <w:pPr>
              <w:pStyle w:val="af3"/>
              <w:jc w:val="center"/>
              <w:rPr>
                <w:sz w:val="22"/>
                <w:szCs w:val="22"/>
              </w:rPr>
            </w:pPr>
            <w:r w:rsidRPr="00BB7609">
              <w:rPr>
                <w:sz w:val="22"/>
                <w:szCs w:val="22"/>
              </w:rPr>
              <w:t>0,08</w:t>
            </w:r>
          </w:p>
        </w:tc>
        <w:tc>
          <w:tcPr>
            <w:tcW w:w="506" w:type="pct"/>
            <w:vAlign w:val="center"/>
          </w:tcPr>
          <w:p w:rsidR="00BB7609" w:rsidRPr="00BB7609" w:rsidRDefault="00BB7609" w:rsidP="00BB7609">
            <w:pPr>
              <w:pStyle w:val="af3"/>
              <w:jc w:val="center"/>
              <w:rPr>
                <w:sz w:val="22"/>
                <w:szCs w:val="22"/>
              </w:rPr>
            </w:pPr>
            <w:r w:rsidRPr="00BB7609">
              <w:rPr>
                <w:sz w:val="22"/>
                <w:szCs w:val="22"/>
              </w:rPr>
              <w:t>–</w:t>
            </w:r>
          </w:p>
        </w:tc>
        <w:tc>
          <w:tcPr>
            <w:tcW w:w="858" w:type="pct"/>
            <w:vAlign w:val="center"/>
          </w:tcPr>
          <w:p w:rsidR="00BB7609" w:rsidRPr="00BB7609" w:rsidRDefault="00BB7609" w:rsidP="00BB7609">
            <w:pPr>
              <w:pStyle w:val="af3"/>
              <w:jc w:val="center"/>
              <w:rPr>
                <w:sz w:val="22"/>
                <w:szCs w:val="22"/>
              </w:rPr>
            </w:pPr>
            <w:r w:rsidRPr="00BB7609">
              <w:rPr>
                <w:sz w:val="22"/>
                <w:szCs w:val="22"/>
              </w:rPr>
              <w:t>–</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5</w:t>
            </w:r>
          </w:p>
        </w:tc>
        <w:tc>
          <w:tcPr>
            <w:tcW w:w="962" w:type="pct"/>
            <w:vAlign w:val="center"/>
          </w:tcPr>
          <w:p w:rsidR="00BB7609" w:rsidRPr="00BB7609" w:rsidRDefault="00BB7609" w:rsidP="00BB7609">
            <w:pPr>
              <w:pStyle w:val="af3"/>
              <w:rPr>
                <w:sz w:val="22"/>
                <w:szCs w:val="22"/>
              </w:rPr>
            </w:pPr>
            <w:r w:rsidRPr="00BB7609">
              <w:rPr>
                <w:sz w:val="22"/>
                <w:szCs w:val="22"/>
              </w:rPr>
              <w:t>Нитраты</w:t>
            </w:r>
          </w:p>
        </w:tc>
        <w:tc>
          <w:tcPr>
            <w:tcW w:w="785" w:type="pct"/>
            <w:vAlign w:val="center"/>
          </w:tcPr>
          <w:p w:rsidR="00BB7609" w:rsidRPr="00BB7609" w:rsidRDefault="00BB7609" w:rsidP="00BB7609">
            <w:pPr>
              <w:pStyle w:val="af3"/>
              <w:jc w:val="center"/>
              <w:rPr>
                <w:sz w:val="22"/>
                <w:szCs w:val="22"/>
              </w:rPr>
            </w:pPr>
            <w:r w:rsidRPr="00BB7609">
              <w:rPr>
                <w:sz w:val="22"/>
                <w:szCs w:val="22"/>
              </w:rPr>
              <w:t>0,57</w:t>
            </w:r>
          </w:p>
        </w:tc>
        <w:tc>
          <w:tcPr>
            <w:tcW w:w="734" w:type="pct"/>
            <w:vAlign w:val="center"/>
          </w:tcPr>
          <w:p w:rsidR="00BB7609" w:rsidRPr="00BB7609" w:rsidRDefault="00BB7609" w:rsidP="00BB7609">
            <w:pPr>
              <w:pStyle w:val="af3"/>
              <w:jc w:val="center"/>
              <w:rPr>
                <w:sz w:val="22"/>
                <w:szCs w:val="22"/>
              </w:rPr>
            </w:pPr>
            <w:r w:rsidRPr="00BB7609">
              <w:rPr>
                <w:sz w:val="22"/>
                <w:szCs w:val="22"/>
              </w:rPr>
              <w:t>13,53</w:t>
            </w:r>
          </w:p>
        </w:tc>
        <w:tc>
          <w:tcPr>
            <w:tcW w:w="876" w:type="pct"/>
            <w:vAlign w:val="center"/>
          </w:tcPr>
          <w:p w:rsidR="00BB7609" w:rsidRPr="00BB7609" w:rsidRDefault="00BB7609" w:rsidP="00BB7609">
            <w:pPr>
              <w:pStyle w:val="af3"/>
              <w:jc w:val="center"/>
              <w:rPr>
                <w:sz w:val="22"/>
                <w:szCs w:val="22"/>
              </w:rPr>
            </w:pPr>
            <w:r w:rsidRPr="00BB7609">
              <w:rPr>
                <w:sz w:val="22"/>
                <w:szCs w:val="22"/>
              </w:rPr>
              <w:t>40,0</w:t>
            </w:r>
          </w:p>
        </w:tc>
        <w:tc>
          <w:tcPr>
            <w:tcW w:w="506" w:type="pct"/>
            <w:vAlign w:val="center"/>
          </w:tcPr>
          <w:p w:rsidR="00BB7609" w:rsidRPr="00BB7609" w:rsidRDefault="00BB7609" w:rsidP="00BB7609">
            <w:pPr>
              <w:pStyle w:val="af3"/>
              <w:jc w:val="center"/>
              <w:rPr>
                <w:sz w:val="22"/>
                <w:szCs w:val="22"/>
              </w:rPr>
            </w:pPr>
            <w:r w:rsidRPr="00BB7609">
              <w:rPr>
                <w:sz w:val="22"/>
                <w:szCs w:val="22"/>
              </w:rPr>
              <w:t>–</w:t>
            </w:r>
          </w:p>
        </w:tc>
        <w:tc>
          <w:tcPr>
            <w:tcW w:w="858" w:type="pct"/>
            <w:vAlign w:val="center"/>
          </w:tcPr>
          <w:p w:rsidR="00BB7609" w:rsidRPr="00BB7609" w:rsidRDefault="00BB7609" w:rsidP="00BB7609">
            <w:pPr>
              <w:pStyle w:val="af3"/>
              <w:jc w:val="center"/>
              <w:rPr>
                <w:sz w:val="22"/>
                <w:szCs w:val="22"/>
              </w:rPr>
            </w:pPr>
            <w:r w:rsidRPr="00BB7609">
              <w:rPr>
                <w:sz w:val="22"/>
                <w:szCs w:val="22"/>
              </w:rPr>
              <w:t>–</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6</w:t>
            </w:r>
          </w:p>
        </w:tc>
        <w:tc>
          <w:tcPr>
            <w:tcW w:w="962" w:type="pct"/>
            <w:vAlign w:val="center"/>
          </w:tcPr>
          <w:p w:rsidR="00BB7609" w:rsidRPr="00BB7609" w:rsidRDefault="00BB7609" w:rsidP="00BB7609">
            <w:pPr>
              <w:pStyle w:val="af3"/>
              <w:rPr>
                <w:sz w:val="22"/>
                <w:szCs w:val="22"/>
              </w:rPr>
            </w:pPr>
            <w:r w:rsidRPr="00BB7609">
              <w:rPr>
                <w:sz w:val="22"/>
                <w:szCs w:val="22"/>
              </w:rPr>
              <w:t>Фосфор фосфатов</w:t>
            </w:r>
          </w:p>
        </w:tc>
        <w:tc>
          <w:tcPr>
            <w:tcW w:w="785" w:type="pct"/>
            <w:vAlign w:val="center"/>
          </w:tcPr>
          <w:p w:rsidR="00BB7609" w:rsidRPr="00BB7609" w:rsidRDefault="00BB7609" w:rsidP="00BB7609">
            <w:pPr>
              <w:pStyle w:val="af3"/>
              <w:jc w:val="center"/>
              <w:rPr>
                <w:sz w:val="22"/>
                <w:szCs w:val="22"/>
              </w:rPr>
            </w:pPr>
            <w:r w:rsidRPr="00BB7609">
              <w:rPr>
                <w:sz w:val="22"/>
                <w:szCs w:val="22"/>
              </w:rPr>
              <w:t>0,57</w:t>
            </w:r>
          </w:p>
        </w:tc>
        <w:tc>
          <w:tcPr>
            <w:tcW w:w="734" w:type="pct"/>
            <w:vAlign w:val="center"/>
          </w:tcPr>
          <w:p w:rsidR="00BB7609" w:rsidRPr="00BB7609" w:rsidRDefault="00BB7609" w:rsidP="00BB7609">
            <w:pPr>
              <w:pStyle w:val="af3"/>
              <w:jc w:val="center"/>
              <w:rPr>
                <w:sz w:val="22"/>
                <w:szCs w:val="22"/>
              </w:rPr>
            </w:pPr>
            <w:r w:rsidRPr="00BB7609">
              <w:rPr>
                <w:sz w:val="22"/>
                <w:szCs w:val="22"/>
              </w:rPr>
              <w:t>0,76</w:t>
            </w:r>
          </w:p>
        </w:tc>
        <w:tc>
          <w:tcPr>
            <w:tcW w:w="876" w:type="pct"/>
            <w:vAlign w:val="center"/>
          </w:tcPr>
          <w:p w:rsidR="00BB7609" w:rsidRPr="00BB7609" w:rsidRDefault="00BB7609" w:rsidP="00BB7609">
            <w:pPr>
              <w:pStyle w:val="af3"/>
              <w:jc w:val="center"/>
              <w:rPr>
                <w:sz w:val="22"/>
                <w:szCs w:val="22"/>
              </w:rPr>
            </w:pPr>
            <w:r w:rsidRPr="00BB7609">
              <w:rPr>
                <w:sz w:val="22"/>
                <w:szCs w:val="22"/>
              </w:rPr>
              <w:t>0,2</w:t>
            </w:r>
          </w:p>
        </w:tc>
        <w:tc>
          <w:tcPr>
            <w:tcW w:w="506" w:type="pct"/>
            <w:vAlign w:val="center"/>
          </w:tcPr>
          <w:p w:rsidR="00BB7609" w:rsidRPr="00BB7609" w:rsidRDefault="00BB7609" w:rsidP="00BB7609">
            <w:pPr>
              <w:pStyle w:val="af3"/>
              <w:jc w:val="center"/>
              <w:rPr>
                <w:sz w:val="22"/>
                <w:szCs w:val="22"/>
              </w:rPr>
            </w:pPr>
            <w:r w:rsidRPr="00BB7609">
              <w:rPr>
                <w:sz w:val="22"/>
                <w:szCs w:val="22"/>
              </w:rPr>
              <w:t>–</w:t>
            </w:r>
          </w:p>
        </w:tc>
        <w:tc>
          <w:tcPr>
            <w:tcW w:w="858" w:type="pct"/>
            <w:vAlign w:val="center"/>
          </w:tcPr>
          <w:p w:rsidR="00BB7609" w:rsidRPr="00BB7609" w:rsidRDefault="00BB7609" w:rsidP="00BB7609">
            <w:pPr>
              <w:pStyle w:val="af3"/>
              <w:jc w:val="center"/>
              <w:rPr>
                <w:sz w:val="22"/>
                <w:szCs w:val="22"/>
              </w:rPr>
            </w:pPr>
            <w:r w:rsidRPr="00BB7609">
              <w:rPr>
                <w:sz w:val="22"/>
                <w:szCs w:val="22"/>
              </w:rPr>
              <w:t>3,8</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7</w:t>
            </w:r>
          </w:p>
        </w:tc>
        <w:tc>
          <w:tcPr>
            <w:tcW w:w="962" w:type="pct"/>
            <w:vAlign w:val="center"/>
          </w:tcPr>
          <w:p w:rsidR="00BB7609" w:rsidRPr="00BB7609" w:rsidRDefault="00BB7609" w:rsidP="00BB7609">
            <w:pPr>
              <w:pStyle w:val="af3"/>
              <w:rPr>
                <w:sz w:val="22"/>
                <w:szCs w:val="22"/>
              </w:rPr>
            </w:pPr>
            <w:r w:rsidRPr="00BB7609">
              <w:rPr>
                <w:sz w:val="22"/>
                <w:szCs w:val="22"/>
              </w:rPr>
              <w:t>СПАВ</w:t>
            </w:r>
          </w:p>
        </w:tc>
        <w:tc>
          <w:tcPr>
            <w:tcW w:w="785" w:type="pct"/>
            <w:vAlign w:val="center"/>
          </w:tcPr>
          <w:p w:rsidR="00BB7609" w:rsidRPr="00BB7609" w:rsidRDefault="00BB7609" w:rsidP="00BB7609">
            <w:pPr>
              <w:pStyle w:val="af3"/>
              <w:jc w:val="center"/>
              <w:rPr>
                <w:sz w:val="22"/>
                <w:szCs w:val="22"/>
              </w:rPr>
            </w:pPr>
            <w:r w:rsidRPr="00BB7609">
              <w:rPr>
                <w:sz w:val="22"/>
                <w:szCs w:val="22"/>
              </w:rPr>
              <w:t>1,39</w:t>
            </w:r>
          </w:p>
        </w:tc>
        <w:tc>
          <w:tcPr>
            <w:tcW w:w="734" w:type="pct"/>
            <w:vAlign w:val="center"/>
          </w:tcPr>
          <w:p w:rsidR="00BB7609" w:rsidRPr="00BB7609" w:rsidRDefault="00BB7609" w:rsidP="00BB7609">
            <w:pPr>
              <w:pStyle w:val="af3"/>
              <w:jc w:val="center"/>
              <w:rPr>
                <w:sz w:val="22"/>
                <w:szCs w:val="22"/>
              </w:rPr>
            </w:pPr>
            <w:r w:rsidRPr="00BB7609">
              <w:rPr>
                <w:sz w:val="22"/>
                <w:szCs w:val="22"/>
              </w:rPr>
              <w:t>0,22</w:t>
            </w:r>
          </w:p>
        </w:tc>
        <w:tc>
          <w:tcPr>
            <w:tcW w:w="876" w:type="pct"/>
            <w:vAlign w:val="center"/>
          </w:tcPr>
          <w:p w:rsidR="00BB7609" w:rsidRPr="00BB7609" w:rsidRDefault="00BB7609" w:rsidP="00BB7609">
            <w:pPr>
              <w:pStyle w:val="af3"/>
              <w:jc w:val="center"/>
              <w:rPr>
                <w:sz w:val="22"/>
                <w:szCs w:val="22"/>
              </w:rPr>
            </w:pPr>
            <w:r w:rsidRPr="00BB7609">
              <w:rPr>
                <w:sz w:val="22"/>
                <w:szCs w:val="22"/>
              </w:rPr>
              <w:t>0,1</w:t>
            </w:r>
          </w:p>
        </w:tc>
        <w:tc>
          <w:tcPr>
            <w:tcW w:w="506" w:type="pct"/>
            <w:vAlign w:val="center"/>
          </w:tcPr>
          <w:p w:rsidR="00BB7609" w:rsidRPr="00BB7609" w:rsidRDefault="00BB7609" w:rsidP="00BB7609">
            <w:pPr>
              <w:pStyle w:val="af3"/>
              <w:jc w:val="center"/>
              <w:rPr>
                <w:sz w:val="22"/>
                <w:szCs w:val="22"/>
              </w:rPr>
            </w:pPr>
            <w:r w:rsidRPr="00BB7609">
              <w:rPr>
                <w:sz w:val="22"/>
                <w:szCs w:val="22"/>
              </w:rPr>
              <w:t>84</w:t>
            </w:r>
          </w:p>
        </w:tc>
        <w:tc>
          <w:tcPr>
            <w:tcW w:w="858" w:type="pct"/>
            <w:vAlign w:val="center"/>
          </w:tcPr>
          <w:p w:rsidR="00BB7609" w:rsidRPr="00BB7609" w:rsidRDefault="00BB7609" w:rsidP="00BB7609">
            <w:pPr>
              <w:pStyle w:val="af3"/>
              <w:jc w:val="center"/>
              <w:rPr>
                <w:sz w:val="22"/>
                <w:szCs w:val="22"/>
              </w:rPr>
            </w:pPr>
            <w:r w:rsidRPr="00BB7609">
              <w:rPr>
                <w:sz w:val="22"/>
                <w:szCs w:val="22"/>
              </w:rPr>
              <w:t>2,2</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8</w:t>
            </w:r>
          </w:p>
        </w:tc>
        <w:tc>
          <w:tcPr>
            <w:tcW w:w="962" w:type="pct"/>
            <w:vAlign w:val="center"/>
          </w:tcPr>
          <w:p w:rsidR="00BB7609" w:rsidRPr="00BB7609" w:rsidRDefault="00BB7609" w:rsidP="00BB7609">
            <w:pPr>
              <w:pStyle w:val="af3"/>
              <w:rPr>
                <w:sz w:val="22"/>
                <w:szCs w:val="22"/>
              </w:rPr>
            </w:pPr>
            <w:r w:rsidRPr="00BB7609">
              <w:rPr>
                <w:sz w:val="22"/>
                <w:szCs w:val="22"/>
              </w:rPr>
              <w:t>Нефтепродукты</w:t>
            </w:r>
          </w:p>
        </w:tc>
        <w:tc>
          <w:tcPr>
            <w:tcW w:w="785" w:type="pct"/>
            <w:vAlign w:val="center"/>
          </w:tcPr>
          <w:p w:rsidR="00BB7609" w:rsidRPr="00BB7609" w:rsidRDefault="00BB7609" w:rsidP="00BB7609">
            <w:pPr>
              <w:pStyle w:val="af3"/>
              <w:jc w:val="center"/>
              <w:rPr>
                <w:sz w:val="22"/>
                <w:szCs w:val="22"/>
              </w:rPr>
            </w:pPr>
            <w:r w:rsidRPr="00BB7609">
              <w:rPr>
                <w:sz w:val="22"/>
                <w:szCs w:val="22"/>
              </w:rPr>
              <w:t>0,38</w:t>
            </w:r>
          </w:p>
        </w:tc>
        <w:tc>
          <w:tcPr>
            <w:tcW w:w="734" w:type="pct"/>
            <w:vAlign w:val="center"/>
          </w:tcPr>
          <w:p w:rsidR="00BB7609" w:rsidRPr="00BB7609" w:rsidRDefault="00BB7609" w:rsidP="00BB7609">
            <w:pPr>
              <w:pStyle w:val="af3"/>
              <w:jc w:val="center"/>
              <w:rPr>
                <w:sz w:val="22"/>
                <w:szCs w:val="22"/>
              </w:rPr>
            </w:pPr>
            <w:r w:rsidRPr="00BB7609">
              <w:rPr>
                <w:sz w:val="22"/>
                <w:szCs w:val="22"/>
              </w:rPr>
              <w:t>0,17</w:t>
            </w:r>
          </w:p>
        </w:tc>
        <w:tc>
          <w:tcPr>
            <w:tcW w:w="876" w:type="pct"/>
            <w:vAlign w:val="center"/>
          </w:tcPr>
          <w:p w:rsidR="00BB7609" w:rsidRPr="00BB7609" w:rsidRDefault="00BB7609" w:rsidP="00BB7609">
            <w:pPr>
              <w:pStyle w:val="af3"/>
              <w:jc w:val="center"/>
              <w:rPr>
                <w:sz w:val="22"/>
                <w:szCs w:val="22"/>
              </w:rPr>
            </w:pPr>
            <w:r w:rsidRPr="00BB7609">
              <w:rPr>
                <w:sz w:val="22"/>
                <w:szCs w:val="22"/>
              </w:rPr>
              <w:t>0,05</w:t>
            </w:r>
          </w:p>
        </w:tc>
        <w:tc>
          <w:tcPr>
            <w:tcW w:w="506" w:type="pct"/>
            <w:vAlign w:val="center"/>
          </w:tcPr>
          <w:p w:rsidR="00BB7609" w:rsidRPr="00BB7609" w:rsidRDefault="00BB7609" w:rsidP="00BB7609">
            <w:pPr>
              <w:pStyle w:val="af3"/>
              <w:jc w:val="center"/>
              <w:rPr>
                <w:sz w:val="22"/>
                <w:szCs w:val="22"/>
              </w:rPr>
            </w:pPr>
            <w:r w:rsidRPr="00BB7609">
              <w:rPr>
                <w:sz w:val="22"/>
                <w:szCs w:val="22"/>
              </w:rPr>
              <w:t>55</w:t>
            </w:r>
          </w:p>
        </w:tc>
        <w:tc>
          <w:tcPr>
            <w:tcW w:w="858" w:type="pct"/>
            <w:vAlign w:val="center"/>
          </w:tcPr>
          <w:p w:rsidR="00BB7609" w:rsidRPr="00BB7609" w:rsidRDefault="00BB7609" w:rsidP="00BB7609">
            <w:pPr>
              <w:pStyle w:val="af3"/>
              <w:jc w:val="center"/>
              <w:rPr>
                <w:sz w:val="22"/>
                <w:szCs w:val="22"/>
              </w:rPr>
            </w:pPr>
            <w:r w:rsidRPr="00BB7609">
              <w:rPr>
                <w:sz w:val="22"/>
                <w:szCs w:val="22"/>
              </w:rPr>
              <w:t>3</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9</w:t>
            </w:r>
          </w:p>
        </w:tc>
        <w:tc>
          <w:tcPr>
            <w:tcW w:w="962" w:type="pct"/>
            <w:vAlign w:val="center"/>
          </w:tcPr>
          <w:p w:rsidR="00BB7609" w:rsidRPr="00BB7609" w:rsidRDefault="00BB7609" w:rsidP="00BB7609">
            <w:pPr>
              <w:pStyle w:val="af3"/>
              <w:rPr>
                <w:sz w:val="22"/>
                <w:szCs w:val="22"/>
              </w:rPr>
            </w:pPr>
            <w:r w:rsidRPr="00BB7609">
              <w:rPr>
                <w:sz w:val="22"/>
                <w:szCs w:val="22"/>
              </w:rPr>
              <w:t>Сульфаты</w:t>
            </w:r>
          </w:p>
        </w:tc>
        <w:tc>
          <w:tcPr>
            <w:tcW w:w="785" w:type="pct"/>
            <w:vAlign w:val="center"/>
          </w:tcPr>
          <w:p w:rsidR="00BB7609" w:rsidRPr="00BB7609" w:rsidRDefault="00BB7609" w:rsidP="00BB7609">
            <w:pPr>
              <w:pStyle w:val="af3"/>
              <w:jc w:val="center"/>
              <w:rPr>
                <w:sz w:val="22"/>
                <w:szCs w:val="22"/>
              </w:rPr>
            </w:pPr>
            <w:r w:rsidRPr="00BB7609">
              <w:rPr>
                <w:sz w:val="22"/>
                <w:szCs w:val="22"/>
              </w:rPr>
              <w:t>39,7</w:t>
            </w:r>
          </w:p>
        </w:tc>
        <w:tc>
          <w:tcPr>
            <w:tcW w:w="734" w:type="pct"/>
            <w:vAlign w:val="center"/>
          </w:tcPr>
          <w:p w:rsidR="00BB7609" w:rsidRPr="00BB7609" w:rsidRDefault="00BB7609" w:rsidP="00BB7609">
            <w:pPr>
              <w:pStyle w:val="af3"/>
              <w:jc w:val="center"/>
              <w:rPr>
                <w:sz w:val="22"/>
                <w:szCs w:val="22"/>
              </w:rPr>
            </w:pPr>
            <w:r w:rsidRPr="00BB7609">
              <w:rPr>
                <w:sz w:val="22"/>
                <w:szCs w:val="22"/>
              </w:rPr>
              <w:t>36,5</w:t>
            </w:r>
          </w:p>
        </w:tc>
        <w:tc>
          <w:tcPr>
            <w:tcW w:w="876" w:type="pct"/>
            <w:vAlign w:val="center"/>
          </w:tcPr>
          <w:p w:rsidR="00BB7609" w:rsidRPr="00BB7609" w:rsidRDefault="00BB7609" w:rsidP="00BB7609">
            <w:pPr>
              <w:pStyle w:val="af3"/>
              <w:jc w:val="center"/>
              <w:rPr>
                <w:sz w:val="22"/>
                <w:szCs w:val="22"/>
              </w:rPr>
            </w:pPr>
            <w:r w:rsidRPr="00BB7609">
              <w:rPr>
                <w:sz w:val="22"/>
                <w:szCs w:val="22"/>
              </w:rPr>
              <w:t>100</w:t>
            </w:r>
          </w:p>
        </w:tc>
        <w:tc>
          <w:tcPr>
            <w:tcW w:w="506" w:type="pct"/>
            <w:vAlign w:val="center"/>
          </w:tcPr>
          <w:p w:rsidR="00BB7609" w:rsidRPr="00BB7609" w:rsidRDefault="00BB7609" w:rsidP="00BB7609">
            <w:pPr>
              <w:pStyle w:val="af3"/>
              <w:jc w:val="center"/>
              <w:rPr>
                <w:sz w:val="22"/>
                <w:szCs w:val="22"/>
              </w:rPr>
            </w:pPr>
            <w:r w:rsidRPr="00BB7609">
              <w:rPr>
                <w:sz w:val="22"/>
                <w:szCs w:val="22"/>
              </w:rPr>
              <w:t>–</w:t>
            </w:r>
          </w:p>
        </w:tc>
        <w:tc>
          <w:tcPr>
            <w:tcW w:w="858" w:type="pct"/>
            <w:vAlign w:val="center"/>
          </w:tcPr>
          <w:p w:rsidR="00BB7609" w:rsidRPr="00BB7609" w:rsidRDefault="00BB7609" w:rsidP="00BB7609">
            <w:pPr>
              <w:pStyle w:val="af3"/>
              <w:jc w:val="center"/>
              <w:rPr>
                <w:sz w:val="22"/>
                <w:szCs w:val="22"/>
              </w:rPr>
            </w:pPr>
            <w:r w:rsidRPr="00BB7609">
              <w:rPr>
                <w:sz w:val="22"/>
                <w:szCs w:val="22"/>
              </w:rPr>
              <w:t>–</w:t>
            </w:r>
          </w:p>
        </w:tc>
      </w:tr>
      <w:tr w:rsidR="00BB7609" w:rsidRPr="00BB7609" w:rsidTr="007D30A6">
        <w:tc>
          <w:tcPr>
            <w:tcW w:w="279" w:type="pct"/>
            <w:vAlign w:val="center"/>
          </w:tcPr>
          <w:p w:rsidR="00BB7609" w:rsidRPr="00BB7609" w:rsidRDefault="00BB7609" w:rsidP="00BB7609">
            <w:pPr>
              <w:pStyle w:val="af3"/>
              <w:jc w:val="center"/>
              <w:rPr>
                <w:sz w:val="22"/>
                <w:szCs w:val="22"/>
              </w:rPr>
            </w:pPr>
            <w:r w:rsidRPr="00BB7609">
              <w:rPr>
                <w:sz w:val="22"/>
                <w:szCs w:val="22"/>
              </w:rPr>
              <w:t>10</w:t>
            </w:r>
          </w:p>
        </w:tc>
        <w:tc>
          <w:tcPr>
            <w:tcW w:w="962" w:type="pct"/>
            <w:vAlign w:val="center"/>
          </w:tcPr>
          <w:p w:rsidR="00BB7609" w:rsidRPr="00BB7609" w:rsidRDefault="00BB7609" w:rsidP="00BB7609">
            <w:pPr>
              <w:pStyle w:val="af3"/>
              <w:rPr>
                <w:sz w:val="22"/>
                <w:szCs w:val="22"/>
              </w:rPr>
            </w:pPr>
            <w:r w:rsidRPr="00BB7609">
              <w:rPr>
                <w:sz w:val="22"/>
                <w:szCs w:val="22"/>
              </w:rPr>
              <w:t>Хлориды</w:t>
            </w:r>
          </w:p>
        </w:tc>
        <w:tc>
          <w:tcPr>
            <w:tcW w:w="785" w:type="pct"/>
            <w:vAlign w:val="center"/>
          </w:tcPr>
          <w:p w:rsidR="00BB7609" w:rsidRPr="00BB7609" w:rsidRDefault="00BB7609" w:rsidP="00BB7609">
            <w:pPr>
              <w:pStyle w:val="af3"/>
              <w:jc w:val="center"/>
              <w:rPr>
                <w:sz w:val="22"/>
                <w:szCs w:val="22"/>
              </w:rPr>
            </w:pPr>
            <w:r w:rsidRPr="00BB7609">
              <w:rPr>
                <w:sz w:val="22"/>
                <w:szCs w:val="22"/>
              </w:rPr>
              <w:t>21,38</w:t>
            </w:r>
          </w:p>
        </w:tc>
        <w:tc>
          <w:tcPr>
            <w:tcW w:w="734" w:type="pct"/>
            <w:vAlign w:val="center"/>
          </w:tcPr>
          <w:p w:rsidR="00BB7609" w:rsidRPr="00BB7609" w:rsidRDefault="00BB7609" w:rsidP="00BB7609">
            <w:pPr>
              <w:pStyle w:val="af3"/>
              <w:jc w:val="center"/>
              <w:rPr>
                <w:sz w:val="22"/>
                <w:szCs w:val="22"/>
              </w:rPr>
            </w:pPr>
            <w:r w:rsidRPr="00BB7609">
              <w:rPr>
                <w:sz w:val="22"/>
                <w:szCs w:val="22"/>
              </w:rPr>
              <w:t>18,73</w:t>
            </w:r>
          </w:p>
        </w:tc>
        <w:tc>
          <w:tcPr>
            <w:tcW w:w="876" w:type="pct"/>
            <w:vAlign w:val="center"/>
          </w:tcPr>
          <w:p w:rsidR="00BB7609" w:rsidRPr="00BB7609" w:rsidRDefault="00BB7609" w:rsidP="00BB7609">
            <w:pPr>
              <w:pStyle w:val="af3"/>
              <w:jc w:val="center"/>
              <w:rPr>
                <w:sz w:val="22"/>
                <w:szCs w:val="22"/>
              </w:rPr>
            </w:pPr>
            <w:r w:rsidRPr="00BB7609">
              <w:rPr>
                <w:sz w:val="22"/>
                <w:szCs w:val="22"/>
              </w:rPr>
              <w:t>300</w:t>
            </w:r>
          </w:p>
        </w:tc>
        <w:tc>
          <w:tcPr>
            <w:tcW w:w="506" w:type="pct"/>
            <w:vAlign w:val="center"/>
          </w:tcPr>
          <w:p w:rsidR="00BB7609" w:rsidRPr="00BB7609" w:rsidRDefault="00BB7609" w:rsidP="00BB7609">
            <w:pPr>
              <w:pStyle w:val="af3"/>
              <w:jc w:val="center"/>
              <w:rPr>
                <w:sz w:val="22"/>
                <w:szCs w:val="22"/>
              </w:rPr>
            </w:pPr>
            <w:r w:rsidRPr="00BB7609">
              <w:rPr>
                <w:sz w:val="22"/>
                <w:szCs w:val="22"/>
              </w:rPr>
              <w:t>–</w:t>
            </w:r>
          </w:p>
        </w:tc>
        <w:tc>
          <w:tcPr>
            <w:tcW w:w="858" w:type="pct"/>
            <w:vAlign w:val="center"/>
          </w:tcPr>
          <w:p w:rsidR="00BB7609" w:rsidRPr="00BB7609" w:rsidRDefault="00BB7609" w:rsidP="00BB7609">
            <w:pPr>
              <w:pStyle w:val="af3"/>
              <w:jc w:val="center"/>
              <w:rPr>
                <w:sz w:val="22"/>
                <w:szCs w:val="22"/>
              </w:rPr>
            </w:pPr>
            <w:r w:rsidRPr="00BB7609">
              <w:rPr>
                <w:sz w:val="22"/>
                <w:szCs w:val="22"/>
              </w:rPr>
              <w:t>–</w:t>
            </w:r>
          </w:p>
        </w:tc>
      </w:tr>
    </w:tbl>
    <w:p w:rsidR="00BB7609" w:rsidRDefault="00BB7609" w:rsidP="00BB7609">
      <w:pPr>
        <w:pStyle w:val="af0"/>
      </w:pPr>
      <w:r w:rsidRPr="003D771C">
        <w:t xml:space="preserve">Как видно из </w:t>
      </w:r>
      <w:r>
        <w:t>таблицы </w:t>
      </w:r>
      <w:r w:rsidR="00EF4E88">
        <w:t>31</w:t>
      </w:r>
      <w:r>
        <w:t>,</w:t>
      </w:r>
      <w:r w:rsidRPr="004943F1">
        <w:t xml:space="preserve"> сброс осуществляется с превышением установленных нормативов по азоту аммонийному в 24 раза, по БПК</w:t>
      </w:r>
      <w:r w:rsidRPr="004943F1">
        <w:rPr>
          <w:vertAlign w:val="subscript"/>
        </w:rPr>
        <w:t>п</w:t>
      </w:r>
      <w:r>
        <w:t xml:space="preserve"> в </w:t>
      </w:r>
      <w:r w:rsidRPr="004943F1">
        <w:t>10,66 раз, по СПАВ в 2,2 раза, по нефтепродуктам в 3 раза.</w:t>
      </w:r>
      <w:r>
        <w:t xml:space="preserve"> </w:t>
      </w:r>
      <w:r w:rsidRPr="004943F1">
        <w:t>Сброс ст</w:t>
      </w:r>
      <w:r w:rsidR="00046CBB">
        <w:t>очных вод осуществляется в реку </w:t>
      </w:r>
      <w:r w:rsidRPr="004943F1">
        <w:t>Баранчу.</w:t>
      </w:r>
    </w:p>
    <w:p w:rsidR="00AD5B65" w:rsidRPr="00962865" w:rsidRDefault="00AD5B65" w:rsidP="00AD5B65">
      <w:pPr>
        <w:pStyle w:val="af0"/>
        <w:rPr>
          <w:rFonts w:eastAsia="TimesNewRomanPSMT"/>
        </w:rPr>
      </w:pPr>
      <w:r w:rsidRPr="00962865">
        <w:rPr>
          <w:rFonts w:eastAsia="TimesNewRomanPSMT"/>
        </w:rPr>
        <w:t xml:space="preserve">На период разработки проекта планировки территория участка проектирования </w:t>
      </w:r>
      <w:r w:rsidR="00270F19" w:rsidRPr="00962865">
        <w:rPr>
          <w:rFonts w:eastAsia="TimesNewRomanPSMT"/>
        </w:rPr>
        <w:t xml:space="preserve">п. Баранчинский </w:t>
      </w:r>
      <w:r w:rsidRPr="00962865">
        <w:rPr>
          <w:rFonts w:eastAsia="TimesNewRomanPSMT"/>
        </w:rPr>
        <w:t>не освоена.</w:t>
      </w:r>
      <w:r w:rsidR="00786213" w:rsidRPr="00962865">
        <w:rPr>
          <w:rFonts w:eastAsia="TimesNewRomanPSMT"/>
        </w:rPr>
        <w:t xml:space="preserve"> Сети канализации отсутствуют.</w:t>
      </w:r>
    </w:p>
    <w:p w:rsidR="004357D6" w:rsidRDefault="004357D6" w:rsidP="004357D6">
      <w:pPr>
        <w:pStyle w:val="affa"/>
      </w:pPr>
      <w:r w:rsidRPr="00270F19">
        <w:lastRenderedPageBreak/>
        <w:t>Теплоснабжение</w:t>
      </w:r>
    </w:p>
    <w:p w:rsidR="00FC0120" w:rsidRDefault="000268B1" w:rsidP="00FC0120">
      <w:pPr>
        <w:pStyle w:val="af0"/>
      </w:pPr>
      <w:r>
        <w:t xml:space="preserve">На период разработки проекта планировки </w:t>
      </w:r>
      <w:r w:rsidR="008B4919">
        <w:t>п. </w:t>
      </w:r>
      <w:r w:rsidR="00FC0120">
        <w:t>Баранчинский</w:t>
      </w:r>
      <w:r w:rsidR="00FC0120" w:rsidRPr="00683729">
        <w:t xml:space="preserve"> имеет централизованную</w:t>
      </w:r>
      <w:r w:rsidR="00FC0120">
        <w:t xml:space="preserve"> систему теплоснабжения. Основным источником </w:t>
      </w:r>
      <w:r w:rsidR="008B4919">
        <w:t xml:space="preserve">тепла </w:t>
      </w:r>
      <w:r w:rsidR="00FC0120">
        <w:t xml:space="preserve">является котельная </w:t>
      </w:r>
      <w:r w:rsidR="008B4919">
        <w:t>Баранчинского электромеханического завода</w:t>
      </w:r>
      <w:r w:rsidR="00FC0120">
        <w:t>.</w:t>
      </w:r>
      <w:r w:rsidR="008B4919">
        <w:t xml:space="preserve"> Суммарная производительность составляет 56,1 </w:t>
      </w:r>
      <w:r w:rsidR="00FC0120">
        <w:t>Гкал/час. До потребителя тепло поставляется по открытой двухтрубной системе с параметрами теплоносителя 95-70</w:t>
      </w:r>
      <w:r w:rsidR="00FC0120">
        <w:rPr>
          <w:vertAlign w:val="superscript"/>
        </w:rPr>
        <w:t>о</w:t>
      </w:r>
      <w:r w:rsidR="00FC0120">
        <w:t>С. Износ котельной на данный момент составляет 54%. Основным топливом является природный газ.</w:t>
      </w:r>
    </w:p>
    <w:p w:rsidR="00FC0120" w:rsidRDefault="00FC0120" w:rsidP="00FC0120">
      <w:pPr>
        <w:pStyle w:val="af0"/>
      </w:pPr>
      <w:r>
        <w:t xml:space="preserve">На территории поселка </w:t>
      </w:r>
      <w:r w:rsidR="002B4CA1">
        <w:t>располагается</w:t>
      </w:r>
      <w:r w:rsidR="008B4919">
        <w:t xml:space="preserve"> </w:t>
      </w:r>
      <w:r>
        <w:t>8 тепловых пунктов: Больница, Володарского, Калинка, Овощной, Мира, Победа, Уральская, Хлебозавод</w:t>
      </w:r>
      <w:r w:rsidR="002B4CA1">
        <w:t>, – ближайший из которых функционирует к западу от границ участка проектирования</w:t>
      </w:r>
      <w:r>
        <w:t>.</w:t>
      </w:r>
    </w:p>
    <w:p w:rsidR="00FC0120" w:rsidRDefault="00755F3A" w:rsidP="00FC0120">
      <w:pPr>
        <w:pStyle w:val="af0"/>
      </w:pPr>
      <w:r>
        <w:t>Охват расположенных на территории поселка объектов централизованным теплоснабжением составляет: капитальной жилой застройки</w:t>
      </w:r>
      <w:r w:rsidR="00FC0120">
        <w:t xml:space="preserve"> 100%</w:t>
      </w:r>
      <w:r>
        <w:t>; индивидуальной жилой застройки</w:t>
      </w:r>
      <w:r w:rsidR="00FC0120">
        <w:t xml:space="preserve"> 25%</w:t>
      </w:r>
      <w:r w:rsidR="00C671D8">
        <w:t>;</w:t>
      </w:r>
      <w:r>
        <w:t xml:space="preserve"> объектами</w:t>
      </w:r>
      <w:r w:rsidR="00FC0120">
        <w:t xml:space="preserve"> соцкультбыта </w:t>
      </w:r>
      <w:r w:rsidR="00C671D8">
        <w:t>99,2%;</w:t>
      </w:r>
      <w:r>
        <w:t xml:space="preserve"> объектами</w:t>
      </w:r>
      <w:r w:rsidR="00FC0120">
        <w:t xml:space="preserve"> промышленного и сельскохозяйственного назначения 100%.</w:t>
      </w:r>
    </w:p>
    <w:p w:rsidR="00D47B78" w:rsidRPr="00D47B78" w:rsidRDefault="00D47B78" w:rsidP="00FC0120">
      <w:pPr>
        <w:pStyle w:val="af0"/>
      </w:pPr>
      <w:r>
        <w:t>В 0,6 км к северу от границ участка проектирования расположена промплощадка бывшего предприятия «Леспромхоз». Сети указанного предприятия на период разработки проекта планировки переданы на баланс ООО «Теплосервис». В настоящее время водопроводные сети не функционируют</w:t>
      </w:r>
      <w:r w:rsidR="00F21BDD">
        <w:t>, но подлежат возможному</w:t>
      </w:r>
      <w:r>
        <w:t xml:space="preserve"> восстановлению. В действующем состоянии только система теплоснабжения, питающая жилые дома по ул. Союзов, у. Привокзальная, ул. Б</w:t>
      </w:r>
      <w:r w:rsidR="00FE7C36">
        <w:t xml:space="preserve">ажова и </w:t>
      </w:r>
      <w:r>
        <w:t>железнодорожную станцию.</w:t>
      </w:r>
    </w:p>
    <w:p w:rsidR="00875CC4" w:rsidRPr="00962865" w:rsidRDefault="00346217" w:rsidP="00875CC4">
      <w:pPr>
        <w:pStyle w:val="af0"/>
        <w:rPr>
          <w:rFonts w:eastAsia="TimesNewRomanPSMT"/>
        </w:rPr>
      </w:pPr>
      <w:r w:rsidRPr="00962865">
        <w:rPr>
          <w:rFonts w:eastAsia="TimesNewRomanPSMT"/>
        </w:rPr>
        <w:t>На период разработки проекта планировки территория участка проектирования</w:t>
      </w:r>
      <w:r w:rsidR="00EC5978" w:rsidRPr="00962865">
        <w:rPr>
          <w:rFonts w:eastAsia="TimesNewRomanPSMT"/>
        </w:rPr>
        <w:t xml:space="preserve"> п. Баранчинский </w:t>
      </w:r>
      <w:r w:rsidRPr="00962865">
        <w:rPr>
          <w:rFonts w:eastAsia="TimesNewRomanPSMT"/>
        </w:rPr>
        <w:t xml:space="preserve">не освоена. </w:t>
      </w:r>
      <w:r w:rsidR="00875CC4" w:rsidRPr="00962865">
        <w:rPr>
          <w:rFonts w:eastAsia="TimesNewRomanPSMT"/>
        </w:rPr>
        <w:t>Сети теплоснабжения отсутствуют.</w:t>
      </w:r>
    </w:p>
    <w:p w:rsidR="00F84B7F" w:rsidRDefault="004357D6" w:rsidP="004357D6">
      <w:pPr>
        <w:pStyle w:val="affa"/>
      </w:pPr>
      <w:r w:rsidRPr="00FE33B1">
        <w:t>Газоснабжение</w:t>
      </w:r>
    </w:p>
    <w:p w:rsidR="00FC0120" w:rsidRPr="00FC0120" w:rsidRDefault="00FC0120" w:rsidP="00FC0120">
      <w:pPr>
        <w:pStyle w:val="af0"/>
      </w:pPr>
      <w:r w:rsidRPr="00FC0120">
        <w:t>Газоснабжение поселка осуществляется от м</w:t>
      </w:r>
      <w:r w:rsidR="007D0C4A">
        <w:t>агистрального газопровода Д 300 </w:t>
      </w:r>
      <w:r w:rsidRPr="00FC0120">
        <w:t>мм с подачей газа от группы Тюменских месторождений.</w:t>
      </w:r>
    </w:p>
    <w:p w:rsidR="00FC0120" w:rsidRPr="00FC0120" w:rsidRDefault="00FC0120" w:rsidP="00FC0120">
      <w:pPr>
        <w:pStyle w:val="af0"/>
      </w:pPr>
      <w:r w:rsidRPr="00FC0120">
        <w:t xml:space="preserve">Подвод газа осуществляется от газораспределительной станции, расположенной в восточной </w:t>
      </w:r>
      <w:r w:rsidR="007D0C4A">
        <w:t>части поселка на расстоянии 350 </w:t>
      </w:r>
      <w:r w:rsidRPr="00FC0120">
        <w:t>м от жилой застройки (от железно</w:t>
      </w:r>
      <w:r w:rsidR="007D0C4A">
        <w:t>дорожной станции 328 </w:t>
      </w:r>
      <w:r w:rsidRPr="00FC0120">
        <w:t>км). От ГРС газ подаётся на два газораспределительных пункта и далее по газопроводам низкого давления до потребителей.</w:t>
      </w:r>
    </w:p>
    <w:p w:rsidR="00875CC4" w:rsidRDefault="00875CC4" w:rsidP="00875CC4">
      <w:pPr>
        <w:pStyle w:val="af0"/>
        <w:rPr>
          <w:rFonts w:eastAsia="TimesNewRomanPSMT"/>
        </w:rPr>
      </w:pPr>
      <w:r w:rsidRPr="00962865">
        <w:rPr>
          <w:rFonts w:eastAsia="TimesNewRomanPSMT"/>
        </w:rPr>
        <w:lastRenderedPageBreak/>
        <w:t xml:space="preserve">На период разработки проекта планировки территория </w:t>
      </w:r>
      <w:r w:rsidR="00235234" w:rsidRPr="00962865">
        <w:rPr>
          <w:rFonts w:eastAsia="TimesNewRomanPSMT"/>
        </w:rPr>
        <w:t xml:space="preserve">участка проектирования </w:t>
      </w:r>
      <w:r w:rsidR="007D0C4A" w:rsidRPr="00962865">
        <w:rPr>
          <w:rFonts w:eastAsia="TimesNewRomanPSMT"/>
        </w:rPr>
        <w:t xml:space="preserve">п. Баранчинский </w:t>
      </w:r>
      <w:r w:rsidRPr="00962865">
        <w:rPr>
          <w:rFonts w:eastAsia="TimesNewRomanPSMT"/>
        </w:rPr>
        <w:t xml:space="preserve">не освоена. </w:t>
      </w:r>
      <w:r w:rsidR="00786213" w:rsidRPr="00962865">
        <w:rPr>
          <w:rFonts w:eastAsia="TimesNewRomanPSMT"/>
        </w:rPr>
        <w:t>Сети газоснабжения отсутствуют.</w:t>
      </w:r>
    </w:p>
    <w:p w:rsidR="004357D6" w:rsidRDefault="004357D6" w:rsidP="004357D6">
      <w:pPr>
        <w:pStyle w:val="affa"/>
      </w:pPr>
      <w:r w:rsidRPr="00FE33B1">
        <w:t>Электроснабжение</w:t>
      </w:r>
    </w:p>
    <w:p w:rsidR="00FC0120" w:rsidRPr="00FC0120" w:rsidRDefault="007D0C4A" w:rsidP="00FC0120">
      <w:pPr>
        <w:pStyle w:val="af0"/>
      </w:pPr>
      <w:r>
        <w:t>Электроэнергия в</w:t>
      </w:r>
      <w:r w:rsidRPr="00FC0120">
        <w:t xml:space="preserve"> </w:t>
      </w:r>
      <w:r>
        <w:t>п</w:t>
      </w:r>
      <w:r w:rsidR="00FC0120" w:rsidRPr="00FC0120">
        <w:t xml:space="preserve">оселок </w:t>
      </w:r>
      <w:r>
        <w:t>Баранчинский поступает</w:t>
      </w:r>
      <w:r w:rsidR="00FC0120" w:rsidRPr="00FC0120">
        <w:t xml:space="preserve"> от системы </w:t>
      </w:r>
      <w:r>
        <w:t>«</w:t>
      </w:r>
      <w:r w:rsidR="00FC0120" w:rsidRPr="00FC0120">
        <w:t>Свердловэнерго</w:t>
      </w:r>
      <w:r>
        <w:t xml:space="preserve">» по двухцепной ВЛ 110 кВ отпайкой от </w:t>
      </w:r>
      <w:r w:rsidRPr="007D0C4A">
        <w:t>ВЛ</w:t>
      </w:r>
      <w:r>
        <w:t> </w:t>
      </w:r>
      <w:r w:rsidR="00FC0120" w:rsidRPr="007D0C4A">
        <w:t>10</w:t>
      </w:r>
      <w:r>
        <w:t> </w:t>
      </w:r>
      <w:r w:rsidR="00FC0120" w:rsidRPr="00FC0120">
        <w:t xml:space="preserve">кВ </w:t>
      </w:r>
      <w:r>
        <w:t>«</w:t>
      </w:r>
      <w:r w:rsidR="00FC0120" w:rsidRPr="00FC0120">
        <w:t>Верхняя Тура – Нижний Тагил</w:t>
      </w:r>
      <w:r>
        <w:t>» в районе подстанции </w:t>
      </w:r>
      <w:r w:rsidR="00FC0120" w:rsidRPr="00FC0120">
        <w:t>№57 города Кушва.</w:t>
      </w:r>
    </w:p>
    <w:p w:rsidR="00FC0120" w:rsidRPr="00FC0120" w:rsidRDefault="007D0C4A" w:rsidP="00FC0120">
      <w:pPr>
        <w:pStyle w:val="af0"/>
      </w:pPr>
      <w:r>
        <w:t>П</w:t>
      </w:r>
      <w:r w:rsidRPr="00FC0120">
        <w:t xml:space="preserve">оселок </w:t>
      </w:r>
      <w:r>
        <w:t xml:space="preserve">и Баранчинский электромеханический завод </w:t>
      </w:r>
      <w:r w:rsidR="00FC0120" w:rsidRPr="00FC0120">
        <w:t xml:space="preserve">снабжаются электроэнергией через главную понизительную подстанцию </w:t>
      </w:r>
      <w:r>
        <w:t>завода 110/35/6 кВ с установленной мощностью 35 </w:t>
      </w:r>
      <w:r w:rsidR="00FC0120" w:rsidRPr="00FC0120">
        <w:t>тыс.</w:t>
      </w:r>
      <w:r>
        <w:t> кВ</w:t>
      </w:r>
      <w:r w:rsidR="00FC0120" w:rsidRPr="00FC0120">
        <w:t xml:space="preserve">А. Питание поселка осуществляется через </w:t>
      </w:r>
      <w:r>
        <w:t>трансформаторные пункты. Все ВЛ 6 </w:t>
      </w:r>
      <w:r w:rsidR="00FC0120" w:rsidRPr="00FC0120">
        <w:t xml:space="preserve">кВ </w:t>
      </w:r>
      <w:r>
        <w:t xml:space="preserve">– </w:t>
      </w:r>
      <w:r w:rsidR="00FC0120" w:rsidRPr="00FC0120">
        <w:t>воздушные на деревянных опорах.</w:t>
      </w:r>
    </w:p>
    <w:p w:rsidR="00147CE8" w:rsidRDefault="00875CC4" w:rsidP="00875CC4">
      <w:pPr>
        <w:pStyle w:val="af0"/>
        <w:rPr>
          <w:rFonts w:eastAsia="TimesNewRomanPSMT"/>
        </w:rPr>
      </w:pPr>
      <w:r w:rsidRPr="007D0C4A">
        <w:rPr>
          <w:rFonts w:eastAsia="TimesNewRomanPSMT"/>
        </w:rPr>
        <w:t xml:space="preserve">На период разработки проекта планировки территория </w:t>
      </w:r>
      <w:r w:rsidR="00601D2D" w:rsidRPr="007D0C4A">
        <w:rPr>
          <w:rFonts w:eastAsia="TimesNewRomanPSMT"/>
        </w:rPr>
        <w:t xml:space="preserve">участка проектирования </w:t>
      </w:r>
      <w:r w:rsidR="007D0C4A" w:rsidRPr="007D0C4A">
        <w:rPr>
          <w:rFonts w:eastAsia="TimesNewRomanPSMT"/>
        </w:rPr>
        <w:t xml:space="preserve">п. Баранчинский </w:t>
      </w:r>
      <w:r w:rsidRPr="007D0C4A">
        <w:rPr>
          <w:rFonts w:eastAsia="TimesNewRomanPSMT"/>
        </w:rPr>
        <w:t xml:space="preserve">не освоена. </w:t>
      </w:r>
      <w:r w:rsidR="00147CE8" w:rsidRPr="002F0E1D">
        <w:rPr>
          <w:rFonts w:eastAsia="TimesNewRomanPSMT"/>
        </w:rPr>
        <w:t>В</w:t>
      </w:r>
      <w:r w:rsidR="002F0E1D" w:rsidRPr="002F0E1D">
        <w:rPr>
          <w:rFonts w:eastAsia="TimesNewRomanPSMT"/>
        </w:rPr>
        <w:t>доль восточной и южной границы</w:t>
      </w:r>
      <w:r w:rsidR="00147CE8" w:rsidRPr="002F0E1D">
        <w:rPr>
          <w:rFonts w:eastAsia="TimesNewRomanPSMT"/>
        </w:rPr>
        <w:t xml:space="preserve"> </w:t>
      </w:r>
      <w:r w:rsidR="00147CE8" w:rsidRPr="00786213">
        <w:rPr>
          <w:rFonts w:eastAsia="TimesNewRomanPSMT"/>
        </w:rPr>
        <w:t>рассматриваемого участка проходит воздушная линия эл</w:t>
      </w:r>
      <w:r w:rsidR="00786213" w:rsidRPr="00786213">
        <w:rPr>
          <w:rFonts w:eastAsia="TimesNewRomanPSMT"/>
        </w:rPr>
        <w:t>ектропередач напряжением 6</w:t>
      </w:r>
      <w:r w:rsidR="00E527E6" w:rsidRPr="00786213">
        <w:rPr>
          <w:rFonts w:eastAsia="TimesNewRomanPSMT"/>
        </w:rPr>
        <w:t> </w:t>
      </w:r>
      <w:r w:rsidR="00147CE8" w:rsidRPr="00786213">
        <w:rPr>
          <w:rFonts w:eastAsia="TimesNewRomanPSMT"/>
        </w:rPr>
        <w:t>кВ</w:t>
      </w:r>
      <w:r w:rsidR="00C361EF">
        <w:rPr>
          <w:rFonts w:eastAsia="TimesNewRomanPSMT"/>
        </w:rPr>
        <w:t>.</w:t>
      </w:r>
    </w:p>
    <w:p w:rsidR="004357D6" w:rsidRPr="00FC0120" w:rsidRDefault="004357D6" w:rsidP="00FC0120">
      <w:pPr>
        <w:pStyle w:val="affa"/>
      </w:pPr>
      <w:r w:rsidRPr="00FC0120">
        <w:t>Связь</w:t>
      </w:r>
    </w:p>
    <w:p w:rsidR="00FC0120" w:rsidRPr="00FC0120" w:rsidRDefault="000831F7" w:rsidP="00FC0120">
      <w:pPr>
        <w:pStyle w:val="af0"/>
        <w:rPr>
          <w:szCs w:val="28"/>
        </w:rPr>
      </w:pPr>
      <w:r>
        <w:rPr>
          <w:szCs w:val="28"/>
        </w:rPr>
        <w:t>На территории п. </w:t>
      </w:r>
      <w:r>
        <w:t>Баранчинский</w:t>
      </w:r>
      <w:r w:rsidR="00FC0120" w:rsidRPr="00FC0120">
        <w:rPr>
          <w:szCs w:val="28"/>
        </w:rPr>
        <w:t xml:space="preserve"> </w:t>
      </w:r>
      <w:r>
        <w:rPr>
          <w:szCs w:val="28"/>
        </w:rPr>
        <w:t>функционирует АТС на 500 номеров. Состояние указанной АТС – неудовлетворительное.</w:t>
      </w:r>
      <w:r w:rsidR="006C3CE6" w:rsidRPr="006C3CE6">
        <w:t xml:space="preserve"> </w:t>
      </w:r>
      <w:r w:rsidR="006C3CE6" w:rsidRPr="00CD4293">
        <w:t>Сотовую связь на территории п. Баранчинский обеспечивают операторы</w:t>
      </w:r>
      <w:r w:rsidR="006C3CE6" w:rsidRPr="00A35850">
        <w:t>: «МТС», «Билайн», «Мегафон», «Мотив» (100-% покрытие).</w:t>
      </w:r>
    </w:p>
    <w:p w:rsidR="00786213" w:rsidRDefault="00875CC4" w:rsidP="00786213">
      <w:pPr>
        <w:pStyle w:val="af0"/>
        <w:rPr>
          <w:rFonts w:eastAsia="TimesNewRomanPSMT"/>
        </w:rPr>
      </w:pPr>
      <w:r w:rsidRPr="000831F7">
        <w:rPr>
          <w:rFonts w:eastAsia="TimesNewRomanPSMT"/>
        </w:rPr>
        <w:t xml:space="preserve">На период разработки проекта планировки территория </w:t>
      </w:r>
      <w:r w:rsidR="00175146" w:rsidRPr="000831F7">
        <w:rPr>
          <w:rFonts w:eastAsia="TimesNewRomanPSMT"/>
        </w:rPr>
        <w:t>участка проектирования</w:t>
      </w:r>
      <w:r w:rsidR="000831F7">
        <w:rPr>
          <w:rFonts w:eastAsia="TimesNewRomanPSMT"/>
        </w:rPr>
        <w:t xml:space="preserve"> п. Баранчинский </w:t>
      </w:r>
      <w:r w:rsidR="00175146" w:rsidRPr="000831F7">
        <w:rPr>
          <w:rFonts w:eastAsia="TimesNewRomanPSMT"/>
        </w:rPr>
        <w:t>не освоена</w:t>
      </w:r>
      <w:r w:rsidR="00175146" w:rsidRPr="002F0E1D">
        <w:rPr>
          <w:rFonts w:eastAsia="TimesNewRomanPSMT"/>
        </w:rPr>
        <w:t>.</w:t>
      </w:r>
      <w:r w:rsidRPr="002F0E1D">
        <w:rPr>
          <w:rFonts w:eastAsia="TimesNewRomanPSMT"/>
        </w:rPr>
        <w:t xml:space="preserve"> </w:t>
      </w:r>
      <w:r w:rsidR="002F0E1D" w:rsidRPr="002F0E1D">
        <w:rPr>
          <w:rFonts w:eastAsia="TimesNewRomanPSMT"/>
        </w:rPr>
        <w:t>Вдоль</w:t>
      </w:r>
      <w:r w:rsidR="002F0E1D">
        <w:rPr>
          <w:rFonts w:eastAsia="TimesNewRomanPSMT"/>
        </w:rPr>
        <w:t xml:space="preserve"> восточной и южной границ</w:t>
      </w:r>
      <w:r w:rsidR="00786213" w:rsidRPr="00786213">
        <w:rPr>
          <w:rFonts w:eastAsia="TimesNewRomanPSMT"/>
        </w:rPr>
        <w:t xml:space="preserve"> рассматриваемого участка проходит </w:t>
      </w:r>
      <w:r w:rsidR="00786213">
        <w:rPr>
          <w:rFonts w:eastAsia="TimesNewRomanPSMT"/>
        </w:rPr>
        <w:t xml:space="preserve">оптико-волоконная </w:t>
      </w:r>
      <w:r w:rsidR="00C361EF">
        <w:rPr>
          <w:rFonts w:eastAsia="TimesNewRomanPSMT"/>
        </w:rPr>
        <w:t>подземная</w:t>
      </w:r>
      <w:r w:rsidR="00786213">
        <w:rPr>
          <w:rFonts w:eastAsia="TimesNewRomanPSMT"/>
        </w:rPr>
        <w:t xml:space="preserve"> линия связи.</w:t>
      </w:r>
      <w:r w:rsidR="00385A2E">
        <w:rPr>
          <w:rFonts w:eastAsia="TimesNewRomanPSMT"/>
        </w:rPr>
        <w:t xml:space="preserve"> Характеристика указанной линии связи представлена в таблице </w:t>
      </w:r>
      <w:r w:rsidR="00EF4E88">
        <w:rPr>
          <w:rFonts w:eastAsia="TimesNewRomanPSMT"/>
        </w:rPr>
        <w:t>32</w:t>
      </w:r>
      <w:r w:rsidR="00385A2E">
        <w:rPr>
          <w:rFonts w:eastAsia="TimesNewRomanPSMT"/>
        </w:rPr>
        <w:t>.</w:t>
      </w:r>
    </w:p>
    <w:p w:rsidR="00385A2E" w:rsidRDefault="00385A2E" w:rsidP="00D34980">
      <w:pPr>
        <w:pStyle w:val="aff8"/>
        <w:ind w:left="0"/>
        <w:rPr>
          <w:rFonts w:eastAsia="TimesNewRomanPSMT"/>
        </w:rPr>
      </w:pPr>
      <w:r>
        <w:rPr>
          <w:rFonts w:eastAsia="TimesNewRomanPSMT"/>
        </w:rPr>
        <w:t xml:space="preserve">Характеристика линии связи, проходящей </w:t>
      </w:r>
      <w:r w:rsidR="00D34980">
        <w:rPr>
          <w:rFonts w:eastAsia="TimesNewRomanPSMT"/>
        </w:rPr>
        <w:t>вдоль восточной и южной границ участка проектирования п. Баранчинский</w:t>
      </w:r>
    </w:p>
    <w:p w:rsidR="00D34980" w:rsidRDefault="00D34980" w:rsidP="00D34980">
      <w:pPr>
        <w:pStyle w:val="aff8"/>
        <w:ind w:left="0"/>
        <w:jc w:val="right"/>
        <w:rPr>
          <w:rFonts w:eastAsia="TimesNewRomanPSMT"/>
          <w:b w:val="0"/>
        </w:rPr>
      </w:pPr>
      <w:r w:rsidRPr="00D34980">
        <w:rPr>
          <w:rFonts w:eastAsia="TimesNewRomanPSMT"/>
          <w:b w:val="0"/>
        </w:rPr>
        <w:t>Таблица </w:t>
      </w:r>
      <w:r w:rsidR="00EF4E88">
        <w:rPr>
          <w:rFonts w:eastAsia="TimesNewRomanPSMT"/>
          <w:b w:val="0"/>
        </w:rPr>
        <w:t>32</w:t>
      </w:r>
    </w:p>
    <w:tbl>
      <w:tblPr>
        <w:tblStyle w:val="ab"/>
        <w:tblW w:w="5000" w:type="pct"/>
        <w:tblLook w:val="04A0"/>
      </w:tblPr>
      <w:tblGrid>
        <w:gridCol w:w="534"/>
        <w:gridCol w:w="4536"/>
        <w:gridCol w:w="4500"/>
      </w:tblGrid>
      <w:tr w:rsidR="00D34980" w:rsidRPr="00F37879" w:rsidTr="00F328EE">
        <w:tc>
          <w:tcPr>
            <w:tcW w:w="279" w:type="pct"/>
            <w:vAlign w:val="center"/>
          </w:tcPr>
          <w:p w:rsidR="00D34980" w:rsidRPr="00F37879" w:rsidRDefault="00F37879" w:rsidP="00D34980">
            <w:pPr>
              <w:pStyle w:val="af3"/>
              <w:jc w:val="center"/>
              <w:rPr>
                <w:rFonts w:eastAsia="TimesNewRomanPSMT"/>
                <w:b/>
                <w:sz w:val="22"/>
                <w:szCs w:val="22"/>
              </w:rPr>
            </w:pPr>
            <w:r w:rsidRPr="00F37879">
              <w:rPr>
                <w:rFonts w:eastAsia="TimesNewRomanPSMT"/>
                <w:b/>
                <w:sz w:val="22"/>
                <w:szCs w:val="22"/>
              </w:rPr>
              <w:t>№ п/п</w:t>
            </w:r>
          </w:p>
        </w:tc>
        <w:tc>
          <w:tcPr>
            <w:tcW w:w="2370" w:type="pct"/>
            <w:vAlign w:val="center"/>
          </w:tcPr>
          <w:p w:rsidR="00D34980" w:rsidRPr="00F37879" w:rsidRDefault="00F37879" w:rsidP="00D34980">
            <w:pPr>
              <w:pStyle w:val="af3"/>
              <w:jc w:val="center"/>
              <w:rPr>
                <w:rFonts w:eastAsia="TimesNewRomanPSMT"/>
                <w:b/>
                <w:sz w:val="22"/>
                <w:szCs w:val="22"/>
              </w:rPr>
            </w:pPr>
            <w:r>
              <w:rPr>
                <w:rFonts w:eastAsia="TimesNewRomanPSMT"/>
                <w:b/>
                <w:sz w:val="22"/>
                <w:szCs w:val="22"/>
              </w:rPr>
              <w:t>Наименование показателя</w:t>
            </w:r>
          </w:p>
        </w:tc>
        <w:tc>
          <w:tcPr>
            <w:tcW w:w="2351" w:type="pct"/>
            <w:vAlign w:val="center"/>
          </w:tcPr>
          <w:p w:rsidR="00D34980" w:rsidRPr="00F37879" w:rsidRDefault="00F37879" w:rsidP="00D34980">
            <w:pPr>
              <w:pStyle w:val="af3"/>
              <w:jc w:val="center"/>
              <w:rPr>
                <w:rFonts w:eastAsia="TimesNewRomanPSMT"/>
                <w:b/>
                <w:sz w:val="22"/>
                <w:szCs w:val="22"/>
              </w:rPr>
            </w:pPr>
            <w:r>
              <w:rPr>
                <w:rFonts w:eastAsia="TimesNewRomanPSMT"/>
                <w:b/>
                <w:sz w:val="22"/>
                <w:szCs w:val="22"/>
              </w:rPr>
              <w:t>Характеристика</w:t>
            </w:r>
          </w:p>
        </w:tc>
      </w:tr>
      <w:tr w:rsidR="00D34980" w:rsidRPr="00F37879" w:rsidTr="00F328EE">
        <w:tc>
          <w:tcPr>
            <w:tcW w:w="279" w:type="pct"/>
            <w:vAlign w:val="center"/>
          </w:tcPr>
          <w:p w:rsidR="00D34980" w:rsidRPr="00D34980" w:rsidRDefault="00F37879" w:rsidP="00D34980">
            <w:pPr>
              <w:pStyle w:val="af3"/>
              <w:jc w:val="center"/>
              <w:rPr>
                <w:rFonts w:eastAsia="TimesNewRomanPSMT"/>
                <w:sz w:val="22"/>
                <w:szCs w:val="22"/>
              </w:rPr>
            </w:pPr>
            <w:r>
              <w:rPr>
                <w:rFonts w:eastAsia="TimesNewRomanPSMT"/>
                <w:sz w:val="22"/>
                <w:szCs w:val="22"/>
              </w:rPr>
              <w:t>1</w:t>
            </w:r>
          </w:p>
        </w:tc>
        <w:tc>
          <w:tcPr>
            <w:tcW w:w="2370" w:type="pct"/>
            <w:vAlign w:val="center"/>
          </w:tcPr>
          <w:p w:rsidR="00D34980" w:rsidRPr="00D34980" w:rsidRDefault="00F37879" w:rsidP="00F37879">
            <w:pPr>
              <w:pStyle w:val="af3"/>
              <w:rPr>
                <w:rFonts w:eastAsia="TimesNewRomanPSMT"/>
                <w:sz w:val="22"/>
                <w:szCs w:val="22"/>
              </w:rPr>
            </w:pPr>
            <w:r>
              <w:rPr>
                <w:rFonts w:eastAsia="TimesNewRomanPSMT"/>
                <w:sz w:val="22"/>
                <w:szCs w:val="22"/>
              </w:rPr>
              <w:t>Обслуживающая организация</w:t>
            </w:r>
          </w:p>
        </w:tc>
        <w:tc>
          <w:tcPr>
            <w:tcW w:w="2351" w:type="pct"/>
            <w:vAlign w:val="center"/>
          </w:tcPr>
          <w:p w:rsidR="00D34980" w:rsidRPr="00D34980" w:rsidRDefault="00F32A6F" w:rsidP="00F328EE">
            <w:pPr>
              <w:pStyle w:val="af3"/>
              <w:rPr>
                <w:rFonts w:eastAsia="TimesNewRomanPSMT"/>
                <w:sz w:val="22"/>
                <w:szCs w:val="22"/>
              </w:rPr>
            </w:pPr>
            <w:r>
              <w:rPr>
                <w:rFonts w:eastAsia="TimesNewRomanPSMT"/>
                <w:sz w:val="22"/>
                <w:szCs w:val="22"/>
              </w:rPr>
              <w:t>ООО </w:t>
            </w:r>
            <w:r w:rsidR="00F37879">
              <w:rPr>
                <w:rFonts w:eastAsia="TimesNewRomanPSMT"/>
                <w:sz w:val="22"/>
                <w:szCs w:val="22"/>
              </w:rPr>
              <w:t>«Уралпромсервис»</w:t>
            </w:r>
          </w:p>
        </w:tc>
      </w:tr>
      <w:tr w:rsidR="00D34980" w:rsidRPr="00F37879" w:rsidTr="00F328EE">
        <w:tc>
          <w:tcPr>
            <w:tcW w:w="279" w:type="pct"/>
            <w:vAlign w:val="center"/>
          </w:tcPr>
          <w:p w:rsidR="00D34980" w:rsidRPr="00D34980" w:rsidRDefault="00F37879" w:rsidP="00D34980">
            <w:pPr>
              <w:pStyle w:val="af3"/>
              <w:jc w:val="center"/>
              <w:rPr>
                <w:rFonts w:eastAsia="TimesNewRomanPSMT"/>
                <w:sz w:val="22"/>
                <w:szCs w:val="22"/>
              </w:rPr>
            </w:pPr>
            <w:r>
              <w:rPr>
                <w:rFonts w:eastAsia="TimesNewRomanPSMT"/>
                <w:sz w:val="22"/>
                <w:szCs w:val="22"/>
              </w:rPr>
              <w:t>2</w:t>
            </w:r>
          </w:p>
        </w:tc>
        <w:tc>
          <w:tcPr>
            <w:tcW w:w="2370" w:type="pct"/>
            <w:vAlign w:val="center"/>
          </w:tcPr>
          <w:p w:rsidR="00D34980" w:rsidRPr="00F32A6F" w:rsidRDefault="00F32A6F" w:rsidP="00F32A6F">
            <w:pPr>
              <w:pStyle w:val="af3"/>
              <w:rPr>
                <w:rFonts w:eastAsia="TimesNewRomanPSMT"/>
                <w:sz w:val="22"/>
                <w:szCs w:val="22"/>
              </w:rPr>
            </w:pPr>
            <w:r>
              <w:rPr>
                <w:rFonts w:eastAsia="TimesNewRomanPSMT"/>
                <w:sz w:val="22"/>
                <w:szCs w:val="22"/>
              </w:rPr>
              <w:t>Юридический адрес организации</w:t>
            </w:r>
          </w:p>
        </w:tc>
        <w:tc>
          <w:tcPr>
            <w:tcW w:w="2351" w:type="pct"/>
            <w:vAlign w:val="center"/>
          </w:tcPr>
          <w:p w:rsidR="00D34980" w:rsidRPr="00F32A6F" w:rsidRDefault="00F32A6F" w:rsidP="00F328EE">
            <w:pPr>
              <w:pStyle w:val="af3"/>
              <w:rPr>
                <w:rFonts w:eastAsia="TimesNewRomanPSMT"/>
                <w:sz w:val="22"/>
                <w:szCs w:val="22"/>
              </w:rPr>
            </w:pPr>
            <w:r w:rsidRPr="00F32A6F">
              <w:rPr>
                <w:rFonts w:eastAsia="TimesNewRomanPSMT"/>
                <w:sz w:val="22"/>
                <w:szCs w:val="22"/>
              </w:rPr>
              <w:t>624300, Свердловская область, г. Кушва, ул. Центральная, д. 31, кв. 57</w:t>
            </w:r>
          </w:p>
        </w:tc>
      </w:tr>
      <w:tr w:rsidR="00D34980" w:rsidRPr="00F37879" w:rsidTr="00F328EE">
        <w:tc>
          <w:tcPr>
            <w:tcW w:w="279" w:type="pct"/>
            <w:vAlign w:val="center"/>
          </w:tcPr>
          <w:p w:rsidR="00D34980" w:rsidRPr="00D34980" w:rsidRDefault="00F37879" w:rsidP="00D34980">
            <w:pPr>
              <w:pStyle w:val="af3"/>
              <w:jc w:val="center"/>
              <w:rPr>
                <w:rFonts w:eastAsia="TimesNewRomanPSMT"/>
                <w:sz w:val="22"/>
                <w:szCs w:val="22"/>
              </w:rPr>
            </w:pPr>
            <w:r>
              <w:rPr>
                <w:rFonts w:eastAsia="TimesNewRomanPSMT"/>
                <w:sz w:val="22"/>
                <w:szCs w:val="22"/>
              </w:rPr>
              <w:t>3</w:t>
            </w:r>
          </w:p>
        </w:tc>
        <w:tc>
          <w:tcPr>
            <w:tcW w:w="2370" w:type="pct"/>
            <w:vAlign w:val="center"/>
          </w:tcPr>
          <w:p w:rsidR="00D34980" w:rsidRPr="00D34980" w:rsidRDefault="00F32A6F" w:rsidP="00F37879">
            <w:pPr>
              <w:pStyle w:val="af3"/>
              <w:rPr>
                <w:rFonts w:eastAsia="TimesNewRomanPSMT"/>
                <w:sz w:val="22"/>
                <w:szCs w:val="22"/>
              </w:rPr>
            </w:pPr>
            <w:r>
              <w:rPr>
                <w:rFonts w:eastAsia="TimesNewRomanPSMT"/>
                <w:sz w:val="22"/>
                <w:szCs w:val="22"/>
              </w:rPr>
              <w:t>Материал кабеля</w:t>
            </w:r>
          </w:p>
        </w:tc>
        <w:tc>
          <w:tcPr>
            <w:tcW w:w="2351" w:type="pct"/>
            <w:vAlign w:val="center"/>
          </w:tcPr>
          <w:p w:rsidR="00D34980" w:rsidRPr="00D34980" w:rsidRDefault="00F32A6F" w:rsidP="00F328EE">
            <w:pPr>
              <w:pStyle w:val="af3"/>
              <w:rPr>
                <w:rFonts w:eastAsia="TimesNewRomanPSMT"/>
                <w:sz w:val="22"/>
                <w:szCs w:val="22"/>
              </w:rPr>
            </w:pPr>
            <w:r>
              <w:rPr>
                <w:rFonts w:eastAsia="TimesNewRomanPSMT"/>
                <w:sz w:val="22"/>
                <w:szCs w:val="22"/>
              </w:rPr>
              <w:t>Оптиковолокно</w:t>
            </w:r>
          </w:p>
        </w:tc>
      </w:tr>
      <w:tr w:rsidR="00D34980" w:rsidRPr="00F37879" w:rsidTr="00F328EE">
        <w:tc>
          <w:tcPr>
            <w:tcW w:w="279" w:type="pct"/>
            <w:vAlign w:val="center"/>
          </w:tcPr>
          <w:p w:rsidR="00D34980" w:rsidRPr="00D34980" w:rsidRDefault="00F37879" w:rsidP="00D34980">
            <w:pPr>
              <w:pStyle w:val="af3"/>
              <w:jc w:val="center"/>
              <w:rPr>
                <w:rFonts w:eastAsia="TimesNewRomanPSMT"/>
                <w:sz w:val="22"/>
                <w:szCs w:val="22"/>
              </w:rPr>
            </w:pPr>
            <w:r>
              <w:rPr>
                <w:rFonts w:eastAsia="TimesNewRomanPSMT"/>
                <w:sz w:val="22"/>
                <w:szCs w:val="22"/>
              </w:rPr>
              <w:t>4</w:t>
            </w:r>
          </w:p>
        </w:tc>
        <w:tc>
          <w:tcPr>
            <w:tcW w:w="2370" w:type="pct"/>
            <w:vAlign w:val="center"/>
          </w:tcPr>
          <w:p w:rsidR="00D34980" w:rsidRPr="00D34980" w:rsidRDefault="00F32A6F" w:rsidP="00F37879">
            <w:pPr>
              <w:pStyle w:val="af3"/>
              <w:rPr>
                <w:rFonts w:eastAsia="TimesNewRomanPSMT"/>
                <w:sz w:val="22"/>
                <w:szCs w:val="22"/>
              </w:rPr>
            </w:pPr>
            <w:r>
              <w:rPr>
                <w:rFonts w:eastAsia="TimesNewRomanPSMT"/>
                <w:sz w:val="22"/>
                <w:szCs w:val="22"/>
              </w:rPr>
              <w:t>Конструкция кабеля</w:t>
            </w:r>
          </w:p>
        </w:tc>
        <w:tc>
          <w:tcPr>
            <w:tcW w:w="2351" w:type="pct"/>
            <w:vAlign w:val="center"/>
          </w:tcPr>
          <w:p w:rsidR="00D34980" w:rsidRPr="00D34980" w:rsidRDefault="00F328EE" w:rsidP="00F328EE">
            <w:pPr>
              <w:pStyle w:val="af3"/>
              <w:rPr>
                <w:rFonts w:eastAsia="TimesNewRomanPSMT"/>
                <w:sz w:val="22"/>
                <w:szCs w:val="22"/>
              </w:rPr>
            </w:pPr>
            <w:r>
              <w:rPr>
                <w:rFonts w:eastAsia="TimesNewRomanPSMT"/>
                <w:sz w:val="22"/>
                <w:szCs w:val="22"/>
              </w:rPr>
              <w:t>16-ти жильный бронированный</w:t>
            </w:r>
          </w:p>
        </w:tc>
      </w:tr>
      <w:tr w:rsidR="00D34980" w:rsidRPr="00F37879" w:rsidTr="00F328EE">
        <w:tc>
          <w:tcPr>
            <w:tcW w:w="279" w:type="pct"/>
            <w:vAlign w:val="center"/>
          </w:tcPr>
          <w:p w:rsidR="00D34980" w:rsidRPr="00D34980" w:rsidRDefault="00F37879" w:rsidP="00D34980">
            <w:pPr>
              <w:pStyle w:val="af3"/>
              <w:jc w:val="center"/>
              <w:rPr>
                <w:rFonts w:eastAsia="TimesNewRomanPSMT"/>
                <w:sz w:val="22"/>
                <w:szCs w:val="22"/>
              </w:rPr>
            </w:pPr>
            <w:r>
              <w:rPr>
                <w:rFonts w:eastAsia="TimesNewRomanPSMT"/>
                <w:sz w:val="22"/>
                <w:szCs w:val="22"/>
              </w:rPr>
              <w:t>5</w:t>
            </w:r>
          </w:p>
        </w:tc>
        <w:tc>
          <w:tcPr>
            <w:tcW w:w="2370" w:type="pct"/>
            <w:vAlign w:val="center"/>
          </w:tcPr>
          <w:p w:rsidR="00D34980" w:rsidRPr="00D34980" w:rsidRDefault="00F328EE" w:rsidP="00F37879">
            <w:pPr>
              <w:pStyle w:val="af3"/>
              <w:rPr>
                <w:rFonts w:eastAsia="TimesNewRomanPSMT"/>
                <w:sz w:val="22"/>
                <w:szCs w:val="22"/>
              </w:rPr>
            </w:pPr>
            <w:r>
              <w:rPr>
                <w:rFonts w:eastAsia="TimesNewRomanPSMT"/>
                <w:sz w:val="22"/>
                <w:szCs w:val="22"/>
              </w:rPr>
              <w:t>Возможное количество потребителей</w:t>
            </w:r>
          </w:p>
        </w:tc>
        <w:tc>
          <w:tcPr>
            <w:tcW w:w="2351" w:type="pct"/>
            <w:vAlign w:val="center"/>
          </w:tcPr>
          <w:p w:rsidR="00D34980" w:rsidRPr="00D34980" w:rsidRDefault="00F328EE" w:rsidP="00F328EE">
            <w:pPr>
              <w:pStyle w:val="af3"/>
              <w:rPr>
                <w:rFonts w:eastAsia="TimesNewRomanPSMT"/>
                <w:sz w:val="22"/>
                <w:szCs w:val="22"/>
              </w:rPr>
            </w:pPr>
            <w:r>
              <w:rPr>
                <w:rFonts w:eastAsia="TimesNewRomanPSMT"/>
                <w:sz w:val="22"/>
                <w:szCs w:val="22"/>
              </w:rPr>
              <w:t>Не ограничено</w:t>
            </w:r>
          </w:p>
        </w:tc>
      </w:tr>
      <w:tr w:rsidR="00D34980" w:rsidRPr="00F37879" w:rsidTr="00F328EE">
        <w:tc>
          <w:tcPr>
            <w:tcW w:w="279" w:type="pct"/>
            <w:vAlign w:val="center"/>
          </w:tcPr>
          <w:p w:rsidR="00D34980" w:rsidRPr="00D34980" w:rsidRDefault="00F37879" w:rsidP="00D34980">
            <w:pPr>
              <w:pStyle w:val="af3"/>
              <w:jc w:val="center"/>
              <w:rPr>
                <w:rFonts w:eastAsia="TimesNewRomanPSMT"/>
                <w:sz w:val="22"/>
                <w:szCs w:val="22"/>
              </w:rPr>
            </w:pPr>
            <w:r>
              <w:rPr>
                <w:rFonts w:eastAsia="TimesNewRomanPSMT"/>
                <w:sz w:val="22"/>
                <w:szCs w:val="22"/>
              </w:rPr>
              <w:t>6</w:t>
            </w:r>
          </w:p>
        </w:tc>
        <w:tc>
          <w:tcPr>
            <w:tcW w:w="2370" w:type="pct"/>
            <w:vAlign w:val="center"/>
          </w:tcPr>
          <w:p w:rsidR="00D34980" w:rsidRPr="00F328EE" w:rsidRDefault="00F328EE" w:rsidP="00F37879">
            <w:pPr>
              <w:pStyle w:val="af3"/>
              <w:rPr>
                <w:rFonts w:eastAsia="TimesNewRomanPSMT"/>
                <w:sz w:val="22"/>
                <w:szCs w:val="22"/>
              </w:rPr>
            </w:pPr>
            <w:r w:rsidRPr="00F328EE">
              <w:rPr>
                <w:rFonts w:eastAsia="TimesNewRomanPSMT"/>
                <w:sz w:val="22"/>
                <w:szCs w:val="22"/>
              </w:rPr>
              <w:t>Местоположение головной станции</w:t>
            </w:r>
          </w:p>
        </w:tc>
        <w:tc>
          <w:tcPr>
            <w:tcW w:w="2351" w:type="pct"/>
            <w:vAlign w:val="center"/>
          </w:tcPr>
          <w:p w:rsidR="00D34980" w:rsidRPr="00F328EE" w:rsidRDefault="00F328EE" w:rsidP="00F328EE">
            <w:pPr>
              <w:pStyle w:val="af3"/>
              <w:rPr>
                <w:rFonts w:eastAsia="TimesNewRomanPSMT"/>
                <w:sz w:val="22"/>
                <w:szCs w:val="22"/>
              </w:rPr>
            </w:pPr>
            <w:r w:rsidRPr="00F328EE">
              <w:rPr>
                <w:rFonts w:eastAsia="TimesNewRomanPSMT"/>
                <w:sz w:val="22"/>
                <w:szCs w:val="22"/>
              </w:rPr>
              <w:t>г. Кушва, Красноармейская, 16а</w:t>
            </w:r>
          </w:p>
        </w:tc>
      </w:tr>
    </w:tbl>
    <w:p w:rsidR="004357D6" w:rsidRDefault="004357D6" w:rsidP="004357D6">
      <w:pPr>
        <w:pStyle w:val="2"/>
        <w:jc w:val="center"/>
      </w:pPr>
      <w:bookmarkStart w:id="28" w:name="_Toc335068490"/>
      <w:bookmarkStart w:id="29" w:name="_Toc373000163"/>
      <w:r w:rsidRPr="00316112">
        <w:lastRenderedPageBreak/>
        <w:t>Инженерная подготовка территории</w:t>
      </w:r>
      <w:bookmarkEnd w:id="28"/>
      <w:bookmarkEnd w:id="29"/>
    </w:p>
    <w:p w:rsidR="00316112" w:rsidRDefault="00316112" w:rsidP="00316112">
      <w:pPr>
        <w:pStyle w:val="af0"/>
      </w:pPr>
      <w:r w:rsidRPr="009E7400">
        <w:t xml:space="preserve">Инженерная подготовка территории </w:t>
      </w:r>
      <w:r w:rsidR="009E7400" w:rsidRPr="009E7400">
        <w:t>участка</w:t>
      </w:r>
      <w:r w:rsidRPr="009E7400">
        <w:t xml:space="preserve"> проектирования </w:t>
      </w:r>
      <w:r w:rsidR="009E7400">
        <w:t xml:space="preserve">п. Баранчинский </w:t>
      </w:r>
      <w:r w:rsidRPr="009E7400">
        <w:t>не осуществлялась. Система сбора и отведения ливневых стоков отсутствует.</w:t>
      </w:r>
    </w:p>
    <w:p w:rsidR="004357D6" w:rsidRPr="00991048" w:rsidRDefault="004357D6" w:rsidP="004357D6">
      <w:pPr>
        <w:pStyle w:val="1"/>
      </w:pPr>
      <w:bookmarkStart w:id="30" w:name="_Toc373000164"/>
      <w:r w:rsidRPr="00991048">
        <w:t>Статья 3. Информация о границах и площади проектируемой территории</w:t>
      </w:r>
      <w:bookmarkEnd w:id="30"/>
    </w:p>
    <w:p w:rsidR="000831F7" w:rsidRPr="00DF172B" w:rsidRDefault="00E13A83" w:rsidP="000831F7">
      <w:pPr>
        <w:pStyle w:val="af0"/>
        <w:rPr>
          <w:highlight w:val="yellow"/>
        </w:rPr>
      </w:pPr>
      <w:r w:rsidRPr="00E13A83">
        <w:t>Площадь в границах участка</w:t>
      </w:r>
      <w:r w:rsidR="000831F7" w:rsidRPr="00E13A83">
        <w:t xml:space="preserve"> проектирования </w:t>
      </w:r>
      <w:r>
        <w:t xml:space="preserve">п. Баранчинский </w:t>
      </w:r>
      <w:r w:rsidRPr="00E13A83">
        <w:t>определена</w:t>
      </w:r>
      <w:r w:rsidR="000831F7" w:rsidRPr="00E13A83">
        <w:t xml:space="preserve"> картометрическим методом </w:t>
      </w:r>
      <w:r>
        <w:t>и составляе</w:t>
      </w:r>
      <w:r w:rsidR="000831F7" w:rsidRPr="00E13A83">
        <w:t xml:space="preserve">т </w:t>
      </w:r>
      <w:r w:rsidR="00EB2892" w:rsidRPr="00EB2892">
        <w:t>25,</w:t>
      </w:r>
      <w:r w:rsidR="00EB2892">
        <w:t>9134</w:t>
      </w:r>
      <w:r w:rsidR="000831F7" w:rsidRPr="00E13A83">
        <w:t> га. Границы участк</w:t>
      </w:r>
      <w:r w:rsidRPr="00E13A83">
        <w:t xml:space="preserve">а </w:t>
      </w:r>
      <w:r w:rsidR="000831F7" w:rsidRPr="00E13A83">
        <w:t>проектирования с поворотными точками представлены на Разбивочном чертеже красных линий масштаба 1:1000.</w:t>
      </w:r>
    </w:p>
    <w:p w:rsidR="000831F7" w:rsidRPr="00DF172B" w:rsidRDefault="000831F7" w:rsidP="000831F7">
      <w:pPr>
        <w:pStyle w:val="af0"/>
        <w:rPr>
          <w:highlight w:val="yellow"/>
        </w:rPr>
      </w:pPr>
      <w:r w:rsidRPr="00E13A83">
        <w:t>Координаты границ участк</w:t>
      </w:r>
      <w:r w:rsidR="00E13A83">
        <w:t xml:space="preserve">а проектирования п. Баранчинский </w:t>
      </w:r>
      <w:r w:rsidRPr="00E13A83">
        <w:t xml:space="preserve">представлены в </w:t>
      </w:r>
      <w:r w:rsidR="00E13A83" w:rsidRPr="00E13A83">
        <w:t>таблице </w:t>
      </w:r>
      <w:r w:rsidR="00EF4E88">
        <w:t>33</w:t>
      </w:r>
      <w:r w:rsidRPr="00E13A83">
        <w:t>.</w:t>
      </w:r>
    </w:p>
    <w:p w:rsidR="000831F7" w:rsidRPr="00E13A83" w:rsidRDefault="000831F7" w:rsidP="000831F7">
      <w:pPr>
        <w:pStyle w:val="aff8"/>
        <w:ind w:left="0"/>
      </w:pPr>
      <w:r w:rsidRPr="00E13A83">
        <w:t>Координаты границ</w:t>
      </w:r>
      <w:r w:rsidR="00E13A83">
        <w:t xml:space="preserve"> </w:t>
      </w:r>
      <w:r w:rsidRPr="00E13A83">
        <w:t xml:space="preserve">участка проектирования </w:t>
      </w:r>
      <w:r w:rsidR="00E13A83">
        <w:t>п. Баранчинский</w:t>
      </w:r>
    </w:p>
    <w:p w:rsidR="000831F7" w:rsidRPr="00EF4E88" w:rsidRDefault="000831F7" w:rsidP="000831F7">
      <w:pPr>
        <w:pStyle w:val="aff8"/>
        <w:ind w:left="0"/>
        <w:jc w:val="right"/>
        <w:rPr>
          <w:b w:val="0"/>
        </w:rPr>
      </w:pPr>
      <w:r w:rsidRPr="00EF4E88">
        <w:rPr>
          <w:b w:val="0"/>
        </w:rPr>
        <w:t>Таблица </w:t>
      </w:r>
      <w:r w:rsidR="00EF4E88" w:rsidRPr="00EF4E88">
        <w:rPr>
          <w:b w:val="0"/>
        </w:rPr>
        <w:t>33</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tblPr>
      <w:tblGrid>
        <w:gridCol w:w="1590"/>
        <w:gridCol w:w="2409"/>
        <w:gridCol w:w="2636"/>
        <w:gridCol w:w="2781"/>
      </w:tblGrid>
      <w:tr w:rsidR="00F01757" w:rsidRPr="00F01757" w:rsidTr="00836208">
        <w:trPr>
          <w:trHeight w:val="290"/>
          <w:tblHeader/>
        </w:trPr>
        <w:tc>
          <w:tcPr>
            <w:tcW w:w="5000" w:type="pct"/>
            <w:gridSpan w:val="4"/>
            <w:vAlign w:val="center"/>
          </w:tcPr>
          <w:p w:rsidR="00F01757" w:rsidRDefault="00F01757" w:rsidP="00F01757">
            <w:pPr>
              <w:pStyle w:val="af3"/>
              <w:jc w:val="center"/>
              <w:rPr>
                <w:sz w:val="22"/>
                <w:szCs w:val="22"/>
                <w:lang w:val="en-US"/>
              </w:rPr>
            </w:pPr>
            <w:r w:rsidRPr="00E13A83">
              <w:rPr>
                <w:b/>
                <w:sz w:val="22"/>
                <w:szCs w:val="22"/>
              </w:rPr>
              <w:t>СК-66</w:t>
            </w:r>
          </w:p>
        </w:tc>
      </w:tr>
      <w:tr w:rsidR="00F01757" w:rsidRPr="00F01757" w:rsidTr="00836208">
        <w:trPr>
          <w:trHeight w:val="290"/>
          <w:tblHeader/>
        </w:trPr>
        <w:tc>
          <w:tcPr>
            <w:tcW w:w="844" w:type="pct"/>
            <w:vAlign w:val="center"/>
          </w:tcPr>
          <w:p w:rsidR="00F01757" w:rsidRPr="00F01757" w:rsidRDefault="00F01757" w:rsidP="00F01757">
            <w:pPr>
              <w:pStyle w:val="af3"/>
              <w:jc w:val="center"/>
              <w:rPr>
                <w:b/>
                <w:sz w:val="22"/>
                <w:szCs w:val="22"/>
              </w:rPr>
            </w:pPr>
            <w:r w:rsidRPr="00F01757">
              <w:rPr>
                <w:b/>
                <w:sz w:val="22"/>
                <w:szCs w:val="22"/>
              </w:rPr>
              <w:t>№ поворотной точки</w:t>
            </w:r>
          </w:p>
        </w:tc>
        <w:tc>
          <w:tcPr>
            <w:tcW w:w="1279" w:type="pct"/>
            <w:vAlign w:val="center"/>
          </w:tcPr>
          <w:p w:rsidR="00F01757" w:rsidRPr="00F01757" w:rsidRDefault="00F01757" w:rsidP="00F01757">
            <w:pPr>
              <w:pStyle w:val="af3"/>
              <w:jc w:val="center"/>
              <w:rPr>
                <w:b/>
                <w:sz w:val="22"/>
                <w:szCs w:val="22"/>
              </w:rPr>
            </w:pPr>
            <w:r w:rsidRPr="00F01757">
              <w:rPr>
                <w:b/>
                <w:sz w:val="22"/>
                <w:szCs w:val="22"/>
              </w:rPr>
              <w:t>X, м</w:t>
            </w:r>
          </w:p>
        </w:tc>
        <w:tc>
          <w:tcPr>
            <w:tcW w:w="1400" w:type="pct"/>
            <w:vAlign w:val="center"/>
          </w:tcPr>
          <w:p w:rsidR="00F01757" w:rsidRPr="00F01757" w:rsidRDefault="00F01757" w:rsidP="00F01757">
            <w:pPr>
              <w:pStyle w:val="af3"/>
              <w:jc w:val="center"/>
              <w:rPr>
                <w:b/>
                <w:sz w:val="22"/>
                <w:szCs w:val="22"/>
              </w:rPr>
            </w:pPr>
            <w:r w:rsidRPr="00F01757">
              <w:rPr>
                <w:b/>
                <w:sz w:val="22"/>
                <w:szCs w:val="22"/>
              </w:rPr>
              <w:t>Y, м</w:t>
            </w:r>
          </w:p>
        </w:tc>
        <w:tc>
          <w:tcPr>
            <w:tcW w:w="1477" w:type="pct"/>
            <w:vAlign w:val="center"/>
          </w:tcPr>
          <w:p w:rsidR="00F01757" w:rsidRPr="00F01757" w:rsidRDefault="00F01757" w:rsidP="00F01757">
            <w:pPr>
              <w:pStyle w:val="af3"/>
              <w:jc w:val="center"/>
              <w:rPr>
                <w:b/>
                <w:sz w:val="22"/>
                <w:szCs w:val="22"/>
              </w:rPr>
            </w:pPr>
            <w:r w:rsidRPr="00F01757">
              <w:rPr>
                <w:b/>
                <w:sz w:val="22"/>
                <w:szCs w:val="22"/>
                <w:lang w:val="en-US"/>
              </w:rPr>
              <w:t>L</w:t>
            </w:r>
            <w:r w:rsidRPr="00F01757">
              <w:rPr>
                <w:b/>
                <w:sz w:val="22"/>
                <w:szCs w:val="22"/>
              </w:rPr>
              <w:t>, м</w:t>
            </w:r>
          </w:p>
        </w:tc>
      </w:tr>
      <w:tr w:rsidR="00F01757" w:rsidRPr="00F01757" w:rsidTr="00F01757">
        <w:trPr>
          <w:trHeight w:val="290"/>
        </w:trPr>
        <w:tc>
          <w:tcPr>
            <w:tcW w:w="844" w:type="pct"/>
            <w:vAlign w:val="center"/>
          </w:tcPr>
          <w:p w:rsidR="00F01757" w:rsidRPr="00F01757" w:rsidRDefault="00F01757" w:rsidP="00F01757">
            <w:pPr>
              <w:pStyle w:val="af3"/>
              <w:jc w:val="center"/>
              <w:rPr>
                <w:sz w:val="22"/>
                <w:szCs w:val="22"/>
              </w:rPr>
            </w:pPr>
            <w:r w:rsidRPr="00F01757">
              <w:rPr>
                <w:sz w:val="22"/>
                <w:szCs w:val="22"/>
              </w:rPr>
              <w:t>1</w:t>
            </w:r>
          </w:p>
        </w:tc>
        <w:tc>
          <w:tcPr>
            <w:tcW w:w="1279" w:type="pct"/>
            <w:vAlign w:val="center"/>
          </w:tcPr>
          <w:p w:rsidR="00F01757" w:rsidRPr="00F01757" w:rsidRDefault="00F01757" w:rsidP="00F01757">
            <w:pPr>
              <w:pStyle w:val="af3"/>
              <w:jc w:val="center"/>
              <w:rPr>
                <w:sz w:val="22"/>
                <w:szCs w:val="22"/>
              </w:rPr>
            </w:pPr>
            <w:r w:rsidRPr="00F01757">
              <w:rPr>
                <w:sz w:val="22"/>
                <w:szCs w:val="22"/>
              </w:rPr>
              <w:t>540552,9093</w:t>
            </w:r>
          </w:p>
        </w:tc>
        <w:tc>
          <w:tcPr>
            <w:tcW w:w="1400" w:type="pct"/>
            <w:vAlign w:val="center"/>
          </w:tcPr>
          <w:p w:rsidR="00F01757" w:rsidRPr="00F01757" w:rsidRDefault="00F01757" w:rsidP="00F01757">
            <w:pPr>
              <w:pStyle w:val="af3"/>
              <w:jc w:val="center"/>
              <w:rPr>
                <w:sz w:val="22"/>
                <w:szCs w:val="22"/>
              </w:rPr>
            </w:pPr>
            <w:r w:rsidRPr="00F01757">
              <w:rPr>
                <w:sz w:val="22"/>
                <w:szCs w:val="22"/>
              </w:rPr>
              <w:t>1480120,8686</w:t>
            </w:r>
          </w:p>
        </w:tc>
        <w:tc>
          <w:tcPr>
            <w:tcW w:w="1477" w:type="pct"/>
            <w:vAlign w:val="center"/>
          </w:tcPr>
          <w:p w:rsidR="00F01757" w:rsidRPr="00F01757" w:rsidRDefault="00F01757" w:rsidP="00F01757">
            <w:pPr>
              <w:pStyle w:val="af3"/>
              <w:jc w:val="center"/>
              <w:rPr>
                <w:sz w:val="22"/>
                <w:szCs w:val="22"/>
              </w:rPr>
            </w:pPr>
          </w:p>
        </w:tc>
      </w:tr>
      <w:tr w:rsidR="00F01757" w:rsidRPr="00F01757" w:rsidTr="00F01757">
        <w:trPr>
          <w:trHeight w:val="290"/>
        </w:trPr>
        <w:tc>
          <w:tcPr>
            <w:tcW w:w="844" w:type="pct"/>
            <w:vAlign w:val="center"/>
          </w:tcPr>
          <w:p w:rsidR="00F01757" w:rsidRPr="00F01757" w:rsidRDefault="00F01757" w:rsidP="00F01757">
            <w:pPr>
              <w:pStyle w:val="af3"/>
              <w:jc w:val="center"/>
              <w:rPr>
                <w:sz w:val="22"/>
                <w:szCs w:val="22"/>
              </w:rPr>
            </w:pPr>
            <w:r w:rsidRPr="00F01757">
              <w:rPr>
                <w:sz w:val="22"/>
                <w:szCs w:val="22"/>
              </w:rPr>
              <w:t>2</w:t>
            </w:r>
          </w:p>
        </w:tc>
        <w:tc>
          <w:tcPr>
            <w:tcW w:w="1279" w:type="pct"/>
            <w:vAlign w:val="center"/>
          </w:tcPr>
          <w:p w:rsidR="00F01757" w:rsidRPr="00F01757" w:rsidRDefault="00F01757" w:rsidP="00F01757">
            <w:pPr>
              <w:pStyle w:val="af3"/>
              <w:jc w:val="center"/>
              <w:rPr>
                <w:sz w:val="22"/>
                <w:szCs w:val="22"/>
              </w:rPr>
            </w:pPr>
            <w:r w:rsidRPr="00F01757">
              <w:rPr>
                <w:sz w:val="22"/>
                <w:szCs w:val="22"/>
              </w:rPr>
              <w:t>540527,9659</w:t>
            </w:r>
          </w:p>
        </w:tc>
        <w:tc>
          <w:tcPr>
            <w:tcW w:w="1400" w:type="pct"/>
            <w:vAlign w:val="center"/>
          </w:tcPr>
          <w:p w:rsidR="00F01757" w:rsidRPr="00F01757" w:rsidRDefault="00F01757" w:rsidP="00F01757">
            <w:pPr>
              <w:pStyle w:val="af3"/>
              <w:jc w:val="center"/>
              <w:rPr>
                <w:sz w:val="22"/>
                <w:szCs w:val="22"/>
              </w:rPr>
            </w:pPr>
            <w:r w:rsidRPr="00F01757">
              <w:rPr>
                <w:sz w:val="22"/>
                <w:szCs w:val="22"/>
              </w:rPr>
              <w:t>1480119,1866</w:t>
            </w:r>
          </w:p>
        </w:tc>
        <w:tc>
          <w:tcPr>
            <w:tcW w:w="1477" w:type="pct"/>
            <w:vAlign w:val="center"/>
          </w:tcPr>
          <w:p w:rsidR="00F01757" w:rsidRPr="00F01757" w:rsidRDefault="00F01757" w:rsidP="00F01757">
            <w:pPr>
              <w:pStyle w:val="af3"/>
              <w:jc w:val="center"/>
              <w:rPr>
                <w:sz w:val="22"/>
                <w:szCs w:val="22"/>
              </w:rPr>
            </w:pPr>
            <w:r w:rsidRPr="00F01757">
              <w:rPr>
                <w:sz w:val="22"/>
                <w:szCs w:val="22"/>
              </w:rPr>
              <w:t>25,0000</w:t>
            </w:r>
          </w:p>
        </w:tc>
      </w:tr>
      <w:tr w:rsidR="00F01757" w:rsidRPr="00F01757" w:rsidTr="00F01757">
        <w:trPr>
          <w:trHeight w:val="290"/>
        </w:trPr>
        <w:tc>
          <w:tcPr>
            <w:tcW w:w="844" w:type="pct"/>
            <w:vAlign w:val="center"/>
          </w:tcPr>
          <w:p w:rsidR="00F01757" w:rsidRPr="00F01757" w:rsidRDefault="00F01757" w:rsidP="00F01757">
            <w:pPr>
              <w:pStyle w:val="af3"/>
              <w:jc w:val="center"/>
              <w:rPr>
                <w:sz w:val="22"/>
                <w:szCs w:val="22"/>
              </w:rPr>
            </w:pPr>
            <w:r w:rsidRPr="00F01757">
              <w:rPr>
                <w:sz w:val="22"/>
                <w:szCs w:val="22"/>
              </w:rPr>
              <w:t>3</w:t>
            </w:r>
          </w:p>
        </w:tc>
        <w:tc>
          <w:tcPr>
            <w:tcW w:w="1279" w:type="pct"/>
            <w:vAlign w:val="center"/>
          </w:tcPr>
          <w:p w:rsidR="00F01757" w:rsidRPr="00F01757" w:rsidRDefault="00F01757" w:rsidP="00F01757">
            <w:pPr>
              <w:pStyle w:val="af3"/>
              <w:jc w:val="center"/>
              <w:rPr>
                <w:sz w:val="22"/>
                <w:szCs w:val="22"/>
              </w:rPr>
            </w:pPr>
            <w:r w:rsidRPr="00F01757">
              <w:rPr>
                <w:sz w:val="22"/>
                <w:szCs w:val="22"/>
              </w:rPr>
              <w:t>540355,9586</w:t>
            </w:r>
          </w:p>
        </w:tc>
        <w:tc>
          <w:tcPr>
            <w:tcW w:w="1400" w:type="pct"/>
            <w:vAlign w:val="center"/>
          </w:tcPr>
          <w:p w:rsidR="00F01757" w:rsidRPr="00F01757" w:rsidRDefault="00F01757" w:rsidP="00F01757">
            <w:pPr>
              <w:pStyle w:val="af3"/>
              <w:jc w:val="center"/>
              <w:rPr>
                <w:sz w:val="22"/>
                <w:szCs w:val="22"/>
              </w:rPr>
            </w:pPr>
            <w:r w:rsidRPr="00F01757">
              <w:rPr>
                <w:sz w:val="22"/>
                <w:szCs w:val="22"/>
              </w:rPr>
              <w:t>1480107,5877</w:t>
            </w:r>
          </w:p>
        </w:tc>
        <w:tc>
          <w:tcPr>
            <w:tcW w:w="1477" w:type="pct"/>
            <w:vAlign w:val="center"/>
          </w:tcPr>
          <w:p w:rsidR="00F01757" w:rsidRPr="00F01757" w:rsidRDefault="00F01757" w:rsidP="00F01757">
            <w:pPr>
              <w:pStyle w:val="af3"/>
              <w:jc w:val="center"/>
              <w:rPr>
                <w:sz w:val="22"/>
                <w:szCs w:val="22"/>
              </w:rPr>
            </w:pPr>
            <w:r w:rsidRPr="00F01757">
              <w:rPr>
                <w:sz w:val="22"/>
                <w:szCs w:val="22"/>
              </w:rPr>
              <w:t>172,3979</w:t>
            </w:r>
          </w:p>
        </w:tc>
      </w:tr>
      <w:tr w:rsidR="00F01757" w:rsidRPr="00F01757" w:rsidTr="00F01757">
        <w:trPr>
          <w:trHeight w:val="290"/>
        </w:trPr>
        <w:tc>
          <w:tcPr>
            <w:tcW w:w="844" w:type="pct"/>
            <w:vAlign w:val="center"/>
          </w:tcPr>
          <w:p w:rsidR="00F01757" w:rsidRPr="00F01757" w:rsidRDefault="00F01757" w:rsidP="00F01757">
            <w:pPr>
              <w:pStyle w:val="af3"/>
              <w:jc w:val="center"/>
              <w:rPr>
                <w:sz w:val="22"/>
                <w:szCs w:val="22"/>
              </w:rPr>
            </w:pPr>
            <w:r w:rsidRPr="00F01757">
              <w:rPr>
                <w:sz w:val="22"/>
                <w:szCs w:val="22"/>
              </w:rPr>
              <w:t>4</w:t>
            </w:r>
          </w:p>
        </w:tc>
        <w:tc>
          <w:tcPr>
            <w:tcW w:w="1279" w:type="pct"/>
            <w:vAlign w:val="center"/>
          </w:tcPr>
          <w:p w:rsidR="00F01757" w:rsidRPr="00F01757" w:rsidRDefault="00F01757" w:rsidP="00F01757">
            <w:pPr>
              <w:pStyle w:val="af3"/>
              <w:jc w:val="center"/>
              <w:rPr>
                <w:sz w:val="22"/>
                <w:szCs w:val="22"/>
              </w:rPr>
            </w:pPr>
            <w:r w:rsidRPr="00F01757">
              <w:rPr>
                <w:sz w:val="22"/>
                <w:szCs w:val="22"/>
              </w:rPr>
              <w:t>540348,5083</w:t>
            </w:r>
          </w:p>
        </w:tc>
        <w:tc>
          <w:tcPr>
            <w:tcW w:w="1400" w:type="pct"/>
            <w:vAlign w:val="center"/>
          </w:tcPr>
          <w:p w:rsidR="00F01757" w:rsidRPr="00F01757" w:rsidRDefault="00F01757" w:rsidP="00F01757">
            <w:pPr>
              <w:pStyle w:val="af3"/>
              <w:jc w:val="center"/>
              <w:rPr>
                <w:sz w:val="22"/>
                <w:szCs w:val="22"/>
              </w:rPr>
            </w:pPr>
            <w:r w:rsidRPr="00F01757">
              <w:rPr>
                <w:sz w:val="22"/>
                <w:szCs w:val="22"/>
              </w:rPr>
              <w:t>1480104,2551</w:t>
            </w:r>
          </w:p>
        </w:tc>
        <w:tc>
          <w:tcPr>
            <w:tcW w:w="1477" w:type="pct"/>
            <w:vAlign w:val="center"/>
          </w:tcPr>
          <w:p w:rsidR="00F01757" w:rsidRPr="00F01757" w:rsidRDefault="00F01757" w:rsidP="00F01757">
            <w:pPr>
              <w:pStyle w:val="af3"/>
              <w:jc w:val="center"/>
              <w:rPr>
                <w:sz w:val="22"/>
                <w:szCs w:val="22"/>
              </w:rPr>
            </w:pPr>
            <w:r w:rsidRPr="00F01757">
              <w:rPr>
                <w:sz w:val="22"/>
                <w:szCs w:val="22"/>
              </w:rPr>
              <w:t>8,1617</w:t>
            </w:r>
          </w:p>
        </w:tc>
      </w:tr>
      <w:tr w:rsidR="00F01757" w:rsidRPr="00F01757" w:rsidTr="00F01757">
        <w:trPr>
          <w:trHeight w:val="290"/>
        </w:trPr>
        <w:tc>
          <w:tcPr>
            <w:tcW w:w="844" w:type="pct"/>
            <w:vAlign w:val="center"/>
          </w:tcPr>
          <w:p w:rsidR="00F01757" w:rsidRPr="00F01757" w:rsidRDefault="00F01757" w:rsidP="00F01757">
            <w:pPr>
              <w:pStyle w:val="af3"/>
              <w:jc w:val="center"/>
              <w:rPr>
                <w:sz w:val="22"/>
                <w:szCs w:val="22"/>
              </w:rPr>
            </w:pPr>
            <w:r w:rsidRPr="00F01757">
              <w:rPr>
                <w:sz w:val="22"/>
                <w:szCs w:val="22"/>
              </w:rPr>
              <w:t>5</w:t>
            </w:r>
          </w:p>
        </w:tc>
        <w:tc>
          <w:tcPr>
            <w:tcW w:w="1279" w:type="pct"/>
            <w:vAlign w:val="center"/>
          </w:tcPr>
          <w:p w:rsidR="00F01757" w:rsidRPr="00F01757" w:rsidRDefault="00F01757" w:rsidP="00F01757">
            <w:pPr>
              <w:pStyle w:val="af3"/>
              <w:jc w:val="center"/>
              <w:rPr>
                <w:sz w:val="22"/>
                <w:szCs w:val="22"/>
              </w:rPr>
            </w:pPr>
            <w:r w:rsidRPr="00F01757">
              <w:rPr>
                <w:sz w:val="22"/>
                <w:szCs w:val="22"/>
              </w:rPr>
              <w:t>540297,4681</w:t>
            </w:r>
          </w:p>
        </w:tc>
        <w:tc>
          <w:tcPr>
            <w:tcW w:w="1400" w:type="pct"/>
            <w:vAlign w:val="center"/>
          </w:tcPr>
          <w:p w:rsidR="00F01757" w:rsidRPr="00F01757" w:rsidRDefault="00F01757" w:rsidP="00F01757">
            <w:pPr>
              <w:pStyle w:val="af3"/>
              <w:jc w:val="center"/>
              <w:rPr>
                <w:sz w:val="22"/>
                <w:szCs w:val="22"/>
              </w:rPr>
            </w:pPr>
            <w:r w:rsidRPr="00F01757">
              <w:rPr>
                <w:sz w:val="22"/>
                <w:szCs w:val="22"/>
              </w:rPr>
              <w:t>1480218,3599</w:t>
            </w:r>
          </w:p>
        </w:tc>
        <w:tc>
          <w:tcPr>
            <w:tcW w:w="1477" w:type="pct"/>
            <w:vAlign w:val="center"/>
          </w:tcPr>
          <w:p w:rsidR="00F01757" w:rsidRPr="00F01757" w:rsidRDefault="00F01757" w:rsidP="00F01757">
            <w:pPr>
              <w:pStyle w:val="af3"/>
              <w:jc w:val="center"/>
              <w:rPr>
                <w:sz w:val="22"/>
                <w:szCs w:val="22"/>
              </w:rPr>
            </w:pPr>
            <w:r w:rsidRPr="00F01757">
              <w:rPr>
                <w:sz w:val="22"/>
                <w:szCs w:val="22"/>
              </w:rPr>
              <w:t>125,0000</w:t>
            </w:r>
          </w:p>
        </w:tc>
      </w:tr>
      <w:tr w:rsidR="00F01757" w:rsidRPr="00F01757" w:rsidTr="00F01757">
        <w:trPr>
          <w:trHeight w:val="290"/>
        </w:trPr>
        <w:tc>
          <w:tcPr>
            <w:tcW w:w="844" w:type="pct"/>
            <w:vAlign w:val="center"/>
          </w:tcPr>
          <w:p w:rsidR="00F01757" w:rsidRPr="00F01757" w:rsidRDefault="00F01757" w:rsidP="00F01757">
            <w:pPr>
              <w:pStyle w:val="af3"/>
              <w:jc w:val="center"/>
              <w:rPr>
                <w:sz w:val="22"/>
                <w:szCs w:val="22"/>
              </w:rPr>
            </w:pPr>
            <w:r w:rsidRPr="00F01757">
              <w:rPr>
                <w:sz w:val="22"/>
                <w:szCs w:val="22"/>
              </w:rPr>
              <w:t>6</w:t>
            </w:r>
          </w:p>
        </w:tc>
        <w:tc>
          <w:tcPr>
            <w:tcW w:w="1279" w:type="pct"/>
            <w:vAlign w:val="center"/>
          </w:tcPr>
          <w:p w:rsidR="00F01757" w:rsidRPr="00F01757" w:rsidRDefault="00F01757" w:rsidP="00F01757">
            <w:pPr>
              <w:pStyle w:val="af3"/>
              <w:jc w:val="center"/>
              <w:rPr>
                <w:sz w:val="22"/>
                <w:szCs w:val="22"/>
              </w:rPr>
            </w:pPr>
            <w:r w:rsidRPr="00F01757">
              <w:rPr>
                <w:sz w:val="22"/>
                <w:szCs w:val="22"/>
              </w:rPr>
              <w:t>539850,1775</w:t>
            </w:r>
          </w:p>
        </w:tc>
        <w:tc>
          <w:tcPr>
            <w:tcW w:w="1400" w:type="pct"/>
            <w:vAlign w:val="center"/>
          </w:tcPr>
          <w:p w:rsidR="00F01757" w:rsidRPr="00F01757" w:rsidRDefault="00F01757" w:rsidP="00F01757">
            <w:pPr>
              <w:pStyle w:val="af3"/>
              <w:jc w:val="center"/>
              <w:rPr>
                <w:sz w:val="22"/>
                <w:szCs w:val="22"/>
              </w:rPr>
            </w:pPr>
            <w:r w:rsidRPr="00F01757">
              <w:rPr>
                <w:sz w:val="22"/>
                <w:szCs w:val="22"/>
              </w:rPr>
              <w:t>1480018,2822</w:t>
            </w:r>
          </w:p>
        </w:tc>
        <w:tc>
          <w:tcPr>
            <w:tcW w:w="1477" w:type="pct"/>
            <w:vAlign w:val="center"/>
          </w:tcPr>
          <w:p w:rsidR="00F01757" w:rsidRPr="00F01757" w:rsidRDefault="00F01757" w:rsidP="00F01757">
            <w:pPr>
              <w:pStyle w:val="af3"/>
              <w:jc w:val="center"/>
              <w:rPr>
                <w:sz w:val="22"/>
                <w:szCs w:val="22"/>
              </w:rPr>
            </w:pPr>
            <w:r w:rsidRPr="00F01757">
              <w:rPr>
                <w:sz w:val="22"/>
                <w:szCs w:val="22"/>
              </w:rPr>
              <w:t>490,0000</w:t>
            </w:r>
          </w:p>
        </w:tc>
      </w:tr>
      <w:tr w:rsidR="00F01757" w:rsidRPr="00F01757" w:rsidTr="00F01757">
        <w:trPr>
          <w:trHeight w:val="290"/>
        </w:trPr>
        <w:tc>
          <w:tcPr>
            <w:tcW w:w="844" w:type="pct"/>
            <w:vAlign w:val="center"/>
          </w:tcPr>
          <w:p w:rsidR="00F01757" w:rsidRPr="00F01757" w:rsidRDefault="00F01757" w:rsidP="00F01757">
            <w:pPr>
              <w:pStyle w:val="af3"/>
              <w:jc w:val="center"/>
              <w:rPr>
                <w:sz w:val="22"/>
                <w:szCs w:val="22"/>
              </w:rPr>
            </w:pPr>
            <w:r w:rsidRPr="00F01757">
              <w:rPr>
                <w:sz w:val="22"/>
                <w:szCs w:val="22"/>
              </w:rPr>
              <w:t>7</w:t>
            </w:r>
          </w:p>
        </w:tc>
        <w:tc>
          <w:tcPr>
            <w:tcW w:w="1279" w:type="pct"/>
            <w:vAlign w:val="center"/>
          </w:tcPr>
          <w:p w:rsidR="00F01757" w:rsidRPr="00F01757" w:rsidRDefault="00F01757" w:rsidP="00F01757">
            <w:pPr>
              <w:pStyle w:val="af3"/>
              <w:jc w:val="center"/>
              <w:rPr>
                <w:sz w:val="22"/>
                <w:szCs w:val="22"/>
              </w:rPr>
            </w:pPr>
            <w:r w:rsidRPr="00F01757">
              <w:rPr>
                <w:sz w:val="22"/>
                <w:szCs w:val="22"/>
              </w:rPr>
              <w:t>540029,9508</w:t>
            </w:r>
          </w:p>
        </w:tc>
        <w:tc>
          <w:tcPr>
            <w:tcW w:w="1400" w:type="pct"/>
            <w:vAlign w:val="center"/>
          </w:tcPr>
          <w:p w:rsidR="00F01757" w:rsidRPr="00F01757" w:rsidRDefault="00F01757" w:rsidP="00F01757">
            <w:pPr>
              <w:pStyle w:val="af3"/>
              <w:jc w:val="center"/>
              <w:rPr>
                <w:sz w:val="22"/>
                <w:szCs w:val="22"/>
              </w:rPr>
            </w:pPr>
            <w:r w:rsidRPr="00F01757">
              <w:rPr>
                <w:sz w:val="22"/>
                <w:szCs w:val="22"/>
              </w:rPr>
              <w:t>1479616,3835</w:t>
            </w:r>
          </w:p>
        </w:tc>
        <w:tc>
          <w:tcPr>
            <w:tcW w:w="1477" w:type="pct"/>
            <w:vAlign w:val="center"/>
          </w:tcPr>
          <w:p w:rsidR="00F01757" w:rsidRPr="00F01757" w:rsidRDefault="00F01757" w:rsidP="00F01757">
            <w:pPr>
              <w:pStyle w:val="af3"/>
              <w:jc w:val="center"/>
              <w:rPr>
                <w:sz w:val="22"/>
                <w:szCs w:val="22"/>
              </w:rPr>
            </w:pPr>
            <w:r w:rsidRPr="00F01757">
              <w:rPr>
                <w:sz w:val="22"/>
                <w:szCs w:val="22"/>
              </w:rPr>
              <w:t>440,2738</w:t>
            </w:r>
          </w:p>
        </w:tc>
      </w:tr>
      <w:tr w:rsidR="00F01757" w:rsidRPr="00F01757" w:rsidTr="00F01757">
        <w:trPr>
          <w:trHeight w:val="290"/>
        </w:trPr>
        <w:tc>
          <w:tcPr>
            <w:tcW w:w="844" w:type="pct"/>
            <w:vAlign w:val="center"/>
          </w:tcPr>
          <w:p w:rsidR="00F01757" w:rsidRPr="00F01757" w:rsidRDefault="00F01757" w:rsidP="00F01757">
            <w:pPr>
              <w:pStyle w:val="af3"/>
              <w:jc w:val="center"/>
              <w:rPr>
                <w:sz w:val="22"/>
                <w:szCs w:val="22"/>
              </w:rPr>
            </w:pPr>
            <w:r w:rsidRPr="00F01757">
              <w:rPr>
                <w:sz w:val="22"/>
                <w:szCs w:val="22"/>
              </w:rPr>
              <w:t>8</w:t>
            </w:r>
          </w:p>
        </w:tc>
        <w:tc>
          <w:tcPr>
            <w:tcW w:w="1279" w:type="pct"/>
            <w:vAlign w:val="center"/>
          </w:tcPr>
          <w:p w:rsidR="00F01757" w:rsidRPr="00F01757" w:rsidRDefault="00F01757" w:rsidP="00F01757">
            <w:pPr>
              <w:pStyle w:val="af3"/>
              <w:jc w:val="center"/>
              <w:rPr>
                <w:sz w:val="22"/>
                <w:szCs w:val="22"/>
              </w:rPr>
            </w:pPr>
            <w:r w:rsidRPr="00F01757">
              <w:rPr>
                <w:sz w:val="22"/>
                <w:szCs w:val="22"/>
              </w:rPr>
              <w:t>540570,6742</w:t>
            </w:r>
          </w:p>
        </w:tc>
        <w:tc>
          <w:tcPr>
            <w:tcW w:w="1400" w:type="pct"/>
            <w:vAlign w:val="center"/>
          </w:tcPr>
          <w:p w:rsidR="00F01757" w:rsidRPr="00F01757" w:rsidRDefault="00F01757" w:rsidP="00F01757">
            <w:pPr>
              <w:pStyle w:val="af3"/>
              <w:jc w:val="center"/>
              <w:rPr>
                <w:sz w:val="22"/>
                <w:szCs w:val="22"/>
              </w:rPr>
            </w:pPr>
            <w:r w:rsidRPr="00F01757">
              <w:rPr>
                <w:sz w:val="22"/>
                <w:szCs w:val="22"/>
              </w:rPr>
              <w:t>1479858,2546</w:t>
            </w:r>
          </w:p>
        </w:tc>
        <w:tc>
          <w:tcPr>
            <w:tcW w:w="1477" w:type="pct"/>
            <w:vAlign w:val="center"/>
          </w:tcPr>
          <w:p w:rsidR="00F01757" w:rsidRPr="00F01757" w:rsidRDefault="00F01757" w:rsidP="00F01757">
            <w:pPr>
              <w:pStyle w:val="af3"/>
              <w:jc w:val="center"/>
              <w:rPr>
                <w:sz w:val="22"/>
                <w:szCs w:val="22"/>
              </w:rPr>
            </w:pPr>
            <w:r w:rsidRPr="00F01757">
              <w:rPr>
                <w:sz w:val="22"/>
                <w:szCs w:val="22"/>
              </w:rPr>
              <w:t>592,3541</w:t>
            </w:r>
          </w:p>
        </w:tc>
      </w:tr>
      <w:tr w:rsidR="00F01757" w:rsidRPr="00F01757" w:rsidTr="00F01757">
        <w:trPr>
          <w:trHeight w:val="290"/>
        </w:trPr>
        <w:tc>
          <w:tcPr>
            <w:tcW w:w="844" w:type="pct"/>
            <w:vAlign w:val="center"/>
          </w:tcPr>
          <w:p w:rsidR="00F01757" w:rsidRPr="00F01757" w:rsidRDefault="00F01757" w:rsidP="00F01757">
            <w:pPr>
              <w:pStyle w:val="af3"/>
              <w:jc w:val="center"/>
              <w:rPr>
                <w:sz w:val="22"/>
                <w:szCs w:val="22"/>
              </w:rPr>
            </w:pPr>
            <w:r w:rsidRPr="00F01757">
              <w:rPr>
                <w:sz w:val="22"/>
                <w:szCs w:val="22"/>
              </w:rPr>
              <w:t>1</w:t>
            </w:r>
          </w:p>
        </w:tc>
        <w:tc>
          <w:tcPr>
            <w:tcW w:w="1279" w:type="pct"/>
            <w:vAlign w:val="center"/>
          </w:tcPr>
          <w:p w:rsidR="00F01757" w:rsidRPr="00F01757" w:rsidRDefault="00F01757" w:rsidP="00F01757">
            <w:pPr>
              <w:pStyle w:val="af3"/>
              <w:jc w:val="center"/>
              <w:rPr>
                <w:sz w:val="22"/>
                <w:szCs w:val="22"/>
              </w:rPr>
            </w:pPr>
            <w:r w:rsidRPr="00F01757">
              <w:rPr>
                <w:sz w:val="22"/>
                <w:szCs w:val="22"/>
              </w:rPr>
              <w:t>540552,9093</w:t>
            </w:r>
          </w:p>
        </w:tc>
        <w:tc>
          <w:tcPr>
            <w:tcW w:w="1400" w:type="pct"/>
            <w:vAlign w:val="center"/>
          </w:tcPr>
          <w:p w:rsidR="00F01757" w:rsidRPr="00F01757" w:rsidRDefault="00F01757" w:rsidP="00F01757">
            <w:pPr>
              <w:pStyle w:val="af3"/>
              <w:jc w:val="center"/>
              <w:rPr>
                <w:sz w:val="22"/>
                <w:szCs w:val="22"/>
              </w:rPr>
            </w:pPr>
            <w:r w:rsidRPr="00F01757">
              <w:rPr>
                <w:sz w:val="22"/>
                <w:szCs w:val="22"/>
              </w:rPr>
              <w:t>1480120,8686</w:t>
            </w:r>
          </w:p>
        </w:tc>
        <w:tc>
          <w:tcPr>
            <w:tcW w:w="1477" w:type="pct"/>
            <w:vAlign w:val="center"/>
          </w:tcPr>
          <w:p w:rsidR="00F01757" w:rsidRPr="00F01757" w:rsidRDefault="00F01757" w:rsidP="00F01757">
            <w:pPr>
              <w:pStyle w:val="af3"/>
              <w:jc w:val="center"/>
              <w:rPr>
                <w:sz w:val="22"/>
                <w:szCs w:val="22"/>
              </w:rPr>
            </w:pPr>
            <w:r w:rsidRPr="00F01757">
              <w:rPr>
                <w:sz w:val="22"/>
                <w:szCs w:val="22"/>
              </w:rPr>
              <w:t>263,2142</w:t>
            </w:r>
          </w:p>
        </w:tc>
      </w:tr>
    </w:tbl>
    <w:p w:rsidR="004357D6" w:rsidRDefault="004357D6" w:rsidP="00A6071A">
      <w:pPr>
        <w:pStyle w:val="1"/>
        <w:jc w:val="center"/>
      </w:pPr>
      <w:bookmarkStart w:id="31" w:name="_Toc373000165"/>
      <w:r w:rsidRPr="00991048">
        <w:t>Статья 4. Информация об ограничениях развития территории</w:t>
      </w:r>
      <w:bookmarkEnd w:id="31"/>
    </w:p>
    <w:p w:rsidR="00CC7A9B" w:rsidRPr="008417EF" w:rsidRDefault="009E7400" w:rsidP="00CC7A9B">
      <w:pPr>
        <w:pStyle w:val="af0"/>
      </w:pPr>
      <w:r>
        <w:t>На территории участка</w:t>
      </w:r>
      <w:r w:rsidR="008417EF" w:rsidRPr="008417EF">
        <w:t xml:space="preserve"> проектирования </w:t>
      </w:r>
      <w:r>
        <w:t>п.  Баранчинский</w:t>
      </w:r>
      <w:r w:rsidR="008417EF" w:rsidRPr="008417EF">
        <w:t xml:space="preserve"> были определены следующие виды ограничений, оказывающих влияние на развитие планировочной структуры:</w:t>
      </w:r>
      <w:r w:rsidR="008417EF">
        <w:t xml:space="preserve"> </w:t>
      </w:r>
      <w:r w:rsidR="008417EF" w:rsidRPr="00CC7A9B">
        <w:t>санитарно-защитные зоны (далее – СЗЗ) предприятий, сооружений и иных объектов; охранные зоны</w:t>
      </w:r>
      <w:r w:rsidR="00CC7A9B" w:rsidRPr="00CC7A9B">
        <w:t xml:space="preserve"> линейных объектов</w:t>
      </w:r>
      <w:r w:rsidR="008417EF" w:rsidRPr="00CC7A9B">
        <w:t xml:space="preserve">; </w:t>
      </w:r>
      <w:r w:rsidR="009C5FF0" w:rsidRPr="009C5FF0">
        <w:t>санитарные разрывы от категорированных автодорог</w:t>
      </w:r>
      <w:r w:rsidR="008417EF" w:rsidRPr="009C5FF0">
        <w:t>;</w:t>
      </w:r>
      <w:r w:rsidR="003E3856" w:rsidRPr="003E3856">
        <w:t xml:space="preserve"> </w:t>
      </w:r>
      <w:r w:rsidR="00437841">
        <w:t>строительные ограничения.</w:t>
      </w:r>
    </w:p>
    <w:p w:rsidR="008417EF" w:rsidRDefault="008417EF" w:rsidP="00091C6B">
      <w:pPr>
        <w:pStyle w:val="affa"/>
      </w:pPr>
      <w:bookmarkStart w:id="32" w:name="_Toc311403364"/>
      <w:bookmarkStart w:id="33" w:name="_Toc352146093"/>
      <w:r w:rsidRPr="00091C6B">
        <w:t>Санитарно-защитные зоны</w:t>
      </w:r>
      <w:bookmarkEnd w:id="32"/>
      <w:bookmarkEnd w:id="33"/>
    </w:p>
    <w:p w:rsidR="00091C6B" w:rsidRPr="003E3856" w:rsidRDefault="00091C6B" w:rsidP="00091C6B">
      <w:pPr>
        <w:pStyle w:val="af0"/>
      </w:pPr>
      <w:r w:rsidRPr="003E3856">
        <w:t xml:space="preserve">Объекты, от которых, в соответствии с требованиями СанПиН 2.2.1/2.1.1.1200-03 «Санитарно-защитные зоны и санитарная классификация </w:t>
      </w:r>
      <w:r w:rsidRPr="003E3856">
        <w:lastRenderedPageBreak/>
        <w:t>предприятий, сооружений и иных объе</w:t>
      </w:r>
      <w:r w:rsidR="003E3856" w:rsidRPr="003E3856">
        <w:t>ктов» (в редакции от 09.09.2010 </w:t>
      </w:r>
      <w:r w:rsidRPr="003E3856">
        <w:t>г</w:t>
      </w:r>
      <w:r w:rsidR="003E3856" w:rsidRPr="003E3856">
        <w:t>.</w:t>
      </w:r>
      <w:r w:rsidRPr="003E3856">
        <w:t>), должны быть установлены санитарно-защит</w:t>
      </w:r>
      <w:r w:rsidR="003E3856" w:rsidRPr="003E3856">
        <w:t>ные зоны, на территории участка проектирования п. Баранчинский</w:t>
      </w:r>
      <w:r w:rsidRPr="003E3856">
        <w:t xml:space="preserve"> отсутствуют.</w:t>
      </w:r>
    </w:p>
    <w:p w:rsidR="00091C6B" w:rsidRPr="00C0079F" w:rsidRDefault="003E3856" w:rsidP="00091C6B">
      <w:pPr>
        <w:pStyle w:val="af0"/>
        <w:rPr>
          <w:highlight w:val="yellow"/>
        </w:rPr>
      </w:pPr>
      <w:r w:rsidRPr="003E3856">
        <w:t>В то же время, н</w:t>
      </w:r>
      <w:r w:rsidR="00091C6B" w:rsidRPr="003E3856">
        <w:t xml:space="preserve">а территориях, прилегающих к </w:t>
      </w:r>
      <w:r w:rsidR="00A57828" w:rsidRPr="003E3856">
        <w:t>уча</w:t>
      </w:r>
      <w:r w:rsidRPr="003E3856">
        <w:t>стку</w:t>
      </w:r>
      <w:r w:rsidR="00A57828" w:rsidRPr="003E3856">
        <w:t xml:space="preserve"> проектирования</w:t>
      </w:r>
      <w:r w:rsidR="00091C6B" w:rsidRPr="003E3856">
        <w:t>, были выявлены источники, оказывающие негативное воздействие на состояние окружающей среды и требующие организации СЗЗ. Проекты СЗЗ для данных предприятий не разрабатывались и не утверждались.</w:t>
      </w:r>
    </w:p>
    <w:p w:rsidR="00091C6B" w:rsidRDefault="00091C6B" w:rsidP="00437841">
      <w:pPr>
        <w:pStyle w:val="af0"/>
      </w:pPr>
      <w:r w:rsidRPr="003E3856">
        <w:t>В связи с изложенным, границы СЗЗ были определены от границ земельных участков, на которых расположены источники негатив</w:t>
      </w:r>
      <w:r w:rsidR="003E3856">
        <w:t>ного воздействия, а их размеры –</w:t>
      </w:r>
      <w:r w:rsidRPr="003E3856">
        <w:t xml:space="preserve"> в соответствии с требованиями СанПиН 2.2.1/2.1.1.1200-03.</w:t>
      </w:r>
      <w:r w:rsidR="00437841">
        <w:t xml:space="preserve"> </w:t>
      </w:r>
      <w:r w:rsidRPr="00437841">
        <w:t>Пере</w:t>
      </w:r>
      <w:r w:rsidR="00437841" w:rsidRPr="00437841">
        <w:t>чень указанных объектов представлен</w:t>
      </w:r>
      <w:r w:rsidRPr="00437841">
        <w:t xml:space="preserve"> в таблице</w:t>
      </w:r>
      <w:r w:rsidR="00437841">
        <w:t> </w:t>
      </w:r>
      <w:r w:rsidR="00EF4E88">
        <w:t>34</w:t>
      </w:r>
      <w:r>
        <w:t>.</w:t>
      </w:r>
    </w:p>
    <w:p w:rsidR="00091C6B" w:rsidRPr="007B0252" w:rsidRDefault="00091C6B" w:rsidP="00254EF8">
      <w:pPr>
        <w:pStyle w:val="aff8"/>
        <w:ind w:left="0"/>
      </w:pPr>
      <w:r w:rsidRPr="007B0252">
        <w:t>Перечень объе</w:t>
      </w:r>
      <w:r>
        <w:t>ктов, требующих установления СЗЗ</w:t>
      </w:r>
      <w:r w:rsidRPr="007B0252">
        <w:t xml:space="preserve"> </w:t>
      </w:r>
      <w:r>
        <w:t>на те</w:t>
      </w:r>
      <w:r w:rsidR="00103C4B">
        <w:t>р</w:t>
      </w:r>
      <w:r w:rsidR="00C0079F">
        <w:t>риториях, прилегающих к участку</w:t>
      </w:r>
      <w:r w:rsidR="00103C4B">
        <w:t xml:space="preserve"> проектирования </w:t>
      </w:r>
      <w:r w:rsidR="00C0079F">
        <w:t>п. Баранчинский</w:t>
      </w:r>
    </w:p>
    <w:p w:rsidR="00091C6B" w:rsidRPr="00EF4E88" w:rsidRDefault="00091C6B" w:rsidP="00254EF8">
      <w:pPr>
        <w:pStyle w:val="aff8"/>
        <w:ind w:left="0"/>
        <w:jc w:val="right"/>
        <w:rPr>
          <w:b w:val="0"/>
        </w:rPr>
      </w:pPr>
      <w:r w:rsidRPr="00EF4E88">
        <w:rPr>
          <w:b w:val="0"/>
        </w:rPr>
        <w:t>Таблица</w:t>
      </w:r>
      <w:r w:rsidR="00EF4E88" w:rsidRPr="00EF4E88">
        <w:rPr>
          <w:b w:val="0"/>
        </w:rPr>
        <w:t> 34</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3544"/>
        <w:gridCol w:w="3119"/>
        <w:gridCol w:w="2126"/>
      </w:tblGrid>
      <w:tr w:rsidR="00091C6B" w:rsidRPr="00103C4B" w:rsidTr="00437841">
        <w:trPr>
          <w:tblHeader/>
        </w:trPr>
        <w:tc>
          <w:tcPr>
            <w:tcW w:w="567" w:type="dxa"/>
            <w:vAlign w:val="center"/>
          </w:tcPr>
          <w:p w:rsidR="00091C6B" w:rsidRPr="00103C4B" w:rsidRDefault="00091C6B" w:rsidP="00F03278">
            <w:pPr>
              <w:pStyle w:val="af3"/>
              <w:jc w:val="center"/>
              <w:rPr>
                <w:rFonts w:cs="Tahoma"/>
                <w:b/>
                <w:sz w:val="22"/>
                <w:szCs w:val="22"/>
              </w:rPr>
            </w:pPr>
            <w:r w:rsidRPr="00103C4B">
              <w:rPr>
                <w:rFonts w:cs="Tahoma"/>
                <w:b/>
                <w:sz w:val="22"/>
                <w:szCs w:val="22"/>
              </w:rPr>
              <w:t>№</w:t>
            </w:r>
          </w:p>
        </w:tc>
        <w:tc>
          <w:tcPr>
            <w:tcW w:w="3544" w:type="dxa"/>
            <w:vAlign w:val="center"/>
          </w:tcPr>
          <w:p w:rsidR="00091C6B" w:rsidRPr="00103C4B" w:rsidRDefault="00091C6B" w:rsidP="00F03278">
            <w:pPr>
              <w:pStyle w:val="af3"/>
              <w:jc w:val="center"/>
              <w:rPr>
                <w:rFonts w:cs="Tahoma"/>
                <w:b/>
                <w:sz w:val="22"/>
                <w:szCs w:val="22"/>
              </w:rPr>
            </w:pPr>
            <w:r w:rsidRPr="00103C4B">
              <w:rPr>
                <w:rFonts w:cs="Tahoma"/>
                <w:b/>
                <w:sz w:val="22"/>
                <w:szCs w:val="22"/>
              </w:rPr>
              <w:t>Наименование предприятия сооружения или иного объекта</w:t>
            </w:r>
          </w:p>
        </w:tc>
        <w:tc>
          <w:tcPr>
            <w:tcW w:w="3119" w:type="dxa"/>
            <w:vAlign w:val="center"/>
          </w:tcPr>
          <w:p w:rsidR="00091C6B" w:rsidRPr="00103C4B" w:rsidRDefault="00091C6B" w:rsidP="00F03278">
            <w:pPr>
              <w:pStyle w:val="af3"/>
              <w:jc w:val="center"/>
              <w:rPr>
                <w:rFonts w:cs="Tahoma"/>
                <w:b/>
                <w:sz w:val="22"/>
                <w:szCs w:val="22"/>
              </w:rPr>
            </w:pPr>
            <w:r w:rsidRPr="00103C4B">
              <w:rPr>
                <w:rFonts w:cs="Tahoma"/>
                <w:b/>
                <w:sz w:val="22"/>
                <w:szCs w:val="22"/>
              </w:rPr>
              <w:t>Местоположение</w:t>
            </w:r>
          </w:p>
        </w:tc>
        <w:tc>
          <w:tcPr>
            <w:tcW w:w="2126" w:type="dxa"/>
            <w:vAlign w:val="center"/>
          </w:tcPr>
          <w:p w:rsidR="00091C6B" w:rsidRPr="00103C4B" w:rsidRDefault="00091C6B" w:rsidP="00F03278">
            <w:pPr>
              <w:pStyle w:val="af3"/>
              <w:jc w:val="center"/>
              <w:rPr>
                <w:rFonts w:cs="Tahoma"/>
                <w:b/>
                <w:sz w:val="22"/>
                <w:szCs w:val="22"/>
              </w:rPr>
            </w:pPr>
            <w:r w:rsidRPr="00103C4B">
              <w:rPr>
                <w:rFonts w:cs="Tahoma"/>
                <w:b/>
                <w:sz w:val="22"/>
                <w:szCs w:val="22"/>
              </w:rPr>
              <w:t>Ориентировочный размер СЗЗ, м</w:t>
            </w:r>
          </w:p>
        </w:tc>
      </w:tr>
      <w:tr w:rsidR="00437841" w:rsidRPr="00103C4B" w:rsidTr="004C606E">
        <w:tc>
          <w:tcPr>
            <w:tcW w:w="935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437841" w:rsidRPr="00103C4B" w:rsidRDefault="00437841" w:rsidP="00F03278">
            <w:pPr>
              <w:pStyle w:val="af3"/>
              <w:jc w:val="center"/>
              <w:rPr>
                <w:rFonts w:cs="Tahoma"/>
                <w:sz w:val="22"/>
                <w:szCs w:val="22"/>
                <w:highlight w:val="yellow"/>
              </w:rPr>
            </w:pPr>
            <w:r w:rsidRPr="002754B3">
              <w:rPr>
                <w:rFonts w:cs="Tahoma"/>
                <w:i/>
                <w:sz w:val="22"/>
                <w:szCs w:val="22"/>
              </w:rPr>
              <w:t>V класс вредности</w:t>
            </w:r>
          </w:p>
        </w:tc>
      </w:tr>
      <w:tr w:rsidR="00437841" w:rsidRPr="00103C4B" w:rsidTr="00103C4B">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7841" w:rsidRPr="00103C4B" w:rsidRDefault="007C00EB" w:rsidP="00F03278">
            <w:pPr>
              <w:pStyle w:val="af3"/>
              <w:jc w:val="center"/>
              <w:rPr>
                <w:rFonts w:cs="Tahoma"/>
                <w:sz w:val="22"/>
                <w:szCs w:val="22"/>
                <w:highlight w:val="yellow"/>
              </w:rPr>
            </w:pPr>
            <w:r>
              <w:rPr>
                <w:rFonts w:cs="Tahoma"/>
                <w:sz w:val="22"/>
                <w:szCs w:val="22"/>
              </w:rPr>
              <w:t>1</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7841" w:rsidRPr="00103C4B" w:rsidRDefault="002754B3" w:rsidP="002754B3">
            <w:pPr>
              <w:pStyle w:val="af3"/>
              <w:rPr>
                <w:rFonts w:cs="Tahoma"/>
                <w:sz w:val="22"/>
                <w:szCs w:val="22"/>
                <w:highlight w:val="yellow"/>
              </w:rPr>
            </w:pPr>
            <w:r w:rsidRPr="002754B3">
              <w:rPr>
                <w:rFonts w:cs="Tahoma"/>
                <w:sz w:val="22"/>
                <w:szCs w:val="22"/>
              </w:rPr>
              <w:t>АЗС «Башнефть»</w:t>
            </w:r>
          </w:p>
        </w:tc>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7841" w:rsidRPr="00103C4B" w:rsidRDefault="008A66A6" w:rsidP="008A66A6">
            <w:pPr>
              <w:pStyle w:val="af3"/>
              <w:jc w:val="center"/>
              <w:rPr>
                <w:rFonts w:cs="Tahoma"/>
                <w:sz w:val="22"/>
                <w:szCs w:val="22"/>
                <w:highlight w:val="yellow"/>
              </w:rPr>
            </w:pPr>
            <w:r>
              <w:rPr>
                <w:rStyle w:val="aff0"/>
                <w:b w:val="0"/>
                <w:color w:val="333333"/>
                <w:sz w:val="22"/>
                <w:szCs w:val="22"/>
                <w:shd w:val="clear" w:color="auto" w:fill="FFFFFF"/>
              </w:rPr>
              <w:t>17 км</w:t>
            </w:r>
            <w:r w:rsidRPr="00152F5A">
              <w:rPr>
                <w:rStyle w:val="aff0"/>
                <w:b w:val="0"/>
                <w:color w:val="333333"/>
                <w:sz w:val="22"/>
                <w:szCs w:val="22"/>
                <w:shd w:val="clear" w:color="auto" w:fill="FFFFFF"/>
              </w:rPr>
              <w:t xml:space="preserve"> автодороги Кушва-Баранчинский</w:t>
            </w:r>
            <w:r>
              <w:rPr>
                <w:rStyle w:val="aff0"/>
                <w:b w:val="0"/>
                <w:color w:val="333333"/>
                <w:sz w:val="22"/>
                <w:szCs w:val="22"/>
                <w:shd w:val="clear" w:color="auto" w:fill="FFFFFF"/>
              </w:rPr>
              <w:t>;</w:t>
            </w:r>
            <w:r w:rsidRPr="007C00EB">
              <w:rPr>
                <w:rFonts w:cs="Tahoma"/>
                <w:sz w:val="22"/>
                <w:szCs w:val="22"/>
              </w:rPr>
              <w:t xml:space="preserve"> </w:t>
            </w:r>
            <w:r w:rsidR="007C00EB" w:rsidRPr="007C00EB">
              <w:rPr>
                <w:rFonts w:cs="Tahoma"/>
                <w:sz w:val="22"/>
                <w:szCs w:val="22"/>
              </w:rPr>
              <w:t>к западу от участка проектирования</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7841" w:rsidRPr="00CA4260" w:rsidRDefault="00437841" w:rsidP="00F03278">
            <w:pPr>
              <w:pStyle w:val="af3"/>
              <w:jc w:val="center"/>
              <w:rPr>
                <w:rFonts w:cs="Tahoma"/>
                <w:sz w:val="22"/>
                <w:szCs w:val="22"/>
              </w:rPr>
            </w:pPr>
            <w:r w:rsidRPr="00CA4260">
              <w:rPr>
                <w:rFonts w:cs="Tahoma"/>
                <w:sz w:val="22"/>
                <w:szCs w:val="22"/>
              </w:rPr>
              <w:t>50</w:t>
            </w:r>
          </w:p>
        </w:tc>
      </w:tr>
      <w:tr w:rsidR="007C00EB" w:rsidRPr="00103C4B" w:rsidTr="00103C4B">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Pr="002754B3" w:rsidRDefault="007C00EB" w:rsidP="00F03278">
            <w:pPr>
              <w:pStyle w:val="af3"/>
              <w:jc w:val="center"/>
              <w:rPr>
                <w:rFonts w:cs="Tahoma"/>
                <w:sz w:val="22"/>
                <w:szCs w:val="22"/>
              </w:rPr>
            </w:pPr>
            <w:r>
              <w:rPr>
                <w:rFonts w:cs="Tahoma"/>
                <w:sz w:val="22"/>
                <w:szCs w:val="22"/>
              </w:rPr>
              <w:t>2</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Pr="002754B3" w:rsidRDefault="00D4018B" w:rsidP="002754B3">
            <w:pPr>
              <w:pStyle w:val="af3"/>
              <w:rPr>
                <w:rFonts w:cs="Tahoma"/>
                <w:sz w:val="22"/>
                <w:szCs w:val="22"/>
              </w:rPr>
            </w:pPr>
            <w:r>
              <w:rPr>
                <w:rFonts w:cs="Tahoma"/>
                <w:sz w:val="22"/>
                <w:szCs w:val="22"/>
              </w:rPr>
              <w:t xml:space="preserve">контейнерная </w:t>
            </w:r>
            <w:r w:rsidR="007C00EB">
              <w:rPr>
                <w:rFonts w:cs="Tahoma"/>
                <w:sz w:val="22"/>
                <w:szCs w:val="22"/>
              </w:rPr>
              <w:t>АЗС (недействующая)</w:t>
            </w:r>
          </w:p>
        </w:tc>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Default="00D4018B" w:rsidP="00F03278">
            <w:pPr>
              <w:pStyle w:val="af3"/>
              <w:jc w:val="center"/>
              <w:rPr>
                <w:rFonts w:cs="Tahoma"/>
                <w:sz w:val="22"/>
                <w:szCs w:val="22"/>
                <w:highlight w:val="yellow"/>
              </w:rPr>
            </w:pPr>
            <w:r>
              <w:rPr>
                <w:rStyle w:val="aff0"/>
                <w:b w:val="0"/>
                <w:color w:val="333333"/>
                <w:sz w:val="22"/>
                <w:szCs w:val="22"/>
                <w:shd w:val="clear" w:color="auto" w:fill="FFFFFF"/>
              </w:rPr>
              <w:t>п. </w:t>
            </w:r>
            <w:r w:rsidRPr="00D4018B">
              <w:rPr>
                <w:rStyle w:val="aff0"/>
                <w:b w:val="0"/>
                <w:color w:val="333333"/>
                <w:sz w:val="22"/>
                <w:szCs w:val="22"/>
                <w:shd w:val="clear" w:color="auto" w:fill="FFFFFF"/>
              </w:rPr>
              <w:t>Баранчинский, дом №6;</w:t>
            </w:r>
            <w:r>
              <w:rPr>
                <w:rFonts w:cs="Tahoma"/>
                <w:sz w:val="22"/>
                <w:szCs w:val="22"/>
              </w:rPr>
              <w:t xml:space="preserve"> </w:t>
            </w:r>
            <w:r w:rsidR="007C00EB">
              <w:rPr>
                <w:rFonts w:cs="Tahoma"/>
                <w:sz w:val="22"/>
                <w:szCs w:val="22"/>
              </w:rPr>
              <w:t>к северо-востоку</w:t>
            </w:r>
            <w:r w:rsidR="007C00EB" w:rsidRPr="007C00EB">
              <w:rPr>
                <w:rFonts w:cs="Tahoma"/>
                <w:sz w:val="22"/>
                <w:szCs w:val="22"/>
              </w:rPr>
              <w:t xml:space="preserve"> от участка проектирования</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Pr="00CA4260" w:rsidRDefault="007C00EB" w:rsidP="00F03278">
            <w:pPr>
              <w:pStyle w:val="af3"/>
              <w:jc w:val="center"/>
              <w:rPr>
                <w:rFonts w:cs="Tahoma"/>
                <w:sz w:val="22"/>
                <w:szCs w:val="22"/>
              </w:rPr>
            </w:pPr>
            <w:r w:rsidRPr="00CA4260">
              <w:rPr>
                <w:rFonts w:cs="Tahoma"/>
                <w:sz w:val="22"/>
                <w:szCs w:val="22"/>
              </w:rPr>
              <w:t>50</w:t>
            </w:r>
          </w:p>
        </w:tc>
      </w:tr>
      <w:tr w:rsidR="007C00EB" w:rsidRPr="00103C4B" w:rsidTr="00103C4B">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Pr="002754B3" w:rsidRDefault="007C00EB" w:rsidP="00F03278">
            <w:pPr>
              <w:pStyle w:val="af3"/>
              <w:jc w:val="center"/>
              <w:rPr>
                <w:rFonts w:cs="Tahoma"/>
                <w:sz w:val="22"/>
                <w:szCs w:val="22"/>
              </w:rPr>
            </w:pPr>
            <w:r>
              <w:rPr>
                <w:rFonts w:cs="Tahoma"/>
                <w:sz w:val="22"/>
                <w:szCs w:val="22"/>
              </w:rPr>
              <w:t>3</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Default="007C00EB" w:rsidP="002754B3">
            <w:pPr>
              <w:pStyle w:val="af3"/>
              <w:rPr>
                <w:rFonts w:cs="Tahoma"/>
                <w:sz w:val="22"/>
                <w:szCs w:val="22"/>
              </w:rPr>
            </w:pPr>
            <w:r>
              <w:rPr>
                <w:rFonts w:cs="Tahoma"/>
                <w:sz w:val="22"/>
                <w:szCs w:val="22"/>
              </w:rPr>
              <w:t>Автосервис</w:t>
            </w:r>
          </w:p>
        </w:tc>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Default="00CA4260" w:rsidP="00F03278">
            <w:pPr>
              <w:pStyle w:val="af3"/>
              <w:jc w:val="center"/>
              <w:rPr>
                <w:rFonts w:cs="Tahoma"/>
                <w:sz w:val="22"/>
                <w:szCs w:val="22"/>
              </w:rPr>
            </w:pPr>
            <w:r>
              <w:rPr>
                <w:rStyle w:val="aff0"/>
                <w:b w:val="0"/>
                <w:color w:val="333333"/>
                <w:sz w:val="22"/>
                <w:szCs w:val="22"/>
                <w:shd w:val="clear" w:color="auto" w:fill="FFFFFF"/>
              </w:rPr>
              <w:t>п. Баранчинский, ул. Плодосовхозная, №</w:t>
            </w:r>
            <w:r w:rsidRPr="00CA4260">
              <w:rPr>
                <w:rStyle w:val="aff0"/>
                <w:b w:val="0"/>
                <w:color w:val="333333"/>
                <w:sz w:val="22"/>
                <w:szCs w:val="22"/>
                <w:shd w:val="clear" w:color="auto" w:fill="FFFFFF"/>
              </w:rPr>
              <w:t>5</w:t>
            </w:r>
            <w:r>
              <w:rPr>
                <w:rStyle w:val="aff0"/>
                <w:b w:val="0"/>
                <w:color w:val="333333"/>
                <w:sz w:val="22"/>
                <w:szCs w:val="22"/>
                <w:shd w:val="clear" w:color="auto" w:fill="FFFFFF"/>
              </w:rPr>
              <w:t>;</w:t>
            </w:r>
            <w:r>
              <w:rPr>
                <w:rFonts w:cs="Tahoma"/>
                <w:sz w:val="22"/>
                <w:szCs w:val="22"/>
              </w:rPr>
              <w:t xml:space="preserve"> </w:t>
            </w:r>
            <w:r w:rsidR="007C00EB">
              <w:rPr>
                <w:rFonts w:cs="Tahoma"/>
                <w:sz w:val="22"/>
                <w:szCs w:val="22"/>
              </w:rPr>
              <w:t>к северо-востоку</w:t>
            </w:r>
            <w:r w:rsidR="007C00EB" w:rsidRPr="007C00EB">
              <w:rPr>
                <w:rFonts w:cs="Tahoma"/>
                <w:sz w:val="22"/>
                <w:szCs w:val="22"/>
              </w:rPr>
              <w:t xml:space="preserve"> от участка проектирования</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Default="007C00EB" w:rsidP="00F03278">
            <w:pPr>
              <w:pStyle w:val="af3"/>
              <w:jc w:val="center"/>
              <w:rPr>
                <w:rFonts w:cs="Tahoma"/>
                <w:sz w:val="22"/>
                <w:szCs w:val="22"/>
                <w:highlight w:val="yellow"/>
              </w:rPr>
            </w:pPr>
            <w:r w:rsidRPr="00DF4DA5">
              <w:rPr>
                <w:rFonts w:cs="Tahoma"/>
                <w:sz w:val="22"/>
                <w:szCs w:val="22"/>
              </w:rPr>
              <w:t>50</w:t>
            </w:r>
          </w:p>
        </w:tc>
      </w:tr>
      <w:tr w:rsidR="007C00EB" w:rsidRPr="00103C4B" w:rsidTr="00103C4B">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Pr="002754B3" w:rsidRDefault="007C00EB" w:rsidP="00F03278">
            <w:pPr>
              <w:pStyle w:val="af3"/>
              <w:jc w:val="center"/>
              <w:rPr>
                <w:rFonts w:cs="Tahoma"/>
                <w:sz w:val="22"/>
                <w:szCs w:val="22"/>
              </w:rPr>
            </w:pPr>
            <w:r>
              <w:rPr>
                <w:rFonts w:cs="Tahoma"/>
                <w:sz w:val="22"/>
                <w:szCs w:val="22"/>
              </w:rPr>
              <w:t>4</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Default="007C00EB" w:rsidP="002754B3">
            <w:pPr>
              <w:pStyle w:val="af3"/>
              <w:rPr>
                <w:rFonts w:cs="Tahoma"/>
                <w:sz w:val="22"/>
                <w:szCs w:val="22"/>
              </w:rPr>
            </w:pPr>
            <w:r>
              <w:rPr>
                <w:rFonts w:cs="Tahoma"/>
                <w:sz w:val="22"/>
                <w:szCs w:val="22"/>
              </w:rPr>
              <w:t>Склад</w:t>
            </w:r>
            <w:r w:rsidR="00D4018B">
              <w:rPr>
                <w:rFonts w:cs="Tahoma"/>
                <w:sz w:val="22"/>
                <w:szCs w:val="22"/>
              </w:rPr>
              <w:t>ские объекты</w:t>
            </w:r>
          </w:p>
        </w:tc>
        <w:tc>
          <w:tcPr>
            <w:tcW w:w="31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Pr="00DF4DA5" w:rsidRDefault="00D4018B" w:rsidP="00F03278">
            <w:pPr>
              <w:pStyle w:val="af3"/>
              <w:jc w:val="center"/>
              <w:rPr>
                <w:rFonts w:cs="Tahoma"/>
                <w:sz w:val="22"/>
                <w:szCs w:val="22"/>
              </w:rPr>
            </w:pPr>
            <w:r>
              <w:rPr>
                <w:sz w:val="22"/>
                <w:szCs w:val="22"/>
              </w:rPr>
              <w:t>п.</w:t>
            </w:r>
            <w:r>
              <w:t> </w:t>
            </w:r>
            <w:r>
              <w:rPr>
                <w:sz w:val="22"/>
                <w:szCs w:val="22"/>
              </w:rPr>
              <w:t>Баранчинский, ул. Коммуны, дом </w:t>
            </w:r>
            <w:r w:rsidRPr="00D4018B">
              <w:rPr>
                <w:sz w:val="22"/>
                <w:szCs w:val="22"/>
              </w:rPr>
              <w:t>67;</w:t>
            </w:r>
            <w:r w:rsidRPr="00DF4DA5">
              <w:rPr>
                <w:rFonts w:cs="Tahoma"/>
                <w:sz w:val="22"/>
                <w:szCs w:val="22"/>
              </w:rPr>
              <w:t xml:space="preserve"> </w:t>
            </w:r>
            <w:r w:rsidR="007C00EB" w:rsidRPr="00DF4DA5">
              <w:rPr>
                <w:rFonts w:cs="Tahoma"/>
                <w:sz w:val="22"/>
                <w:szCs w:val="22"/>
              </w:rPr>
              <w:t>к юго-востоку от участка проектирования</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C00EB" w:rsidRPr="00DF4DA5" w:rsidRDefault="007C00EB" w:rsidP="00F03278">
            <w:pPr>
              <w:pStyle w:val="af3"/>
              <w:jc w:val="center"/>
              <w:rPr>
                <w:rFonts w:cs="Tahoma"/>
                <w:sz w:val="22"/>
                <w:szCs w:val="22"/>
              </w:rPr>
            </w:pPr>
            <w:r w:rsidRPr="00DF4DA5">
              <w:rPr>
                <w:rFonts w:cs="Tahoma"/>
                <w:sz w:val="22"/>
                <w:szCs w:val="22"/>
              </w:rPr>
              <w:t>50</w:t>
            </w:r>
          </w:p>
        </w:tc>
      </w:tr>
    </w:tbl>
    <w:p w:rsidR="00091C6B" w:rsidRDefault="00091C6B" w:rsidP="00091C6B">
      <w:pPr>
        <w:pStyle w:val="af0"/>
      </w:pPr>
      <w:r w:rsidRPr="00C0079F">
        <w:t xml:space="preserve">Санитарно-защитные зоны всех перечисленных источников негативного воздействия накладываются на территорию </w:t>
      </w:r>
      <w:r w:rsidR="00C0079F">
        <w:t>участка проектирования п. Баранчински</w:t>
      </w:r>
      <w:r w:rsidR="00C0079F" w:rsidRPr="00C0079F">
        <w:t>й</w:t>
      </w:r>
      <w:r w:rsidRPr="00C0079F">
        <w:t>.</w:t>
      </w:r>
    </w:p>
    <w:p w:rsidR="003403A5" w:rsidRDefault="003403A5" w:rsidP="00FD4424">
      <w:pPr>
        <w:pStyle w:val="affa"/>
      </w:pPr>
      <w:r>
        <w:t>Охранные зоны линейных объектов</w:t>
      </w:r>
    </w:p>
    <w:p w:rsidR="008417EF" w:rsidRPr="00357EFC" w:rsidRDefault="008417EF" w:rsidP="00091C6B">
      <w:pPr>
        <w:pStyle w:val="affa"/>
        <w:rPr>
          <w:u w:val="none"/>
        </w:rPr>
      </w:pPr>
      <w:bookmarkStart w:id="34" w:name="_Toc311403365"/>
      <w:bookmarkStart w:id="35" w:name="_Toc352146094"/>
      <w:r w:rsidRPr="00357EFC">
        <w:rPr>
          <w:u w:val="none"/>
        </w:rPr>
        <w:t>Охранные зоны</w:t>
      </w:r>
      <w:bookmarkEnd w:id="34"/>
      <w:r w:rsidRPr="00357EFC">
        <w:rPr>
          <w:u w:val="none"/>
        </w:rPr>
        <w:t xml:space="preserve"> линий электропередач</w:t>
      </w:r>
      <w:bookmarkEnd w:id="35"/>
    </w:p>
    <w:p w:rsidR="008417EF" w:rsidRPr="008417EF" w:rsidRDefault="008417EF" w:rsidP="008417EF">
      <w:pPr>
        <w:pStyle w:val="af0"/>
        <w:rPr>
          <w:szCs w:val="20"/>
          <w:highlight w:val="yellow"/>
        </w:rPr>
      </w:pPr>
      <w:r w:rsidRPr="00103C4B">
        <w:t xml:space="preserve">Охранные зоны линий электропередач на территории </w:t>
      </w:r>
      <w:r w:rsidR="006F4231">
        <w:t>участка проектирования п. Баранчинский</w:t>
      </w:r>
      <w:r w:rsidR="00103C4B" w:rsidRPr="00103C4B">
        <w:t xml:space="preserve"> </w:t>
      </w:r>
      <w:r w:rsidRPr="00103C4B">
        <w:t>были определены на основании Постановления Правительства Рос</w:t>
      </w:r>
      <w:r w:rsidR="006F4231">
        <w:t>cийской Федерации от 24.02.</w:t>
      </w:r>
      <w:r w:rsidR="006F4231" w:rsidRPr="006F4231">
        <w:t>2009</w:t>
      </w:r>
      <w:r w:rsidR="006F4231">
        <w:t> </w:t>
      </w:r>
      <w:r w:rsidRPr="006F4231">
        <w:t>г</w:t>
      </w:r>
      <w:r w:rsidR="006F4231">
        <w:t>. №</w:t>
      </w:r>
      <w:r w:rsidRPr="00103C4B">
        <w:t>160 «О порядке установления охранных зон объектов электросетевого хозяйства и особых условий использования земельных участков, распол</w:t>
      </w:r>
      <w:r w:rsidR="00103C4B" w:rsidRPr="00103C4B">
        <w:t xml:space="preserve">оженных в </w:t>
      </w:r>
      <w:r w:rsidR="00103C4B" w:rsidRPr="00103C4B">
        <w:lastRenderedPageBreak/>
        <w:t xml:space="preserve">границах таких зон». </w:t>
      </w:r>
      <w:r w:rsidRPr="00103C4B">
        <w:t xml:space="preserve">Размеры указанных охранных зон приведены в </w:t>
      </w:r>
      <w:r w:rsidRPr="00EF4E88">
        <w:t>таблице</w:t>
      </w:r>
      <w:r w:rsidR="00EF4E88">
        <w:t> </w:t>
      </w:r>
      <w:r w:rsidR="00EF4E88" w:rsidRPr="00EF4E88">
        <w:t>35</w:t>
      </w:r>
      <w:r w:rsidRPr="006F4231">
        <w:rPr>
          <w:szCs w:val="20"/>
        </w:rPr>
        <w:t>.</w:t>
      </w:r>
    </w:p>
    <w:p w:rsidR="008417EF" w:rsidRPr="006F4231" w:rsidRDefault="008417EF" w:rsidP="006F4231">
      <w:pPr>
        <w:pStyle w:val="aff8"/>
        <w:ind w:left="0"/>
      </w:pPr>
      <w:r w:rsidRPr="00C15C74">
        <w:t xml:space="preserve">Размеры охранных зон линий электропередач, проходящих по территории </w:t>
      </w:r>
      <w:r w:rsidR="006F4231">
        <w:t>участка</w:t>
      </w:r>
      <w:r w:rsidR="00C15C74" w:rsidRPr="00C15C74">
        <w:t xml:space="preserve"> проектирования </w:t>
      </w:r>
      <w:r w:rsidR="006F4231">
        <w:t>п. Баранчинский</w:t>
      </w:r>
    </w:p>
    <w:p w:rsidR="008417EF" w:rsidRPr="006F4231" w:rsidRDefault="00C15C74" w:rsidP="006F4231">
      <w:pPr>
        <w:pStyle w:val="aff8"/>
        <w:ind w:left="0"/>
        <w:jc w:val="right"/>
        <w:rPr>
          <w:b w:val="0"/>
          <w:highlight w:val="yellow"/>
        </w:rPr>
      </w:pPr>
      <w:r w:rsidRPr="006F4231">
        <w:rPr>
          <w:b w:val="0"/>
        </w:rPr>
        <w:t>Таблица </w:t>
      </w:r>
      <w:r w:rsidR="00EF4E88" w:rsidRPr="00EF4E88">
        <w:rPr>
          <w:b w:val="0"/>
        </w:rPr>
        <w:t>35</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05"/>
        <w:gridCol w:w="3600"/>
        <w:gridCol w:w="5365"/>
      </w:tblGrid>
      <w:tr w:rsidR="008417EF" w:rsidRPr="008417EF" w:rsidTr="00146EAD">
        <w:trPr>
          <w:trHeight w:val="120"/>
          <w:tblHeader/>
        </w:trPr>
        <w:tc>
          <w:tcPr>
            <w:tcW w:w="316" w:type="pct"/>
            <w:vAlign w:val="center"/>
          </w:tcPr>
          <w:p w:rsidR="008417EF" w:rsidRPr="00C15C74" w:rsidRDefault="008417EF" w:rsidP="00C15C74">
            <w:pPr>
              <w:pStyle w:val="af3"/>
              <w:jc w:val="center"/>
              <w:rPr>
                <w:b/>
                <w:sz w:val="22"/>
                <w:szCs w:val="22"/>
              </w:rPr>
            </w:pPr>
            <w:r w:rsidRPr="00C15C74">
              <w:rPr>
                <w:b/>
                <w:sz w:val="22"/>
                <w:szCs w:val="22"/>
              </w:rPr>
              <w:t>№ п/п</w:t>
            </w:r>
          </w:p>
        </w:tc>
        <w:tc>
          <w:tcPr>
            <w:tcW w:w="1881" w:type="pct"/>
            <w:vAlign w:val="center"/>
          </w:tcPr>
          <w:p w:rsidR="008417EF" w:rsidRPr="00C15C74" w:rsidRDefault="008417EF" w:rsidP="00C15C74">
            <w:pPr>
              <w:pStyle w:val="af3"/>
              <w:jc w:val="center"/>
              <w:rPr>
                <w:b/>
                <w:sz w:val="22"/>
                <w:szCs w:val="22"/>
              </w:rPr>
            </w:pPr>
            <w:r w:rsidRPr="00C15C74">
              <w:rPr>
                <w:b/>
                <w:sz w:val="22"/>
                <w:szCs w:val="22"/>
              </w:rPr>
              <w:t>Наименование линейного объекта</w:t>
            </w:r>
          </w:p>
        </w:tc>
        <w:tc>
          <w:tcPr>
            <w:tcW w:w="2803" w:type="pct"/>
            <w:vAlign w:val="center"/>
          </w:tcPr>
          <w:p w:rsidR="008417EF" w:rsidRPr="00C15C74" w:rsidRDefault="00146EAD" w:rsidP="00C15C74">
            <w:pPr>
              <w:pStyle w:val="af3"/>
              <w:jc w:val="center"/>
              <w:rPr>
                <w:b/>
                <w:sz w:val="22"/>
                <w:szCs w:val="22"/>
              </w:rPr>
            </w:pPr>
            <w:r>
              <w:rPr>
                <w:b/>
                <w:sz w:val="22"/>
                <w:szCs w:val="22"/>
              </w:rPr>
              <w:t>Размер охранной зоны, </w:t>
            </w:r>
            <w:r w:rsidR="008417EF" w:rsidRPr="00C15C74">
              <w:rPr>
                <w:b/>
                <w:sz w:val="22"/>
                <w:szCs w:val="22"/>
              </w:rPr>
              <w:t>м</w:t>
            </w:r>
          </w:p>
        </w:tc>
      </w:tr>
      <w:tr w:rsidR="008417EF" w:rsidRPr="008417EF" w:rsidTr="00146EAD">
        <w:trPr>
          <w:trHeight w:val="120"/>
        </w:trPr>
        <w:tc>
          <w:tcPr>
            <w:tcW w:w="316" w:type="pct"/>
            <w:vAlign w:val="center"/>
          </w:tcPr>
          <w:p w:rsidR="008417EF" w:rsidRPr="00C15C74" w:rsidRDefault="00C15C74" w:rsidP="00C15C74">
            <w:pPr>
              <w:pStyle w:val="af3"/>
              <w:jc w:val="center"/>
              <w:rPr>
                <w:sz w:val="22"/>
                <w:szCs w:val="22"/>
              </w:rPr>
            </w:pPr>
            <w:r w:rsidRPr="00C15C74">
              <w:rPr>
                <w:sz w:val="22"/>
                <w:szCs w:val="22"/>
              </w:rPr>
              <w:t>1</w:t>
            </w:r>
          </w:p>
        </w:tc>
        <w:tc>
          <w:tcPr>
            <w:tcW w:w="1881" w:type="pct"/>
            <w:vAlign w:val="center"/>
          </w:tcPr>
          <w:p w:rsidR="008417EF" w:rsidRPr="00C15C74" w:rsidRDefault="00C361EF" w:rsidP="00C15C74">
            <w:pPr>
              <w:pStyle w:val="af3"/>
              <w:jc w:val="center"/>
              <w:rPr>
                <w:sz w:val="22"/>
                <w:szCs w:val="22"/>
              </w:rPr>
            </w:pPr>
            <w:r>
              <w:rPr>
                <w:sz w:val="22"/>
                <w:szCs w:val="22"/>
              </w:rPr>
              <w:t>ВЛ – 6</w:t>
            </w:r>
            <w:r w:rsidR="00146EAD">
              <w:rPr>
                <w:sz w:val="22"/>
                <w:szCs w:val="22"/>
              </w:rPr>
              <w:t> </w:t>
            </w:r>
            <w:r w:rsidR="008417EF" w:rsidRPr="00C15C74">
              <w:rPr>
                <w:sz w:val="22"/>
                <w:szCs w:val="22"/>
              </w:rPr>
              <w:t>кВ (воздушные)</w:t>
            </w:r>
          </w:p>
        </w:tc>
        <w:tc>
          <w:tcPr>
            <w:tcW w:w="2803" w:type="pct"/>
            <w:vAlign w:val="center"/>
          </w:tcPr>
          <w:p w:rsidR="008417EF" w:rsidRPr="00C15C74" w:rsidRDefault="008417EF" w:rsidP="00C15C74">
            <w:pPr>
              <w:pStyle w:val="af3"/>
              <w:jc w:val="center"/>
              <w:rPr>
                <w:sz w:val="22"/>
                <w:szCs w:val="22"/>
              </w:rPr>
            </w:pPr>
            <w:r w:rsidRPr="00C15C74">
              <w:rPr>
                <w:sz w:val="22"/>
                <w:szCs w:val="22"/>
              </w:rPr>
              <w:t>10</w:t>
            </w:r>
          </w:p>
        </w:tc>
      </w:tr>
    </w:tbl>
    <w:p w:rsidR="008417EF" w:rsidRDefault="00C361EF" w:rsidP="008417EF">
      <w:pPr>
        <w:pStyle w:val="af0"/>
      </w:pPr>
      <w:r w:rsidRPr="00357EFC">
        <w:t>Нарушений</w:t>
      </w:r>
      <w:r w:rsidR="008417EF" w:rsidRPr="00357EFC">
        <w:t xml:space="preserve"> охранной зоны </w:t>
      </w:r>
      <w:r w:rsidR="00357EFC">
        <w:t>ВЛ – 6 </w:t>
      </w:r>
      <w:r w:rsidR="008417EF" w:rsidRPr="00357EFC">
        <w:t>кВ</w:t>
      </w:r>
      <w:r w:rsidR="00357EFC" w:rsidRPr="00357EFC">
        <w:t xml:space="preserve"> на территории участка проектирования не выявлено.</w:t>
      </w:r>
    </w:p>
    <w:p w:rsidR="00357EFC" w:rsidRPr="00357EFC" w:rsidRDefault="00357EFC" w:rsidP="00357EFC">
      <w:pPr>
        <w:pStyle w:val="affa"/>
        <w:rPr>
          <w:u w:val="none"/>
        </w:rPr>
      </w:pPr>
      <w:r w:rsidRPr="00357EFC">
        <w:rPr>
          <w:u w:val="none"/>
        </w:rPr>
        <w:t>Ох</w:t>
      </w:r>
      <w:r>
        <w:rPr>
          <w:u w:val="none"/>
        </w:rPr>
        <w:t>ранные зоны линий связи</w:t>
      </w:r>
    </w:p>
    <w:p w:rsidR="00794945" w:rsidRDefault="00794945" w:rsidP="00794945">
      <w:pPr>
        <w:pStyle w:val="af0"/>
      </w:pPr>
      <w:r w:rsidRPr="00933D8E">
        <w:rPr>
          <w:shd w:val="clear" w:color="auto" w:fill="FFFFFF"/>
        </w:rPr>
        <w:t>Охранные зоны ли</w:t>
      </w:r>
      <w:r>
        <w:rPr>
          <w:shd w:val="clear" w:color="auto" w:fill="FFFFFF"/>
        </w:rPr>
        <w:t>ний связи на территории участка</w:t>
      </w:r>
      <w:r w:rsidRPr="00933D8E">
        <w:rPr>
          <w:shd w:val="clear" w:color="auto" w:fill="FFFFFF"/>
        </w:rPr>
        <w:t xml:space="preserve"> проектирования </w:t>
      </w:r>
      <w:r>
        <w:rPr>
          <w:shd w:val="clear" w:color="auto" w:fill="FFFFFF"/>
        </w:rPr>
        <w:t>п. </w:t>
      </w:r>
      <w:r>
        <w:t xml:space="preserve">Баранчинский </w:t>
      </w:r>
      <w:r w:rsidRPr="00933D8E">
        <w:rPr>
          <w:shd w:val="clear" w:color="auto" w:fill="FFFFFF"/>
        </w:rPr>
        <w:t xml:space="preserve">устанавливаются в соответствии с </w:t>
      </w:r>
      <w:hyperlink r:id="rId62" w:anchor="text" w:history="1">
        <w:r w:rsidRPr="00933D8E">
          <w:rPr>
            <w:rStyle w:val="af6"/>
            <w:color w:val="auto"/>
            <w:szCs w:val="16"/>
            <w:u w:val="none"/>
          </w:rPr>
          <w:t>Постановление</w:t>
        </w:r>
        <w:r>
          <w:rPr>
            <w:rStyle w:val="af6"/>
            <w:color w:val="auto"/>
            <w:szCs w:val="16"/>
            <w:u w:val="none"/>
          </w:rPr>
          <w:t>м Правительства РФ от 09.06.1995 г. №578 «</w:t>
        </w:r>
        <w:r w:rsidRPr="00933D8E">
          <w:rPr>
            <w:rStyle w:val="af6"/>
            <w:color w:val="auto"/>
            <w:szCs w:val="16"/>
            <w:u w:val="none"/>
          </w:rPr>
          <w:t>Об утверждении Правил охраны линий и сооружений связи Российской Федерации</w:t>
        </w:r>
      </w:hyperlink>
      <w:r>
        <w:t xml:space="preserve">». В соответствии с п. 10 ст. 1 указанного документа, </w:t>
      </w:r>
      <w:r>
        <w:rPr>
          <w:szCs w:val="16"/>
          <w:shd w:val="clear" w:color="auto" w:fill="FFFFFF"/>
        </w:rPr>
        <w:t>г</w:t>
      </w:r>
      <w:r w:rsidRPr="00933D8E">
        <w:rPr>
          <w:szCs w:val="16"/>
          <w:shd w:val="clear" w:color="auto" w:fill="FFFFFF"/>
        </w:rPr>
        <w:t>раницы охранных зон на трассах подземных кабельных линий связи определяются владельцами или предприятиями, эксплуатирующими эти линии</w:t>
      </w:r>
      <w:r>
        <w:t>.</w:t>
      </w:r>
    </w:p>
    <w:p w:rsidR="00CC7A9B" w:rsidRDefault="009C5FF0" w:rsidP="00CC7A9B">
      <w:pPr>
        <w:pStyle w:val="af0"/>
        <w:rPr>
          <w:i/>
          <w:u w:val="single"/>
        </w:rPr>
      </w:pPr>
      <w:r>
        <w:rPr>
          <w:i/>
          <w:u w:val="single"/>
        </w:rPr>
        <w:t>Санитарные разрывы</w:t>
      </w:r>
      <w:r w:rsidR="00CC7A9B" w:rsidRPr="009A7A74">
        <w:rPr>
          <w:i/>
          <w:u w:val="single"/>
        </w:rPr>
        <w:t xml:space="preserve"> от категорированных автодорог</w:t>
      </w:r>
    </w:p>
    <w:p w:rsidR="009C5FF0" w:rsidRPr="003B4D89" w:rsidRDefault="009C5FF0" w:rsidP="003B4D89">
      <w:pPr>
        <w:pStyle w:val="af0"/>
      </w:pPr>
      <w:r>
        <w:t>Санитарный разрыв</w:t>
      </w:r>
      <w:r w:rsidR="00CC7A9B" w:rsidRPr="00E4376E">
        <w:t xml:space="preserve"> был</w:t>
      </w:r>
      <w:r>
        <w:t xml:space="preserve"> установлен</w:t>
      </w:r>
      <w:r w:rsidR="00CC7A9B" w:rsidRPr="00E4376E">
        <w:t xml:space="preserve"> </w:t>
      </w:r>
      <w:r w:rsidR="00CC7A9B">
        <w:t xml:space="preserve">для автодороги </w:t>
      </w:r>
      <w:r>
        <w:rPr>
          <w:lang w:val="en-US"/>
        </w:rPr>
        <w:t>IV </w:t>
      </w:r>
      <w:r w:rsidR="00CC7A9B">
        <w:t>кате</w:t>
      </w:r>
      <w:r>
        <w:t>гории</w:t>
      </w:r>
      <w:r w:rsidRPr="009C5FF0">
        <w:t xml:space="preserve"> </w:t>
      </w:r>
      <w:r w:rsidR="006676C3">
        <w:t>«Кушва – Баранчинский»</w:t>
      </w:r>
      <w:r w:rsidR="00CC7A9B">
        <w:t xml:space="preserve"> </w:t>
      </w:r>
      <w:r w:rsidR="00CC7A9B" w:rsidRPr="00E4376E">
        <w:t>в соответствии</w:t>
      </w:r>
      <w:r w:rsidR="00CC7A9B" w:rsidRPr="00E4376E">
        <w:rPr>
          <w:i/>
        </w:rPr>
        <w:t xml:space="preserve"> </w:t>
      </w:r>
      <w:r w:rsidR="00CC7A9B" w:rsidRPr="00E4376E">
        <w:t>с</w:t>
      </w:r>
      <w:r w:rsidR="00CC7A9B" w:rsidRPr="00D71BBA">
        <w:t xml:space="preserve"> требованиями </w:t>
      </w:r>
      <w:r w:rsidR="00CC7A9B">
        <w:t xml:space="preserve">Свода правил </w:t>
      </w:r>
      <w:r>
        <w:t>СП</w:t>
      </w:r>
      <w:r>
        <w:rPr>
          <w:lang w:val="en-US"/>
        </w:rPr>
        <w:t> </w:t>
      </w:r>
      <w:r w:rsidR="00CC7A9B" w:rsidRPr="00D71BBA">
        <w:t>42.13330.2011 «Градостроительство. Планировка и застройка городских и сельских поселений»</w:t>
      </w:r>
      <w:r w:rsidR="00CC7A9B">
        <w:t xml:space="preserve"> в размере</w:t>
      </w:r>
      <w:r w:rsidR="003B4D89">
        <w:t xml:space="preserve"> расстояния </w:t>
      </w:r>
      <w:r w:rsidR="003B4D89" w:rsidRPr="003B4D89">
        <w:t xml:space="preserve">от бровки </w:t>
      </w:r>
      <w:r w:rsidR="003B4D89">
        <w:t>земляного полотна указанной</w:t>
      </w:r>
      <w:r w:rsidR="003B4D89" w:rsidRPr="003B4D89">
        <w:t xml:space="preserve"> дорог</w:t>
      </w:r>
      <w:r w:rsidR="003B4D89">
        <w:t>и</w:t>
      </w:r>
      <w:r w:rsidR="003B4D89" w:rsidRPr="003B4D89">
        <w:t xml:space="preserve"> до застройки </w:t>
      </w:r>
      <w:r w:rsidR="003B4D89">
        <w:t>не менее: 50 </w:t>
      </w:r>
      <w:r w:rsidR="00CC7A9B" w:rsidRPr="00D71BBA">
        <w:t>м</w:t>
      </w:r>
      <w:r w:rsidR="003B4D89">
        <w:t xml:space="preserve"> – до жилой застройки; 25 м – до садово-дачной застройки. При этом </w:t>
      </w:r>
      <w:r w:rsidR="003B4D89" w:rsidRPr="003B4D89">
        <w:t>с</w:t>
      </w:r>
      <w:r w:rsidRPr="003B4D89">
        <w:t xml:space="preserve">о стороны жилой и </w:t>
      </w:r>
      <w:r w:rsidR="003B4D89">
        <w:t>общественной застройки</w:t>
      </w:r>
      <w:r w:rsidRPr="003B4D89">
        <w:t xml:space="preserve"> следует предусматривать вдоль дороги полосу зеленых </w:t>
      </w:r>
      <w:r w:rsidR="003B4D89">
        <w:t xml:space="preserve">насаждений шириной не менее </w:t>
      </w:r>
      <w:r w:rsidR="003B4D89" w:rsidRPr="003B4D89">
        <w:t>10</w:t>
      </w:r>
      <w:r w:rsidR="003B4D89">
        <w:t> </w:t>
      </w:r>
      <w:r w:rsidRPr="003B4D89">
        <w:t>м.</w:t>
      </w:r>
      <w:bookmarkStart w:id="36" w:name="_Toc311403372"/>
      <w:bookmarkStart w:id="37" w:name="_Toc352146098"/>
    </w:p>
    <w:p w:rsidR="008417EF" w:rsidRPr="00437841" w:rsidRDefault="008417EF" w:rsidP="009C5FF0">
      <w:pPr>
        <w:pStyle w:val="af0"/>
      </w:pPr>
      <w:r w:rsidRPr="00437841">
        <w:rPr>
          <w:rStyle w:val="affb"/>
        </w:rPr>
        <w:t>Строительные ограничения</w:t>
      </w:r>
      <w:bookmarkEnd w:id="36"/>
      <w:bookmarkEnd w:id="37"/>
    </w:p>
    <w:p w:rsidR="008417EF" w:rsidRPr="004A494A" w:rsidRDefault="008417EF" w:rsidP="008417EF">
      <w:pPr>
        <w:pStyle w:val="affa"/>
        <w:rPr>
          <w:u w:val="none"/>
        </w:rPr>
      </w:pPr>
      <w:r w:rsidRPr="004A494A">
        <w:rPr>
          <w:u w:val="none"/>
        </w:rPr>
        <w:t>Зоны нарушения сплошности верхней части земной коры</w:t>
      </w:r>
    </w:p>
    <w:p w:rsidR="004A494A" w:rsidRDefault="004A494A" w:rsidP="004A494A">
      <w:pPr>
        <w:pStyle w:val="af0"/>
      </w:pPr>
      <w:r>
        <w:t>В</w:t>
      </w:r>
      <w:r w:rsidRPr="000F702D">
        <w:t xml:space="preserve"> связи с последними исследованиями в области сейсмичности на территории </w:t>
      </w:r>
      <w:r>
        <w:t xml:space="preserve">п. Баранчинский </w:t>
      </w:r>
      <w:r w:rsidRPr="000F702D">
        <w:t xml:space="preserve">прогнозируется возможность </w:t>
      </w:r>
      <w:r>
        <w:t>землетрясений</w:t>
      </w:r>
      <w:r w:rsidRPr="000F702D">
        <w:t xml:space="preserve"> силой 6-7 баллов</w:t>
      </w:r>
      <w:r>
        <w:t>.</w:t>
      </w:r>
    </w:p>
    <w:p w:rsidR="006C0870" w:rsidRDefault="006C0870" w:rsidP="004A494A">
      <w:pPr>
        <w:pStyle w:val="af0"/>
        <w:rPr>
          <w:i/>
        </w:rPr>
      </w:pPr>
      <w:r w:rsidRPr="006C0870">
        <w:rPr>
          <w:i/>
        </w:rPr>
        <w:t>Высокое стояние грунтовых вод</w:t>
      </w:r>
    </w:p>
    <w:p w:rsidR="006C0870" w:rsidRDefault="006C0870" w:rsidP="006C0870">
      <w:pPr>
        <w:pStyle w:val="af0"/>
      </w:pPr>
      <w:r>
        <w:rPr>
          <w:szCs w:val="28"/>
        </w:rPr>
        <w:t>С</w:t>
      </w:r>
      <w:r w:rsidRPr="00CB5739">
        <w:rPr>
          <w:szCs w:val="28"/>
        </w:rPr>
        <w:t xml:space="preserve">еверная часть посёлка </w:t>
      </w:r>
      <w:r>
        <w:rPr>
          <w:szCs w:val="28"/>
        </w:rPr>
        <w:t>Баранчинский</w:t>
      </w:r>
      <w:r w:rsidRPr="00CB5739">
        <w:rPr>
          <w:szCs w:val="28"/>
        </w:rPr>
        <w:t xml:space="preserve"> характеризуется</w:t>
      </w:r>
      <w:r>
        <w:rPr>
          <w:szCs w:val="28"/>
        </w:rPr>
        <w:t xml:space="preserve"> высоким стоянием грунтовых вод, </w:t>
      </w:r>
      <w:r w:rsidRPr="00CB5739">
        <w:t>м</w:t>
      </w:r>
      <w:r>
        <w:t>енее 2 м от поверхности земли.</w:t>
      </w:r>
      <w:r w:rsidRPr="006C0870">
        <w:t xml:space="preserve"> </w:t>
      </w:r>
      <w:r w:rsidRPr="000462C2">
        <w:t>В соответствии с</w:t>
      </w:r>
      <w:r>
        <w:t xml:space="preserve"> данными гидрогеологических изысканий</w:t>
      </w:r>
      <w:r w:rsidRPr="000462C2">
        <w:t xml:space="preserve">, в северной части поселка </w:t>
      </w:r>
      <w:r w:rsidRPr="000462C2">
        <w:lastRenderedPageBreak/>
        <w:t>Баранчинский уровень грунтовых вод был зафикси</w:t>
      </w:r>
      <w:r w:rsidRPr="00BD76C3">
        <w:t>рова</w:t>
      </w:r>
      <w:r w:rsidRPr="000462C2">
        <w:t xml:space="preserve">н </w:t>
      </w:r>
      <w:r>
        <w:t>на глубине 1,0-2,0 м. При этом амплитуду колебания уровня подземных вод рекомендуется принимать равной 1,0 м.</w:t>
      </w:r>
    </w:p>
    <w:p w:rsidR="004357D6" w:rsidRPr="00F40FE5" w:rsidRDefault="004357D6" w:rsidP="004357D6">
      <w:pPr>
        <w:pStyle w:val="1"/>
        <w:jc w:val="center"/>
      </w:pPr>
      <w:bookmarkStart w:id="38" w:name="_Toc373000166"/>
      <w:r w:rsidRPr="00F40FE5">
        <w:t>Статья 5. Предложения по планировке территории</w:t>
      </w:r>
      <w:bookmarkEnd w:id="38"/>
    </w:p>
    <w:p w:rsidR="004357D6" w:rsidRDefault="004357D6" w:rsidP="004357D6">
      <w:pPr>
        <w:pStyle w:val="2"/>
        <w:jc w:val="center"/>
      </w:pPr>
      <w:bookmarkStart w:id="39" w:name="_Toc373000167"/>
      <w:r w:rsidRPr="00F40FE5">
        <w:t>Планировочная организация территории</w:t>
      </w:r>
      <w:bookmarkEnd w:id="39"/>
    </w:p>
    <w:p w:rsidR="00295C4F" w:rsidRPr="006B31BC" w:rsidRDefault="00295C4F" w:rsidP="00295C4F">
      <w:pPr>
        <w:pStyle w:val="affa"/>
      </w:pPr>
      <w:r w:rsidRPr="006B31BC">
        <w:t>Требования к использованию и застройке проектируемой территории в соответствии с действующей градостроительной документацией</w:t>
      </w:r>
    </w:p>
    <w:p w:rsidR="00295C4F" w:rsidRPr="00295C4F" w:rsidRDefault="00295C4F" w:rsidP="00295C4F">
      <w:pPr>
        <w:pStyle w:val="af0"/>
        <w:rPr>
          <w:b/>
          <w:highlight w:val="yellow"/>
        </w:rPr>
      </w:pPr>
      <w:r w:rsidRPr="002D3F0A">
        <w:t xml:space="preserve">В соответствии с генеральным планом, рассматриваемая территория предназначена для размещения </w:t>
      </w:r>
      <w:r w:rsidRPr="00DE06F0">
        <w:t>индивидуальной усадебной жилой застройки.</w:t>
      </w:r>
      <w:r w:rsidRPr="002D3F0A">
        <w:t xml:space="preserve"> В проекте планировки заложен принцип комплексности застройки </w:t>
      </w:r>
      <w:r w:rsidR="002D3F0A" w:rsidRPr="002D3F0A">
        <w:t>участка</w:t>
      </w:r>
      <w:r w:rsidRPr="002D3F0A">
        <w:t xml:space="preserve"> проектирования</w:t>
      </w:r>
      <w:r w:rsidR="002D3F0A" w:rsidRPr="002D3F0A">
        <w:t xml:space="preserve"> п. Баранчинский </w:t>
      </w:r>
      <w:r w:rsidRPr="002D3F0A">
        <w:t xml:space="preserve">– </w:t>
      </w:r>
      <w:r w:rsidRPr="00DE06F0">
        <w:t>строительство необходимых объектов социальной инфраструктуры параллельно с вводом жилья,</w:t>
      </w:r>
      <w:r w:rsidRPr="002D3F0A">
        <w:t xml:space="preserve"> озеленение территорий, возможность перспективного развития улично-дорожной сети.</w:t>
      </w:r>
    </w:p>
    <w:p w:rsidR="00295C4F" w:rsidRPr="00356E01" w:rsidRDefault="00295C4F" w:rsidP="00295C4F">
      <w:pPr>
        <w:pStyle w:val="affa"/>
      </w:pPr>
      <w:r w:rsidRPr="00356E01">
        <w:t>Архитектурно-планировочное решение</w:t>
      </w:r>
    </w:p>
    <w:p w:rsidR="00295C4F" w:rsidRPr="00295C4F" w:rsidRDefault="00295C4F" w:rsidP="00295C4F">
      <w:pPr>
        <w:pStyle w:val="af0"/>
        <w:rPr>
          <w:highlight w:val="yellow"/>
        </w:rPr>
      </w:pPr>
      <w:r w:rsidRPr="00786186">
        <w:t>Планировочная струк</w:t>
      </w:r>
      <w:r w:rsidR="00786186" w:rsidRPr="00786186">
        <w:t>тура участка</w:t>
      </w:r>
      <w:r w:rsidRPr="00786186">
        <w:t xml:space="preserve"> проектирования решена в увязке со сложившейся геометрической организацией всего </w:t>
      </w:r>
      <w:r w:rsidR="00786186">
        <w:t xml:space="preserve">поселка Баранчинский. </w:t>
      </w:r>
      <w:r w:rsidR="00786186" w:rsidRPr="00DE06F0">
        <w:t>Планировка участка</w:t>
      </w:r>
      <w:r w:rsidRPr="00DE06F0">
        <w:t xml:space="preserve"> выполнена в соо</w:t>
      </w:r>
      <w:r w:rsidR="00786186" w:rsidRPr="00DE06F0">
        <w:t>тветствии с генеральным планом п. Баранчинский</w:t>
      </w:r>
      <w:r w:rsidRPr="00786186">
        <w:t xml:space="preserve"> и главным образом направлена на повышение эффективности использования территории путем застройки ее </w:t>
      </w:r>
      <w:r w:rsidRPr="00DE06F0">
        <w:t>индивидуальными жилыми домами усадебного типа и размещения объектов КБО местного значения.</w:t>
      </w:r>
    </w:p>
    <w:p w:rsidR="00295C4F" w:rsidRPr="00295C4F" w:rsidRDefault="00295C4F" w:rsidP="00295C4F">
      <w:pPr>
        <w:pStyle w:val="af0"/>
        <w:rPr>
          <w:highlight w:val="yellow"/>
        </w:rPr>
      </w:pPr>
      <w:r w:rsidRPr="00786186">
        <w:t>В основе гра</w:t>
      </w:r>
      <w:r w:rsidR="00786186">
        <w:t>достроительного каркаса участка</w:t>
      </w:r>
      <w:r w:rsidRPr="00786186">
        <w:t xml:space="preserve"> проектирования</w:t>
      </w:r>
      <w:r w:rsidR="00786186">
        <w:t xml:space="preserve"> </w:t>
      </w:r>
      <w:r w:rsidRPr="00786186">
        <w:t>– регулярная прямоугольная сетка улиц, обеспечивающая:</w:t>
      </w:r>
    </w:p>
    <w:p w:rsidR="00295C4F" w:rsidRPr="00786186" w:rsidRDefault="00295C4F" w:rsidP="00295C4F">
      <w:pPr>
        <w:pStyle w:val="af0"/>
        <w:numPr>
          <w:ilvl w:val="0"/>
          <w:numId w:val="6"/>
        </w:numPr>
      </w:pPr>
      <w:r w:rsidRPr="00786186">
        <w:t>минимальные временные затраты на тр</w:t>
      </w:r>
      <w:r w:rsidR="00786186">
        <w:t>анспортные связи внутри участка</w:t>
      </w:r>
      <w:r w:rsidRPr="00786186">
        <w:t>;</w:t>
      </w:r>
    </w:p>
    <w:p w:rsidR="00295C4F" w:rsidRPr="00786186" w:rsidRDefault="00295C4F" w:rsidP="00295C4F">
      <w:pPr>
        <w:pStyle w:val="af0"/>
        <w:numPr>
          <w:ilvl w:val="0"/>
          <w:numId w:val="6"/>
        </w:numPr>
      </w:pPr>
      <w:r w:rsidRPr="00786186">
        <w:t>рациональное и наиболее эффективное и</w:t>
      </w:r>
      <w:r w:rsidR="00786186" w:rsidRPr="00786186">
        <w:t>спользование территории участка</w:t>
      </w:r>
      <w:r w:rsidRPr="00786186">
        <w:t xml:space="preserve"> проектирования</w:t>
      </w:r>
      <w:r w:rsidR="00786186" w:rsidRPr="00786186">
        <w:t>;</w:t>
      </w:r>
    </w:p>
    <w:p w:rsidR="00295C4F" w:rsidRPr="00786186" w:rsidRDefault="00295C4F" w:rsidP="00295C4F">
      <w:pPr>
        <w:pStyle w:val="af0"/>
        <w:numPr>
          <w:ilvl w:val="0"/>
          <w:numId w:val="6"/>
        </w:numPr>
      </w:pPr>
      <w:r w:rsidRPr="00786186">
        <w:t>удобство и экономичность прокладки инженерных сетей.</w:t>
      </w:r>
    </w:p>
    <w:p w:rsidR="00295C4F" w:rsidRPr="00786186" w:rsidRDefault="00295C4F" w:rsidP="00295C4F">
      <w:pPr>
        <w:pStyle w:val="af0"/>
        <w:rPr>
          <w:bCs/>
          <w:szCs w:val="28"/>
        </w:rPr>
      </w:pPr>
      <w:r w:rsidRPr="00786186">
        <w:t>Проектирование улично-дорожной сети участк</w:t>
      </w:r>
      <w:r w:rsidR="00786186" w:rsidRPr="00786186">
        <w:t xml:space="preserve">а </w:t>
      </w:r>
      <w:r w:rsidRPr="00786186">
        <w:t xml:space="preserve">было выполнено в соответствии с нормативными показателями размеров красных линий по </w:t>
      </w:r>
      <w:r w:rsidRPr="00786186">
        <w:rPr>
          <w:bCs/>
          <w:szCs w:val="28"/>
        </w:rPr>
        <w:t>СП 42.13330.2011.</w:t>
      </w:r>
    </w:p>
    <w:p w:rsidR="00295C4F" w:rsidRPr="00786186" w:rsidRDefault="00295C4F" w:rsidP="00786186">
      <w:pPr>
        <w:pStyle w:val="af0"/>
        <w:rPr>
          <w:bCs/>
          <w:szCs w:val="28"/>
        </w:rPr>
      </w:pPr>
      <w:r w:rsidRPr="00786186">
        <w:rPr>
          <w:bCs/>
          <w:szCs w:val="28"/>
        </w:rPr>
        <w:t>Пл</w:t>
      </w:r>
      <w:r w:rsidR="00786186" w:rsidRPr="00786186">
        <w:rPr>
          <w:bCs/>
          <w:szCs w:val="28"/>
        </w:rPr>
        <w:t>анировочная организация участка</w:t>
      </w:r>
      <w:r w:rsidRPr="00786186">
        <w:rPr>
          <w:bCs/>
          <w:szCs w:val="28"/>
        </w:rPr>
        <w:t xml:space="preserve"> проектирования отличается геометрической строгостью с четким делением территории </w:t>
      </w:r>
      <w:r w:rsidRPr="00632984">
        <w:rPr>
          <w:bCs/>
          <w:szCs w:val="28"/>
        </w:rPr>
        <w:t xml:space="preserve">на </w:t>
      </w:r>
      <w:r w:rsidR="00693AC2" w:rsidRPr="00632984">
        <w:rPr>
          <w:bCs/>
          <w:szCs w:val="28"/>
        </w:rPr>
        <w:t>3</w:t>
      </w:r>
      <w:r w:rsidR="00693AC2">
        <w:rPr>
          <w:bCs/>
          <w:szCs w:val="28"/>
        </w:rPr>
        <w:t xml:space="preserve"> </w:t>
      </w:r>
      <w:r w:rsidRPr="00786186">
        <w:rPr>
          <w:bCs/>
          <w:szCs w:val="28"/>
        </w:rPr>
        <w:t>функциональные зоны:</w:t>
      </w:r>
      <w:r w:rsidR="00786186">
        <w:rPr>
          <w:bCs/>
          <w:szCs w:val="28"/>
        </w:rPr>
        <w:t xml:space="preserve"> </w:t>
      </w:r>
      <w:r w:rsidR="00693AC2">
        <w:t>зона</w:t>
      </w:r>
      <w:r w:rsidR="00693AC2" w:rsidRPr="00693AC2">
        <w:t xml:space="preserve"> застройки индивидуальными жилыми домами, </w:t>
      </w:r>
      <w:r w:rsidR="00693AC2" w:rsidRPr="00693AC2">
        <w:lastRenderedPageBreak/>
        <w:t xml:space="preserve">жилыми домами усадебного типа и домами блокированного типа; </w:t>
      </w:r>
      <w:r w:rsidRPr="006065F3">
        <w:t>зона</w:t>
      </w:r>
      <w:r w:rsidR="006065F3">
        <w:t xml:space="preserve"> торговых комплексов</w:t>
      </w:r>
      <w:r w:rsidRPr="00693AC2">
        <w:t>;</w:t>
      </w:r>
      <w:r w:rsidR="00786186" w:rsidRPr="00693AC2">
        <w:rPr>
          <w:bCs/>
          <w:szCs w:val="28"/>
        </w:rPr>
        <w:t xml:space="preserve"> </w:t>
      </w:r>
      <w:r w:rsidR="00786186" w:rsidRPr="00693AC2">
        <w:t>зона общего пользования.</w:t>
      </w:r>
    </w:p>
    <w:p w:rsidR="006065F3" w:rsidRPr="006065F3" w:rsidRDefault="006065F3" w:rsidP="00295C4F">
      <w:pPr>
        <w:pStyle w:val="affa"/>
        <w:rPr>
          <w:u w:val="none"/>
        </w:rPr>
      </w:pPr>
      <w:r w:rsidRPr="006065F3">
        <w:rPr>
          <w:u w:val="none"/>
        </w:rPr>
        <w:t>Зона застройки индивидуальными жилыми домами, жилыми домами усадебного типа и домами блокированного типа</w:t>
      </w:r>
    </w:p>
    <w:p w:rsidR="00295C4F" w:rsidRPr="00295C4F" w:rsidRDefault="00295C4F" w:rsidP="00295C4F">
      <w:pPr>
        <w:pStyle w:val="af0"/>
        <w:rPr>
          <w:highlight w:val="yellow"/>
        </w:rPr>
      </w:pPr>
      <w:r w:rsidRPr="00786186">
        <w:t>Зона</w:t>
      </w:r>
      <w:r w:rsidR="006065F3" w:rsidRPr="006065F3">
        <w:t xml:space="preserve"> застройки индивидуальными жилыми домами, жилыми домами усадебного типа и домами блокированного типа</w:t>
      </w:r>
      <w:r w:rsidR="006065F3" w:rsidRPr="00786186">
        <w:t xml:space="preserve"> </w:t>
      </w:r>
      <w:r w:rsidRPr="00786186">
        <w:t xml:space="preserve">– самая крупная из перечисленных выше функциональных зон: </w:t>
      </w:r>
      <w:r w:rsidR="00786186" w:rsidRPr="00786186">
        <w:t xml:space="preserve">она занимает </w:t>
      </w:r>
      <w:r w:rsidR="007B15BE" w:rsidRPr="007B15BE">
        <w:t>71</w:t>
      </w:r>
      <w:r w:rsidRPr="007B15BE">
        <w:t>%</w:t>
      </w:r>
      <w:r w:rsidRPr="00786186">
        <w:t xml:space="preserve"> площади участ</w:t>
      </w:r>
      <w:r w:rsidR="00786186" w:rsidRPr="00786186">
        <w:t>ка</w:t>
      </w:r>
      <w:r w:rsidRPr="00786186">
        <w:t xml:space="preserve"> проектирования.</w:t>
      </w:r>
    </w:p>
    <w:p w:rsidR="00295C4F" w:rsidRPr="00295C4F" w:rsidRDefault="00295C4F" w:rsidP="00295C4F">
      <w:pPr>
        <w:pStyle w:val="af0"/>
        <w:rPr>
          <w:highlight w:val="yellow"/>
        </w:rPr>
      </w:pPr>
      <w:r w:rsidRPr="00786186">
        <w:t xml:space="preserve">Зона включает в себя земельные участки площадью </w:t>
      </w:r>
      <w:r w:rsidRPr="00307E78">
        <w:t xml:space="preserve">до </w:t>
      </w:r>
      <w:r w:rsidR="00307E78" w:rsidRPr="00307E78">
        <w:t>1839,2</w:t>
      </w:r>
      <w:r w:rsidRPr="00307E78">
        <w:t> м</w:t>
      </w:r>
      <w:r w:rsidRPr="00307E78">
        <w:rPr>
          <w:vertAlign w:val="superscript"/>
        </w:rPr>
        <w:t>2</w:t>
      </w:r>
      <w:r w:rsidRPr="00786186">
        <w:t xml:space="preserve">, </w:t>
      </w:r>
      <w:r w:rsidRPr="006065F3">
        <w:t xml:space="preserve">планируемые для размещения индивидуального жилищного строительства. </w:t>
      </w:r>
      <w:r w:rsidRPr="00786186">
        <w:t xml:space="preserve">Рекомендуемый прием застройки – </w:t>
      </w:r>
      <w:r w:rsidRPr="006065F3">
        <w:t>линейная двурядная застройка.</w:t>
      </w:r>
      <w:r w:rsidRPr="00786186">
        <w:t xml:space="preserve"> Общее количество размещаемых </w:t>
      </w:r>
      <w:r w:rsidR="00786186" w:rsidRPr="00786186">
        <w:t xml:space="preserve">домов на участке проектирования </w:t>
      </w:r>
      <w:r w:rsidR="00786186" w:rsidRPr="006065F3">
        <w:t xml:space="preserve">– </w:t>
      </w:r>
      <w:r w:rsidR="00632984">
        <w:t>104</w:t>
      </w:r>
      <w:r w:rsidR="00786186" w:rsidRPr="006065F3">
        <w:t>.</w:t>
      </w:r>
    </w:p>
    <w:p w:rsidR="00295C4F" w:rsidRPr="00295C4F" w:rsidRDefault="00295C4F" w:rsidP="00295C4F">
      <w:pPr>
        <w:pStyle w:val="af0"/>
        <w:rPr>
          <w:bCs/>
          <w:szCs w:val="28"/>
          <w:highlight w:val="yellow"/>
        </w:rPr>
      </w:pPr>
      <w:r w:rsidRPr="00786186">
        <w:t xml:space="preserve">Здания вдоль улиц размещают по линии застройки, которая отступает от красной линии вглубь территории </w:t>
      </w:r>
      <w:r w:rsidRPr="006065F3">
        <w:t>не менее чем на 3 м (</w:t>
      </w:r>
      <w:r w:rsidRPr="00786186">
        <w:t>в соответствии с ПЗЗ</w:t>
      </w:r>
      <w:r w:rsidRPr="006065F3">
        <w:t>).</w:t>
      </w:r>
      <w:r w:rsidRPr="00786186">
        <w:t xml:space="preserve"> Полосу между красной линией и линией застройки необходимо использовать под защитное озеленение.</w:t>
      </w:r>
    </w:p>
    <w:p w:rsidR="00295C4F" w:rsidRPr="00786186" w:rsidRDefault="00295C4F" w:rsidP="00295C4F">
      <w:pPr>
        <w:pStyle w:val="af0"/>
      </w:pPr>
      <w:r w:rsidRPr="00786186">
        <w:t>Озеленение индивидуального участка рекомендуется увязывать с его планировкой. В палисаднике рекомендуется высаживать цветущие кустарники, многолетние и однолетние цветы. Фруктовые деревья следует высаживать так, чтобы они не закрывали дом и не затеняли окон. Озеленяя ограды со стороны улицы, глухие стены зданий, крыльца, веранды, беседки, использовать вьющиеся растения. Для ограждения участка со стороны улицы и от соседних участков следует высаживать живую изгородь высотой не более 1-1,5 м.</w:t>
      </w:r>
    </w:p>
    <w:p w:rsidR="00295C4F" w:rsidRPr="00786186" w:rsidRDefault="00295C4F" w:rsidP="00295C4F">
      <w:pPr>
        <w:pStyle w:val="af0"/>
      </w:pPr>
      <w:r w:rsidRPr="00786186">
        <w:t>Хозяйственную часть территории индивидуального участка следует размещать рядом с жилым домом. Индивидуальные сараи и погреба лучше блокировать, располагая в глубине участка.</w:t>
      </w:r>
    </w:p>
    <w:p w:rsidR="00295C4F" w:rsidRPr="006065F3" w:rsidRDefault="006065F3" w:rsidP="00295C4F">
      <w:pPr>
        <w:pStyle w:val="affa"/>
        <w:rPr>
          <w:u w:val="none"/>
        </w:rPr>
      </w:pPr>
      <w:r w:rsidRPr="006065F3">
        <w:rPr>
          <w:u w:val="none"/>
        </w:rPr>
        <w:t>З</w:t>
      </w:r>
      <w:r w:rsidR="00295C4F" w:rsidRPr="006065F3">
        <w:rPr>
          <w:u w:val="none"/>
        </w:rPr>
        <w:t>она</w:t>
      </w:r>
      <w:r w:rsidRPr="006065F3">
        <w:rPr>
          <w:u w:val="none"/>
        </w:rPr>
        <w:t xml:space="preserve"> торговых комплексов</w:t>
      </w:r>
    </w:p>
    <w:p w:rsidR="00295C4F" w:rsidRPr="006065F3" w:rsidRDefault="006065F3" w:rsidP="00295C4F">
      <w:pPr>
        <w:pStyle w:val="af0"/>
        <w:rPr>
          <w:highlight w:val="yellow"/>
        </w:rPr>
      </w:pPr>
      <w:r w:rsidRPr="006065F3">
        <w:t>Зона торговых комплексов сформирована участком проектируемого магазина смешанных товаров</w:t>
      </w:r>
      <w:r w:rsidR="00DA3220">
        <w:t xml:space="preserve"> и ТП 6</w:t>
      </w:r>
      <w:r w:rsidR="00564039">
        <w:t xml:space="preserve">/0,4 кВ, размещаемых в центральной части территории проектирования, на перекрестке улиц </w:t>
      </w:r>
      <w:r w:rsidR="00564039" w:rsidRPr="00564039">
        <w:t>Новая</w:t>
      </w:r>
      <w:r w:rsidR="00564039">
        <w:t> </w:t>
      </w:r>
      <w:r w:rsidR="00564039" w:rsidRPr="00564039">
        <w:t>1</w:t>
      </w:r>
      <w:r w:rsidR="00564039">
        <w:t xml:space="preserve"> и Новая 3.</w:t>
      </w:r>
    </w:p>
    <w:p w:rsidR="00295C4F" w:rsidRPr="00295C4F" w:rsidRDefault="00295C4F" w:rsidP="00295C4F">
      <w:pPr>
        <w:pStyle w:val="af0"/>
        <w:rPr>
          <w:highlight w:val="yellow"/>
        </w:rPr>
      </w:pPr>
      <w:r w:rsidRPr="006065F3">
        <w:t xml:space="preserve">Местоположение </w:t>
      </w:r>
      <w:r w:rsidR="006065F3">
        <w:t xml:space="preserve">указанного </w:t>
      </w:r>
      <w:r w:rsidR="006065F3" w:rsidRPr="00D8065D">
        <w:t>объекта</w:t>
      </w:r>
      <w:r w:rsidRPr="00D8065D">
        <w:t xml:space="preserve"> обслуживания выбрано с учетом ради</w:t>
      </w:r>
      <w:r w:rsidR="00D8065D" w:rsidRPr="00D8065D">
        <w:t>уса пешеходной доступности, который</w:t>
      </w:r>
      <w:r w:rsidRPr="00D8065D">
        <w:t xml:space="preserve">, по </w:t>
      </w:r>
      <w:r w:rsidRPr="00D8065D">
        <w:rPr>
          <w:bCs/>
          <w:szCs w:val="28"/>
        </w:rPr>
        <w:t>СП 42.13330.2011,</w:t>
      </w:r>
      <w:r w:rsidR="00D8065D" w:rsidRPr="00D8065D">
        <w:t xml:space="preserve"> для указанных объектов на сельской территории составляет 20</w:t>
      </w:r>
      <w:r w:rsidRPr="00D8065D">
        <w:t>00 м.</w:t>
      </w:r>
    </w:p>
    <w:p w:rsidR="00295C4F" w:rsidRPr="00295C4F" w:rsidRDefault="00D8065D" w:rsidP="00295C4F">
      <w:pPr>
        <w:pStyle w:val="af0"/>
        <w:rPr>
          <w:highlight w:val="yellow"/>
        </w:rPr>
      </w:pPr>
      <w:r w:rsidRPr="00D8065D">
        <w:t>Размер отводимого под магазин смешанных товаров земельного участка (</w:t>
      </w:r>
      <w:r w:rsidR="00582993" w:rsidRPr="00582993">
        <w:t>0,12</w:t>
      </w:r>
      <w:r w:rsidRPr="00D8065D">
        <w:t> га</w:t>
      </w:r>
      <w:r>
        <w:t>) предусматривае</w:t>
      </w:r>
      <w:r w:rsidR="00295C4F" w:rsidRPr="00D8065D">
        <w:t>т проектирование хозяйственн</w:t>
      </w:r>
      <w:r w:rsidRPr="00D8065D">
        <w:t xml:space="preserve">ого двора </w:t>
      </w:r>
      <w:r w:rsidR="00295C4F" w:rsidRPr="00D8065D">
        <w:t xml:space="preserve">с </w:t>
      </w:r>
      <w:r w:rsidR="00295C4F" w:rsidRPr="00D8065D">
        <w:lastRenderedPageBreak/>
        <w:t xml:space="preserve">удобным заездом транспорта, небольшими навесами для хозяйственной тары и складскими помещениями. </w:t>
      </w:r>
      <w:r w:rsidRPr="00D8065D">
        <w:t>Двор</w:t>
      </w:r>
      <w:r w:rsidR="00295C4F" w:rsidRPr="00D8065D">
        <w:t xml:space="preserve"> долж</w:t>
      </w:r>
      <w:r w:rsidRPr="00D8065D">
        <w:t>ен быть скрыт</w:t>
      </w:r>
      <w:r w:rsidR="00295C4F" w:rsidRPr="00D8065D">
        <w:t xml:space="preserve"> от основных точек восприятия застройки улицы (пешеходных путей, газонов-бульваров). </w:t>
      </w:r>
      <w:r w:rsidRPr="00D8065D">
        <w:t>Хозяйственный двор</w:t>
      </w:r>
      <w:r w:rsidR="00295C4F" w:rsidRPr="00D8065D">
        <w:t xml:space="preserve"> рекомендуется озеленить высокими деревьями, </w:t>
      </w:r>
      <w:r w:rsidRPr="00D8065D">
        <w:t>его</w:t>
      </w:r>
      <w:r w:rsidR="00295C4F" w:rsidRPr="00D8065D">
        <w:t xml:space="preserve"> территорию заасфальтировать, а по периметру оградить высокой живой изгородью.</w:t>
      </w:r>
    </w:p>
    <w:p w:rsidR="00295C4F" w:rsidRDefault="00295C4F" w:rsidP="00295C4F">
      <w:pPr>
        <w:pStyle w:val="af0"/>
      </w:pPr>
      <w:r w:rsidRPr="00F61371">
        <w:t>Параметры з</w:t>
      </w:r>
      <w:r w:rsidR="00B40A97" w:rsidRPr="00F61371">
        <w:t>емельного участка</w:t>
      </w:r>
      <w:r w:rsidRPr="00F61371">
        <w:t xml:space="preserve"> под </w:t>
      </w:r>
      <w:r w:rsidR="00B40A97" w:rsidRPr="00F61371">
        <w:t>проектируемым магазином</w:t>
      </w:r>
      <w:r w:rsidR="00B40A97">
        <w:t xml:space="preserve"> смешанных товаров </w:t>
      </w:r>
      <w:r w:rsidRPr="00B40A97">
        <w:t>предусматривают возможнос</w:t>
      </w:r>
      <w:r w:rsidR="00B40A97">
        <w:t xml:space="preserve">ть размещения </w:t>
      </w:r>
      <w:r w:rsidR="00B40A97" w:rsidRPr="00B40A97">
        <w:t>заасфальтированной автостоян</w:t>
      </w:r>
      <w:r w:rsidRPr="00B40A97">
        <w:t>к</w:t>
      </w:r>
      <w:r w:rsidR="00B40A97" w:rsidRPr="00B40A97">
        <w:t>и</w:t>
      </w:r>
      <w:r w:rsidRPr="00B40A97">
        <w:t xml:space="preserve"> с парковочными местами для автомашин.</w:t>
      </w:r>
    </w:p>
    <w:p w:rsidR="00582993" w:rsidRPr="003837E5" w:rsidRDefault="00582993" w:rsidP="00295C4F">
      <w:pPr>
        <w:pStyle w:val="af0"/>
        <w:rPr>
          <w:highlight w:val="yellow"/>
        </w:rPr>
      </w:pPr>
      <w:r>
        <w:t>Площ</w:t>
      </w:r>
      <w:r w:rsidR="008C449D">
        <w:t>адь земельного участка под ТП 6</w:t>
      </w:r>
      <w:r>
        <w:t>/0,4 кВ определена в размере 0,04 га с учетом соблюдения ох</w:t>
      </w:r>
      <w:r w:rsidR="003837E5">
        <w:t>ранной зоны указанного объекта электросетевого хозяйства, устанавливаемой в размере 10 м.</w:t>
      </w:r>
    </w:p>
    <w:p w:rsidR="00295C4F" w:rsidRPr="00786186" w:rsidRDefault="00295C4F" w:rsidP="00295C4F">
      <w:pPr>
        <w:pStyle w:val="affa"/>
        <w:rPr>
          <w:u w:val="none"/>
        </w:rPr>
      </w:pPr>
      <w:r w:rsidRPr="00786186">
        <w:rPr>
          <w:u w:val="none"/>
        </w:rPr>
        <w:t>Зона общего пользования</w:t>
      </w:r>
    </w:p>
    <w:p w:rsidR="00295C4F" w:rsidRPr="00786186" w:rsidRDefault="00295C4F" w:rsidP="00295C4F">
      <w:pPr>
        <w:pStyle w:val="af0"/>
      </w:pPr>
      <w:r w:rsidRPr="00786186">
        <w:t>Зона общего пользования сформирована улицами, зелеными насаждениями и является связующей тканью всех</w:t>
      </w:r>
      <w:r w:rsidR="00786186" w:rsidRPr="00786186">
        <w:t xml:space="preserve"> перечисленных выше зон участка</w:t>
      </w:r>
      <w:r w:rsidRPr="00786186">
        <w:t xml:space="preserve"> проектирования.</w:t>
      </w:r>
    </w:p>
    <w:p w:rsidR="00295C4F" w:rsidRPr="00295C4F" w:rsidRDefault="00295C4F" w:rsidP="00295C4F">
      <w:pPr>
        <w:pStyle w:val="af0"/>
        <w:rPr>
          <w:highlight w:val="yellow"/>
        </w:rPr>
      </w:pPr>
      <w:r w:rsidRPr="00786186">
        <w:t xml:space="preserve">Итак, было рассмотрено несколько вариантов по проектированию планировочной структуры </w:t>
      </w:r>
      <w:r w:rsidR="00786186" w:rsidRPr="00786186">
        <w:t>участка проектирования п. Баранчинский</w:t>
      </w:r>
      <w:r w:rsidRPr="00786186">
        <w:t>. В настоящем варианте предложено:</w:t>
      </w:r>
    </w:p>
    <w:p w:rsidR="00295C4F" w:rsidRPr="00786186" w:rsidRDefault="00295C4F" w:rsidP="002212AD">
      <w:pPr>
        <w:pStyle w:val="af0"/>
        <w:numPr>
          <w:ilvl w:val="0"/>
          <w:numId w:val="7"/>
        </w:numPr>
      </w:pPr>
      <w:r w:rsidRPr="00786186">
        <w:t>Проектирование улично-дорожной сети с целью достижения высокой степени связности территории и с учетом нормативных показателей и технических регламентов по радиусам поворота улиц;</w:t>
      </w:r>
    </w:p>
    <w:p w:rsidR="00295C4F" w:rsidRPr="00786186" w:rsidRDefault="00295C4F" w:rsidP="002212AD">
      <w:pPr>
        <w:pStyle w:val="af0"/>
        <w:numPr>
          <w:ilvl w:val="0"/>
          <w:numId w:val="7"/>
        </w:numPr>
      </w:pPr>
      <w:r w:rsidRPr="00786186">
        <w:t>Проектирование красных линий в соответствии с нормативными показателями;</w:t>
      </w:r>
    </w:p>
    <w:p w:rsidR="00A4139E" w:rsidRPr="00F16A97" w:rsidRDefault="00295C4F" w:rsidP="002212AD">
      <w:pPr>
        <w:pStyle w:val="af0"/>
        <w:numPr>
          <w:ilvl w:val="0"/>
          <w:numId w:val="51"/>
        </w:numPr>
      </w:pPr>
      <w:r w:rsidRPr="00F16A97">
        <w:t>Функциональное зонирование территории участка проектирования</w:t>
      </w:r>
      <w:r w:rsidR="00786186" w:rsidRPr="00F16A97">
        <w:t xml:space="preserve"> с выделением </w:t>
      </w:r>
      <w:r w:rsidR="00F61371" w:rsidRPr="00F16A97">
        <w:t>3</w:t>
      </w:r>
      <w:r w:rsidRPr="00F16A97">
        <w:t>-х основных функциональных зон (</w:t>
      </w:r>
      <w:r w:rsidR="00F16A97">
        <w:t>зоны</w:t>
      </w:r>
      <w:r w:rsidR="00A4139E" w:rsidRPr="00F16A97">
        <w:t xml:space="preserve"> застройки индивидуальными жилыми домами, жилыми домами усадебного типа и домами блокированного типа; </w:t>
      </w:r>
      <w:r w:rsidR="00F16A97">
        <w:t>зоны</w:t>
      </w:r>
      <w:r w:rsidR="00A4139E" w:rsidRPr="00F16A97">
        <w:t xml:space="preserve"> торговых комплексов; </w:t>
      </w:r>
      <w:r w:rsidR="00F16A97">
        <w:rPr>
          <w:szCs w:val="22"/>
        </w:rPr>
        <w:t>зоны</w:t>
      </w:r>
      <w:r w:rsidR="00A4139E" w:rsidRPr="00F16A97">
        <w:rPr>
          <w:szCs w:val="22"/>
        </w:rPr>
        <w:t xml:space="preserve"> общего пользования)</w:t>
      </w:r>
      <w:r w:rsidR="00F16A97">
        <w:rPr>
          <w:szCs w:val="22"/>
        </w:rPr>
        <w:t>;</w:t>
      </w:r>
    </w:p>
    <w:p w:rsidR="00295C4F" w:rsidRPr="00F61371" w:rsidRDefault="00295C4F" w:rsidP="002212AD">
      <w:pPr>
        <w:pStyle w:val="af0"/>
        <w:numPr>
          <w:ilvl w:val="0"/>
          <w:numId w:val="7"/>
        </w:numPr>
      </w:pPr>
      <w:r w:rsidRPr="00F61371">
        <w:t>Размещение индивидуальной жилой застройки усадебного типа:</w:t>
      </w:r>
      <w:r w:rsidR="00786186" w:rsidRPr="00F61371">
        <w:rPr>
          <w:szCs w:val="28"/>
        </w:rPr>
        <w:t xml:space="preserve"> </w:t>
      </w:r>
      <w:r w:rsidR="00632984">
        <w:rPr>
          <w:szCs w:val="28"/>
        </w:rPr>
        <w:t>104</w:t>
      </w:r>
      <w:r w:rsidRPr="00F61371">
        <w:rPr>
          <w:szCs w:val="28"/>
        </w:rPr>
        <w:t xml:space="preserve"> жилых домов, общей площадью каждый не менее </w:t>
      </w:r>
      <w:r w:rsidR="00632984" w:rsidRPr="00632984">
        <w:rPr>
          <w:szCs w:val="28"/>
        </w:rPr>
        <w:t>100</w:t>
      </w:r>
      <w:r w:rsidRPr="00632984">
        <w:rPr>
          <w:szCs w:val="28"/>
        </w:rPr>
        <w:t> </w:t>
      </w:r>
      <w:r w:rsidRPr="00F61371">
        <w:rPr>
          <w:szCs w:val="28"/>
        </w:rPr>
        <w:t>м</w:t>
      </w:r>
      <w:r w:rsidRPr="00F61371">
        <w:rPr>
          <w:szCs w:val="28"/>
          <w:vertAlign w:val="superscript"/>
        </w:rPr>
        <w:t>2</w:t>
      </w:r>
      <w:r w:rsidR="00F61371">
        <w:rPr>
          <w:szCs w:val="28"/>
        </w:rPr>
        <w:t>;</w:t>
      </w:r>
    </w:p>
    <w:p w:rsidR="00295C4F" w:rsidRPr="00595826" w:rsidRDefault="00295C4F" w:rsidP="002212AD">
      <w:pPr>
        <w:pStyle w:val="af0"/>
        <w:numPr>
          <w:ilvl w:val="0"/>
          <w:numId w:val="7"/>
        </w:numPr>
      </w:pPr>
      <w:r w:rsidRPr="00595826">
        <w:t xml:space="preserve">Размещение </w:t>
      </w:r>
      <w:r w:rsidR="002B1BE0" w:rsidRPr="00595826">
        <w:t>на участке проектирования</w:t>
      </w:r>
      <w:r w:rsidR="00F61371" w:rsidRPr="00595826">
        <w:t xml:space="preserve"> магазина смешанных товаров общей площадью </w:t>
      </w:r>
      <w:r w:rsidR="00595826" w:rsidRPr="00595826">
        <w:t>66,9</w:t>
      </w:r>
      <w:r w:rsidR="00F61371" w:rsidRPr="00595826">
        <w:t> м</w:t>
      </w:r>
      <w:r w:rsidR="00F61371" w:rsidRPr="00595826">
        <w:rPr>
          <w:vertAlign w:val="superscript"/>
        </w:rPr>
        <w:t>2</w:t>
      </w:r>
      <w:r w:rsidR="00F61371" w:rsidRPr="00595826">
        <w:t>.</w:t>
      </w:r>
    </w:p>
    <w:p w:rsidR="00295C4F" w:rsidRPr="00295C4F" w:rsidRDefault="00295C4F" w:rsidP="00295C4F">
      <w:pPr>
        <w:pStyle w:val="af0"/>
        <w:rPr>
          <w:highlight w:val="yellow"/>
          <w:lang w:eastAsia="ru-RU"/>
        </w:rPr>
      </w:pPr>
      <w:r w:rsidRPr="00786186">
        <w:lastRenderedPageBreak/>
        <w:t xml:space="preserve">В результате реализации представленного проектного предложения площадь </w:t>
      </w:r>
      <w:r w:rsidR="00786186" w:rsidRPr="00786186">
        <w:t>участка</w:t>
      </w:r>
      <w:r w:rsidRPr="00786186">
        <w:t xml:space="preserve"> проектирования </w:t>
      </w:r>
      <w:r w:rsidR="00786186" w:rsidRPr="00786186">
        <w:t>п. Баранчинский</w:t>
      </w:r>
      <w:r w:rsidRPr="00786186">
        <w:t xml:space="preserve"> </w:t>
      </w:r>
      <w:r w:rsidRPr="00562177">
        <w:t>останется неизменной</w:t>
      </w:r>
      <w:r w:rsidRPr="00786186">
        <w:t xml:space="preserve"> и составит </w:t>
      </w:r>
      <w:r w:rsidR="00632984">
        <w:t>25,91</w:t>
      </w:r>
      <w:r w:rsidRPr="00786186">
        <w:t> </w:t>
      </w:r>
      <w:r w:rsidRPr="00786186">
        <w:rPr>
          <w:lang w:eastAsia="ru-RU"/>
        </w:rPr>
        <w:t>га. Структура планируемого функци</w:t>
      </w:r>
      <w:r w:rsidR="00786186" w:rsidRPr="00786186">
        <w:rPr>
          <w:lang w:eastAsia="ru-RU"/>
        </w:rPr>
        <w:t>онального зонирования территории</w:t>
      </w:r>
      <w:r w:rsidRPr="00786186">
        <w:rPr>
          <w:lang w:eastAsia="ru-RU"/>
        </w:rPr>
        <w:t xml:space="preserve"> </w:t>
      </w:r>
      <w:r w:rsidR="00786186" w:rsidRPr="00786186">
        <w:rPr>
          <w:lang w:eastAsia="ru-RU"/>
        </w:rPr>
        <w:t>участка</w:t>
      </w:r>
      <w:r w:rsidRPr="00786186">
        <w:rPr>
          <w:lang w:eastAsia="ru-RU"/>
        </w:rPr>
        <w:t xml:space="preserve"> проектирования </w:t>
      </w:r>
      <w:r w:rsidR="00786186" w:rsidRPr="00786186">
        <w:rPr>
          <w:lang w:eastAsia="ru-RU"/>
        </w:rPr>
        <w:t>п. </w:t>
      </w:r>
      <w:r w:rsidR="00786186" w:rsidRPr="00786186">
        <w:t>Баранчинский</w:t>
      </w:r>
      <w:r w:rsidR="00A405EA">
        <w:rPr>
          <w:lang w:eastAsia="ru-RU"/>
        </w:rPr>
        <w:t xml:space="preserve"> представлена в таблице</w:t>
      </w:r>
      <w:r w:rsidR="00EF4E88">
        <w:rPr>
          <w:lang w:eastAsia="ru-RU"/>
        </w:rPr>
        <w:t> </w:t>
      </w:r>
      <w:r w:rsidR="00EF4E88">
        <w:t>36</w:t>
      </w:r>
      <w:r w:rsidRPr="00786186">
        <w:rPr>
          <w:lang w:eastAsia="ru-RU"/>
        </w:rPr>
        <w:t>.</w:t>
      </w:r>
    </w:p>
    <w:p w:rsidR="00295C4F" w:rsidRPr="00295C4F" w:rsidRDefault="00295C4F" w:rsidP="00295C4F">
      <w:pPr>
        <w:pStyle w:val="aff6"/>
        <w:ind w:left="0"/>
        <w:rPr>
          <w:highlight w:val="yellow"/>
        </w:rPr>
      </w:pPr>
      <w:r w:rsidRPr="00786186">
        <w:t xml:space="preserve">Проектный баланс территории участка проектирования </w:t>
      </w:r>
      <w:r w:rsidR="00786186">
        <w:t>п. Баранчинский</w:t>
      </w:r>
    </w:p>
    <w:p w:rsidR="00295C4F" w:rsidRPr="00EF4E88" w:rsidRDefault="00295C4F" w:rsidP="00295C4F">
      <w:pPr>
        <w:pStyle w:val="aff6"/>
        <w:ind w:left="0"/>
        <w:jc w:val="right"/>
        <w:rPr>
          <w:b w:val="0"/>
          <w:szCs w:val="28"/>
        </w:rPr>
      </w:pPr>
      <w:r w:rsidRPr="00EF4E88">
        <w:rPr>
          <w:b w:val="0"/>
          <w:szCs w:val="28"/>
        </w:rPr>
        <w:t>Таблица </w:t>
      </w:r>
      <w:r w:rsidR="00EF4E88" w:rsidRPr="00EF4E88">
        <w:rPr>
          <w:b w:val="0"/>
          <w:szCs w:val="28"/>
        </w:rPr>
        <w:t>36</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6"/>
        <w:gridCol w:w="6779"/>
        <w:gridCol w:w="2115"/>
      </w:tblGrid>
      <w:tr w:rsidR="00295C4F" w:rsidRPr="00295C4F" w:rsidTr="00F07993">
        <w:trPr>
          <w:tblHeader/>
        </w:trPr>
        <w:tc>
          <w:tcPr>
            <w:tcW w:w="353" w:type="pct"/>
            <w:vAlign w:val="center"/>
          </w:tcPr>
          <w:p w:rsidR="00295C4F" w:rsidRPr="00A405EA" w:rsidRDefault="00295C4F" w:rsidP="00F07993">
            <w:pPr>
              <w:pStyle w:val="af3"/>
              <w:jc w:val="center"/>
              <w:rPr>
                <w:b/>
                <w:sz w:val="22"/>
                <w:szCs w:val="22"/>
              </w:rPr>
            </w:pPr>
            <w:r w:rsidRPr="00A405EA">
              <w:rPr>
                <w:b/>
                <w:sz w:val="22"/>
                <w:szCs w:val="22"/>
              </w:rPr>
              <w:t>№ п/п</w:t>
            </w:r>
          </w:p>
        </w:tc>
        <w:tc>
          <w:tcPr>
            <w:tcW w:w="3542" w:type="pct"/>
            <w:vAlign w:val="center"/>
          </w:tcPr>
          <w:p w:rsidR="00295C4F" w:rsidRPr="00A405EA" w:rsidRDefault="00295C4F" w:rsidP="00F07993">
            <w:pPr>
              <w:pStyle w:val="af3"/>
              <w:jc w:val="center"/>
              <w:rPr>
                <w:b/>
                <w:sz w:val="22"/>
                <w:szCs w:val="22"/>
              </w:rPr>
            </w:pPr>
            <w:r w:rsidRPr="00A405EA">
              <w:rPr>
                <w:b/>
                <w:sz w:val="22"/>
                <w:szCs w:val="22"/>
              </w:rPr>
              <w:t>Наименование территории</w:t>
            </w:r>
          </w:p>
        </w:tc>
        <w:tc>
          <w:tcPr>
            <w:tcW w:w="1105" w:type="pct"/>
            <w:vAlign w:val="center"/>
          </w:tcPr>
          <w:p w:rsidR="00295C4F" w:rsidRPr="00A405EA" w:rsidRDefault="00295C4F" w:rsidP="00F07993">
            <w:pPr>
              <w:pStyle w:val="af3"/>
              <w:jc w:val="center"/>
              <w:rPr>
                <w:b/>
                <w:sz w:val="22"/>
                <w:szCs w:val="22"/>
              </w:rPr>
            </w:pPr>
            <w:r w:rsidRPr="00A405EA">
              <w:rPr>
                <w:b/>
                <w:sz w:val="22"/>
                <w:szCs w:val="22"/>
              </w:rPr>
              <w:t>Площадь, га/%</w:t>
            </w:r>
          </w:p>
        </w:tc>
      </w:tr>
      <w:tr w:rsidR="00295C4F" w:rsidRPr="00295C4F" w:rsidTr="00F07993">
        <w:tc>
          <w:tcPr>
            <w:tcW w:w="353" w:type="pct"/>
            <w:tcBorders>
              <w:bottom w:val="single" w:sz="4" w:space="0" w:color="000000"/>
            </w:tcBorders>
            <w:vAlign w:val="center"/>
          </w:tcPr>
          <w:p w:rsidR="00295C4F" w:rsidRPr="00295C4F" w:rsidRDefault="00295C4F" w:rsidP="00F07993">
            <w:pPr>
              <w:pStyle w:val="af3"/>
              <w:jc w:val="center"/>
              <w:rPr>
                <w:sz w:val="22"/>
                <w:szCs w:val="22"/>
                <w:highlight w:val="yellow"/>
              </w:rPr>
            </w:pPr>
          </w:p>
        </w:tc>
        <w:tc>
          <w:tcPr>
            <w:tcW w:w="3542" w:type="pct"/>
            <w:vAlign w:val="center"/>
          </w:tcPr>
          <w:p w:rsidR="00295C4F" w:rsidRPr="000A4EAF" w:rsidRDefault="00295C4F" w:rsidP="00F07993">
            <w:pPr>
              <w:pStyle w:val="af3"/>
              <w:rPr>
                <w:b/>
                <w:sz w:val="22"/>
                <w:szCs w:val="22"/>
                <w:highlight w:val="yellow"/>
              </w:rPr>
            </w:pPr>
            <w:r w:rsidRPr="000A4EAF">
              <w:rPr>
                <w:b/>
                <w:sz w:val="22"/>
                <w:szCs w:val="22"/>
              </w:rPr>
              <w:t>Общая площадь земель в границах проектирования, в том числе:</w:t>
            </w:r>
          </w:p>
        </w:tc>
        <w:tc>
          <w:tcPr>
            <w:tcW w:w="1105" w:type="pct"/>
            <w:vAlign w:val="center"/>
          </w:tcPr>
          <w:p w:rsidR="00295C4F" w:rsidRPr="000A4EAF" w:rsidRDefault="00632984" w:rsidP="00F07993">
            <w:pPr>
              <w:pStyle w:val="af3"/>
              <w:jc w:val="center"/>
              <w:rPr>
                <w:b/>
                <w:sz w:val="22"/>
                <w:szCs w:val="22"/>
                <w:u w:val="single"/>
              </w:rPr>
            </w:pPr>
            <w:r w:rsidRPr="000A4EAF">
              <w:rPr>
                <w:b/>
                <w:sz w:val="22"/>
                <w:szCs w:val="22"/>
                <w:u w:val="single"/>
              </w:rPr>
              <w:t>25,91</w:t>
            </w:r>
          </w:p>
          <w:p w:rsidR="00295C4F" w:rsidRPr="00295C4F" w:rsidRDefault="00295C4F" w:rsidP="00F07993">
            <w:pPr>
              <w:pStyle w:val="af3"/>
              <w:jc w:val="center"/>
              <w:rPr>
                <w:b/>
                <w:i/>
                <w:sz w:val="22"/>
                <w:szCs w:val="22"/>
                <w:highlight w:val="yellow"/>
              </w:rPr>
            </w:pPr>
            <w:r w:rsidRPr="000A4EAF">
              <w:rPr>
                <w:b/>
                <w:sz w:val="22"/>
                <w:szCs w:val="22"/>
              </w:rPr>
              <w:t>100,0</w:t>
            </w:r>
            <w:r w:rsidR="00223AE1" w:rsidRPr="000A4EAF">
              <w:rPr>
                <w:b/>
                <w:sz w:val="22"/>
                <w:szCs w:val="22"/>
              </w:rPr>
              <w:t>0</w:t>
            </w:r>
          </w:p>
        </w:tc>
      </w:tr>
      <w:tr w:rsidR="00295C4F" w:rsidRPr="00295C4F" w:rsidTr="00F07993">
        <w:tc>
          <w:tcPr>
            <w:tcW w:w="353" w:type="pct"/>
            <w:tcBorders>
              <w:top w:val="single" w:sz="4" w:space="0" w:color="000000"/>
              <w:bottom w:val="single" w:sz="4" w:space="0" w:color="000000"/>
            </w:tcBorders>
            <w:vAlign w:val="center"/>
          </w:tcPr>
          <w:p w:rsidR="00295C4F" w:rsidRPr="00F61371" w:rsidRDefault="00F61371" w:rsidP="00F07993">
            <w:pPr>
              <w:pStyle w:val="af3"/>
              <w:jc w:val="center"/>
              <w:rPr>
                <w:sz w:val="22"/>
                <w:szCs w:val="22"/>
              </w:rPr>
            </w:pPr>
            <w:r w:rsidRPr="00F61371">
              <w:rPr>
                <w:sz w:val="22"/>
                <w:szCs w:val="22"/>
              </w:rPr>
              <w:t>1</w:t>
            </w:r>
          </w:p>
        </w:tc>
        <w:tc>
          <w:tcPr>
            <w:tcW w:w="3542" w:type="pct"/>
            <w:vAlign w:val="center"/>
          </w:tcPr>
          <w:p w:rsidR="00295C4F" w:rsidRPr="000A4EAF" w:rsidRDefault="00295C4F" w:rsidP="00F07993">
            <w:pPr>
              <w:pStyle w:val="af3"/>
              <w:rPr>
                <w:sz w:val="22"/>
                <w:szCs w:val="22"/>
              </w:rPr>
            </w:pPr>
            <w:r w:rsidRPr="000A4EAF">
              <w:rPr>
                <w:sz w:val="22"/>
                <w:szCs w:val="22"/>
              </w:rPr>
              <w:t>Зона застройки индивидуальными жилыми домами, жилыми домами усадебного типа и домами блокированного типа</w:t>
            </w:r>
          </w:p>
        </w:tc>
        <w:tc>
          <w:tcPr>
            <w:tcW w:w="1105" w:type="pct"/>
            <w:vAlign w:val="center"/>
          </w:tcPr>
          <w:p w:rsidR="00295C4F" w:rsidRPr="000A4EAF" w:rsidRDefault="000A4EAF" w:rsidP="00F07993">
            <w:pPr>
              <w:pStyle w:val="af3"/>
              <w:jc w:val="center"/>
              <w:rPr>
                <w:sz w:val="22"/>
                <w:szCs w:val="22"/>
                <w:u w:val="single"/>
              </w:rPr>
            </w:pPr>
            <w:r w:rsidRPr="000A4EAF">
              <w:rPr>
                <w:sz w:val="22"/>
                <w:szCs w:val="22"/>
                <w:u w:val="single"/>
              </w:rPr>
              <w:t>18,41</w:t>
            </w:r>
          </w:p>
          <w:p w:rsidR="00295C4F" w:rsidRPr="00295C4F" w:rsidRDefault="002B1BE0" w:rsidP="00F07993">
            <w:pPr>
              <w:pStyle w:val="af3"/>
              <w:jc w:val="center"/>
              <w:rPr>
                <w:sz w:val="22"/>
                <w:szCs w:val="22"/>
                <w:highlight w:val="yellow"/>
              </w:rPr>
            </w:pPr>
            <w:r w:rsidRPr="002B1BE0">
              <w:rPr>
                <w:sz w:val="22"/>
                <w:szCs w:val="22"/>
              </w:rPr>
              <w:t>71,05</w:t>
            </w:r>
          </w:p>
        </w:tc>
      </w:tr>
      <w:tr w:rsidR="00295C4F" w:rsidRPr="00295C4F" w:rsidTr="00F07993">
        <w:tc>
          <w:tcPr>
            <w:tcW w:w="353" w:type="pct"/>
            <w:tcBorders>
              <w:bottom w:val="single" w:sz="4" w:space="0" w:color="000000"/>
            </w:tcBorders>
            <w:vAlign w:val="center"/>
          </w:tcPr>
          <w:p w:rsidR="00295C4F" w:rsidRPr="00F61371" w:rsidRDefault="00F61371" w:rsidP="00F07993">
            <w:pPr>
              <w:pStyle w:val="af3"/>
              <w:jc w:val="center"/>
              <w:rPr>
                <w:sz w:val="22"/>
                <w:szCs w:val="22"/>
              </w:rPr>
            </w:pPr>
            <w:r w:rsidRPr="00F61371">
              <w:rPr>
                <w:sz w:val="22"/>
                <w:szCs w:val="22"/>
              </w:rPr>
              <w:t>2</w:t>
            </w:r>
          </w:p>
        </w:tc>
        <w:tc>
          <w:tcPr>
            <w:tcW w:w="3542" w:type="pct"/>
            <w:vAlign w:val="center"/>
          </w:tcPr>
          <w:p w:rsidR="00295C4F" w:rsidRPr="000A4EAF" w:rsidRDefault="00295C4F" w:rsidP="00F07993">
            <w:pPr>
              <w:pStyle w:val="af3"/>
              <w:rPr>
                <w:sz w:val="22"/>
                <w:szCs w:val="22"/>
              </w:rPr>
            </w:pPr>
            <w:r w:rsidRPr="000A4EAF">
              <w:rPr>
                <w:sz w:val="22"/>
                <w:szCs w:val="22"/>
              </w:rPr>
              <w:t>Зона торговых комплексов</w:t>
            </w:r>
          </w:p>
        </w:tc>
        <w:tc>
          <w:tcPr>
            <w:tcW w:w="1105" w:type="pct"/>
            <w:vAlign w:val="center"/>
          </w:tcPr>
          <w:p w:rsidR="00295C4F" w:rsidRPr="000A4EAF" w:rsidRDefault="000A4EAF" w:rsidP="00F07993">
            <w:pPr>
              <w:pStyle w:val="af3"/>
              <w:jc w:val="center"/>
              <w:rPr>
                <w:sz w:val="22"/>
                <w:szCs w:val="22"/>
                <w:u w:val="single"/>
              </w:rPr>
            </w:pPr>
            <w:r w:rsidRPr="000A4EAF">
              <w:rPr>
                <w:sz w:val="22"/>
                <w:szCs w:val="22"/>
                <w:u w:val="single"/>
              </w:rPr>
              <w:t>0,16</w:t>
            </w:r>
          </w:p>
          <w:p w:rsidR="00295C4F" w:rsidRPr="00295C4F" w:rsidRDefault="002B1BE0" w:rsidP="00F07993">
            <w:pPr>
              <w:pStyle w:val="af3"/>
              <w:jc w:val="center"/>
              <w:rPr>
                <w:sz w:val="22"/>
                <w:szCs w:val="22"/>
                <w:highlight w:val="yellow"/>
              </w:rPr>
            </w:pPr>
            <w:r w:rsidRPr="002B1BE0">
              <w:rPr>
                <w:sz w:val="22"/>
                <w:szCs w:val="22"/>
              </w:rPr>
              <w:t>0,62</w:t>
            </w:r>
          </w:p>
        </w:tc>
      </w:tr>
      <w:tr w:rsidR="00295C4F" w:rsidRPr="00295C4F" w:rsidTr="00F07993">
        <w:tc>
          <w:tcPr>
            <w:tcW w:w="353" w:type="pct"/>
            <w:tcBorders>
              <w:bottom w:val="single" w:sz="4" w:space="0" w:color="000000"/>
            </w:tcBorders>
            <w:vAlign w:val="center"/>
          </w:tcPr>
          <w:p w:rsidR="00295C4F" w:rsidRPr="00F61371" w:rsidRDefault="00295C4F" w:rsidP="00F07993">
            <w:pPr>
              <w:pStyle w:val="af3"/>
              <w:jc w:val="center"/>
              <w:rPr>
                <w:sz w:val="22"/>
                <w:szCs w:val="22"/>
              </w:rPr>
            </w:pPr>
            <w:r w:rsidRPr="00F61371">
              <w:rPr>
                <w:sz w:val="22"/>
                <w:szCs w:val="22"/>
              </w:rPr>
              <w:t>3</w:t>
            </w:r>
          </w:p>
        </w:tc>
        <w:tc>
          <w:tcPr>
            <w:tcW w:w="3542" w:type="pct"/>
            <w:vAlign w:val="center"/>
          </w:tcPr>
          <w:p w:rsidR="00295C4F" w:rsidRPr="000A4EAF" w:rsidRDefault="00295C4F" w:rsidP="000A4EAF">
            <w:pPr>
              <w:pStyle w:val="af3"/>
              <w:rPr>
                <w:sz w:val="22"/>
                <w:szCs w:val="22"/>
              </w:rPr>
            </w:pPr>
            <w:r w:rsidRPr="000A4EAF">
              <w:rPr>
                <w:sz w:val="22"/>
                <w:szCs w:val="22"/>
              </w:rPr>
              <w:t>Зона общего пользования</w:t>
            </w:r>
          </w:p>
        </w:tc>
        <w:tc>
          <w:tcPr>
            <w:tcW w:w="1105" w:type="pct"/>
            <w:vAlign w:val="center"/>
          </w:tcPr>
          <w:p w:rsidR="00295C4F" w:rsidRPr="002B1BE0" w:rsidRDefault="002B1BE0" w:rsidP="00F07993">
            <w:pPr>
              <w:pStyle w:val="af3"/>
              <w:jc w:val="center"/>
              <w:rPr>
                <w:sz w:val="22"/>
                <w:szCs w:val="22"/>
                <w:u w:val="single"/>
              </w:rPr>
            </w:pPr>
            <w:r w:rsidRPr="002B1BE0">
              <w:rPr>
                <w:sz w:val="22"/>
                <w:szCs w:val="22"/>
                <w:u w:val="single"/>
              </w:rPr>
              <w:t>7,34</w:t>
            </w:r>
          </w:p>
          <w:p w:rsidR="00295C4F" w:rsidRPr="00295C4F" w:rsidRDefault="002B1BE0" w:rsidP="00F07993">
            <w:pPr>
              <w:pStyle w:val="af3"/>
              <w:jc w:val="center"/>
              <w:rPr>
                <w:sz w:val="22"/>
                <w:szCs w:val="22"/>
                <w:highlight w:val="yellow"/>
              </w:rPr>
            </w:pPr>
            <w:r w:rsidRPr="002B1BE0">
              <w:rPr>
                <w:sz w:val="22"/>
                <w:szCs w:val="22"/>
              </w:rPr>
              <w:t>28,33</w:t>
            </w:r>
          </w:p>
        </w:tc>
      </w:tr>
    </w:tbl>
    <w:p w:rsidR="00931ED7" w:rsidRDefault="00931ED7" w:rsidP="00931ED7">
      <w:pPr>
        <w:pStyle w:val="2"/>
        <w:jc w:val="center"/>
        <w:rPr>
          <w:rFonts w:eastAsia="Calibri"/>
        </w:rPr>
      </w:pPr>
      <w:bookmarkStart w:id="40" w:name="_Toc352146105"/>
      <w:bookmarkStart w:id="41" w:name="_Toc373000168"/>
      <w:r w:rsidRPr="009E7400">
        <w:rPr>
          <w:rFonts w:eastAsia="Calibri"/>
        </w:rPr>
        <w:t>Транспортная инфраструктура</w:t>
      </w:r>
      <w:bookmarkEnd w:id="40"/>
      <w:bookmarkEnd w:id="41"/>
    </w:p>
    <w:p w:rsidR="009E7400" w:rsidRPr="0031010A" w:rsidRDefault="009E7400" w:rsidP="009E7400">
      <w:pPr>
        <w:rPr>
          <w:sz w:val="2"/>
          <w:szCs w:val="2"/>
        </w:rPr>
      </w:pPr>
    </w:p>
    <w:p w:rsidR="00F07993" w:rsidRPr="00F07993" w:rsidRDefault="00F07993" w:rsidP="00F07993">
      <w:pPr>
        <w:pStyle w:val="af0"/>
        <w:rPr>
          <w:i/>
          <w:highlight w:val="yellow"/>
          <w:u w:val="single"/>
        </w:rPr>
      </w:pPr>
      <w:r w:rsidRPr="00A405EA">
        <w:t xml:space="preserve">В основу проектного развития транспортной инфраструктуры </w:t>
      </w:r>
      <w:r w:rsidR="00A405EA" w:rsidRPr="00A405EA">
        <w:t>участка проектирования п. Баранчинский</w:t>
      </w:r>
      <w:r w:rsidRPr="00A405EA">
        <w:t xml:space="preserve"> положены предложения</w:t>
      </w:r>
      <w:r w:rsidR="00A405EA" w:rsidRPr="00A405EA">
        <w:t xml:space="preserve"> Генерального плана п. Баранчинский</w:t>
      </w:r>
      <w:r w:rsidRPr="00A405EA">
        <w:t>. Настоящим разделом рассмотрены вопросы: развития улично-дорожной сети, модернизации системы работы общественного транспорта, хранения индивидуальных транспортных средств, развития системы обслуживания транспортных средств.</w:t>
      </w:r>
    </w:p>
    <w:p w:rsidR="00F07993" w:rsidRPr="00A405EA" w:rsidRDefault="00F07993" w:rsidP="00F07993">
      <w:pPr>
        <w:pStyle w:val="af0"/>
        <w:rPr>
          <w:i/>
          <w:u w:val="single"/>
        </w:rPr>
      </w:pPr>
      <w:r w:rsidRPr="00A405EA">
        <w:rPr>
          <w:i/>
          <w:u w:val="single"/>
        </w:rPr>
        <w:t>Предложения по развитию улично-дорожной сети</w:t>
      </w:r>
    </w:p>
    <w:p w:rsidR="00F07993" w:rsidRPr="00F07993" w:rsidRDefault="00F07993" w:rsidP="00F07993">
      <w:pPr>
        <w:pStyle w:val="af0"/>
        <w:rPr>
          <w:highlight w:val="yellow"/>
        </w:rPr>
      </w:pPr>
      <w:r w:rsidRPr="00A405EA">
        <w:t xml:space="preserve">В целях достижения связанности </w:t>
      </w:r>
      <w:r w:rsidR="00A405EA" w:rsidRPr="00A405EA">
        <w:t>участка</w:t>
      </w:r>
      <w:r w:rsidRPr="00A405EA">
        <w:t xml:space="preserve"> проектирования с внешними автодорогами и сложившейся улично-дорожной сетью </w:t>
      </w:r>
      <w:r w:rsidR="00A405EA">
        <w:t xml:space="preserve">поселка Баранчинский </w:t>
      </w:r>
      <w:r w:rsidRPr="00A405EA">
        <w:t>проектом планировки предлагается:</w:t>
      </w:r>
    </w:p>
    <w:p w:rsidR="00F07993" w:rsidRPr="00A405EA" w:rsidRDefault="00F07993" w:rsidP="002212AD">
      <w:pPr>
        <w:pStyle w:val="af0"/>
        <w:numPr>
          <w:ilvl w:val="0"/>
          <w:numId w:val="8"/>
        </w:numPr>
      </w:pPr>
      <w:r w:rsidRPr="00A405EA">
        <w:t>Строительство улиц на терр</w:t>
      </w:r>
      <w:r w:rsidR="00A405EA" w:rsidRPr="00A405EA">
        <w:t>итории участка</w:t>
      </w:r>
      <w:r w:rsidRPr="00A405EA">
        <w:t xml:space="preserve"> проектирования по регулярному типу;</w:t>
      </w:r>
    </w:p>
    <w:p w:rsidR="00F07993" w:rsidRPr="00A405EA" w:rsidRDefault="00F07993" w:rsidP="002212AD">
      <w:pPr>
        <w:pStyle w:val="af0"/>
        <w:numPr>
          <w:ilvl w:val="0"/>
          <w:numId w:val="8"/>
        </w:numPr>
      </w:pPr>
      <w:r w:rsidRPr="00A405EA">
        <w:t>Проектирован</w:t>
      </w:r>
      <w:r w:rsidR="00A405EA" w:rsidRPr="00A405EA">
        <w:t>ие улично-дорожной сети участка</w:t>
      </w:r>
      <w:r w:rsidRPr="00A405EA">
        <w:t xml:space="preserve"> в соответствии с нормативными размерами красных линий;</w:t>
      </w:r>
    </w:p>
    <w:p w:rsidR="00F07993" w:rsidRPr="00A405EA" w:rsidRDefault="00F07993" w:rsidP="002212AD">
      <w:pPr>
        <w:pStyle w:val="af0"/>
        <w:numPr>
          <w:ilvl w:val="0"/>
          <w:numId w:val="8"/>
        </w:numPr>
      </w:pPr>
      <w:r w:rsidRPr="00A405EA">
        <w:t>Проектирование улично-дорожной сети с учетом нормативных показателей и требований технических регламентов по радиусам поворота улиц и дорог;</w:t>
      </w:r>
    </w:p>
    <w:p w:rsidR="00F07993" w:rsidRPr="00A405EA" w:rsidRDefault="00F07993" w:rsidP="002212AD">
      <w:pPr>
        <w:pStyle w:val="af0"/>
        <w:numPr>
          <w:ilvl w:val="0"/>
          <w:numId w:val="8"/>
        </w:numPr>
      </w:pPr>
      <w:r w:rsidRPr="00A405EA">
        <w:t>Асфальтирование вс</w:t>
      </w:r>
      <w:r w:rsidR="00A405EA" w:rsidRPr="00A405EA">
        <w:t>ей улично-дорожной сети участка</w:t>
      </w:r>
      <w:r w:rsidRPr="00A405EA">
        <w:t xml:space="preserve"> проектирования.</w:t>
      </w:r>
    </w:p>
    <w:p w:rsidR="00F07993" w:rsidRPr="00F07993" w:rsidRDefault="00F07993" w:rsidP="00F07993">
      <w:pPr>
        <w:pStyle w:val="af0"/>
        <w:tabs>
          <w:tab w:val="left" w:pos="993"/>
        </w:tabs>
        <w:rPr>
          <w:highlight w:val="yellow"/>
        </w:rPr>
      </w:pPr>
      <w:r w:rsidRPr="00A405EA">
        <w:lastRenderedPageBreak/>
        <w:t xml:space="preserve">Характеристика проектируемой улично-дорожной сети </w:t>
      </w:r>
      <w:r w:rsidR="00A405EA" w:rsidRPr="00562177">
        <w:t>участка</w:t>
      </w:r>
      <w:r w:rsidRPr="00562177">
        <w:t xml:space="preserve"> </w:t>
      </w:r>
      <w:r w:rsidR="00A405EA" w:rsidRPr="00A405EA">
        <w:t xml:space="preserve">п. Баранчинский </w:t>
      </w:r>
      <w:r w:rsidRPr="00A405EA">
        <w:t>представлена в таблице </w:t>
      </w:r>
      <w:r w:rsidR="00EF4E88">
        <w:t>37</w:t>
      </w:r>
      <w:r w:rsidRPr="00A405EA">
        <w:t>.</w:t>
      </w:r>
    </w:p>
    <w:p w:rsidR="00F07993" w:rsidRPr="00A405EA" w:rsidRDefault="00F07993" w:rsidP="00F07993">
      <w:pPr>
        <w:pStyle w:val="aff8"/>
        <w:ind w:left="0"/>
        <w:rPr>
          <w:highlight w:val="yellow"/>
        </w:rPr>
      </w:pPr>
      <w:r w:rsidRPr="00A405EA">
        <w:t>Характеристика проектируемой улично-дорожной сети участк</w:t>
      </w:r>
      <w:r w:rsidR="00A405EA">
        <w:t>а п. Баранчинский</w:t>
      </w:r>
    </w:p>
    <w:p w:rsidR="00F07993" w:rsidRPr="00EF4E88" w:rsidRDefault="00F07993" w:rsidP="00F07993">
      <w:pPr>
        <w:pStyle w:val="aff8"/>
        <w:jc w:val="right"/>
        <w:rPr>
          <w:b w:val="0"/>
        </w:rPr>
      </w:pPr>
      <w:r w:rsidRPr="00EF4E88">
        <w:rPr>
          <w:b w:val="0"/>
        </w:rPr>
        <w:t>Таблица </w:t>
      </w:r>
      <w:r w:rsidR="00EF4E88" w:rsidRPr="00EF4E88">
        <w:rPr>
          <w:b w:val="0"/>
        </w:rPr>
        <w:t>37</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93"/>
        <w:gridCol w:w="1560"/>
        <w:gridCol w:w="1843"/>
        <w:gridCol w:w="1131"/>
        <w:gridCol w:w="1135"/>
        <w:gridCol w:w="1129"/>
        <w:gridCol w:w="1282"/>
        <w:gridCol w:w="1097"/>
      </w:tblGrid>
      <w:tr w:rsidR="00F07993" w:rsidRPr="00F07993" w:rsidTr="00F07993">
        <w:trPr>
          <w:tblHeader/>
        </w:trPr>
        <w:tc>
          <w:tcPr>
            <w:tcW w:w="205" w:type="pct"/>
            <w:vAlign w:val="center"/>
          </w:tcPr>
          <w:p w:rsidR="00F07993" w:rsidRPr="00A405EA" w:rsidRDefault="00F07993" w:rsidP="00F07993">
            <w:pPr>
              <w:pStyle w:val="af3"/>
              <w:jc w:val="center"/>
              <w:rPr>
                <w:b/>
                <w:sz w:val="22"/>
                <w:szCs w:val="22"/>
              </w:rPr>
            </w:pPr>
            <w:r w:rsidRPr="00A405EA">
              <w:rPr>
                <w:b/>
                <w:sz w:val="22"/>
                <w:szCs w:val="22"/>
              </w:rPr>
              <w:t>№</w:t>
            </w:r>
          </w:p>
        </w:tc>
        <w:tc>
          <w:tcPr>
            <w:tcW w:w="815" w:type="pct"/>
            <w:vAlign w:val="center"/>
          </w:tcPr>
          <w:p w:rsidR="00F07993" w:rsidRPr="00A405EA" w:rsidRDefault="00F07993" w:rsidP="00F07993">
            <w:pPr>
              <w:pStyle w:val="af3"/>
              <w:jc w:val="center"/>
              <w:rPr>
                <w:b/>
                <w:sz w:val="22"/>
                <w:szCs w:val="22"/>
              </w:rPr>
            </w:pPr>
            <w:r w:rsidRPr="00A405EA">
              <w:rPr>
                <w:b/>
                <w:sz w:val="22"/>
                <w:szCs w:val="22"/>
              </w:rPr>
              <w:t>Наименование улицы</w:t>
            </w:r>
          </w:p>
        </w:tc>
        <w:tc>
          <w:tcPr>
            <w:tcW w:w="963" w:type="pct"/>
            <w:vAlign w:val="center"/>
          </w:tcPr>
          <w:p w:rsidR="00F07993" w:rsidRPr="00A405EA" w:rsidRDefault="00F07993" w:rsidP="00F07993">
            <w:pPr>
              <w:pStyle w:val="af3"/>
              <w:jc w:val="center"/>
              <w:rPr>
                <w:b/>
                <w:sz w:val="22"/>
                <w:szCs w:val="22"/>
              </w:rPr>
            </w:pPr>
            <w:r w:rsidRPr="00A405EA">
              <w:rPr>
                <w:b/>
                <w:sz w:val="22"/>
                <w:szCs w:val="22"/>
              </w:rPr>
              <w:t>Категория</w:t>
            </w:r>
          </w:p>
        </w:tc>
        <w:tc>
          <w:tcPr>
            <w:tcW w:w="591" w:type="pct"/>
            <w:vAlign w:val="center"/>
          </w:tcPr>
          <w:p w:rsidR="00F07993" w:rsidRPr="00A405EA" w:rsidRDefault="00F07993" w:rsidP="00F07993">
            <w:pPr>
              <w:pStyle w:val="af3"/>
              <w:jc w:val="center"/>
              <w:rPr>
                <w:b/>
                <w:sz w:val="22"/>
                <w:szCs w:val="22"/>
              </w:rPr>
            </w:pPr>
            <w:r w:rsidRPr="00A405EA">
              <w:rPr>
                <w:b/>
                <w:sz w:val="22"/>
                <w:szCs w:val="22"/>
              </w:rPr>
              <w:t>Покрытие</w:t>
            </w:r>
          </w:p>
        </w:tc>
        <w:tc>
          <w:tcPr>
            <w:tcW w:w="593" w:type="pct"/>
            <w:vAlign w:val="center"/>
          </w:tcPr>
          <w:p w:rsidR="00F07993" w:rsidRPr="00A405EA" w:rsidRDefault="00F07993" w:rsidP="00F07993">
            <w:pPr>
              <w:pStyle w:val="af3"/>
              <w:jc w:val="center"/>
              <w:rPr>
                <w:b/>
                <w:sz w:val="22"/>
                <w:szCs w:val="22"/>
              </w:rPr>
            </w:pPr>
            <w:r w:rsidRPr="00A405EA">
              <w:rPr>
                <w:b/>
                <w:sz w:val="22"/>
                <w:szCs w:val="22"/>
              </w:rPr>
              <w:t>Число полос движения</w:t>
            </w:r>
          </w:p>
        </w:tc>
        <w:tc>
          <w:tcPr>
            <w:tcW w:w="590" w:type="pct"/>
            <w:vAlign w:val="center"/>
          </w:tcPr>
          <w:p w:rsidR="00F07993" w:rsidRPr="00A405EA" w:rsidRDefault="00F07993" w:rsidP="00F07993">
            <w:pPr>
              <w:pStyle w:val="af3"/>
              <w:jc w:val="center"/>
              <w:rPr>
                <w:b/>
                <w:sz w:val="22"/>
                <w:szCs w:val="22"/>
              </w:rPr>
            </w:pPr>
            <w:r w:rsidRPr="00A405EA">
              <w:rPr>
                <w:b/>
                <w:sz w:val="22"/>
                <w:szCs w:val="22"/>
              </w:rPr>
              <w:t>Ширина дорожного полотна</w:t>
            </w:r>
          </w:p>
        </w:tc>
        <w:tc>
          <w:tcPr>
            <w:tcW w:w="670" w:type="pct"/>
            <w:vAlign w:val="center"/>
          </w:tcPr>
          <w:p w:rsidR="00F07993" w:rsidRPr="00A405EA" w:rsidRDefault="00F07993" w:rsidP="00F07993">
            <w:pPr>
              <w:pStyle w:val="af3"/>
              <w:jc w:val="center"/>
              <w:rPr>
                <w:b/>
                <w:sz w:val="22"/>
                <w:szCs w:val="22"/>
              </w:rPr>
            </w:pPr>
            <w:r w:rsidRPr="00A405EA">
              <w:rPr>
                <w:b/>
                <w:sz w:val="22"/>
                <w:szCs w:val="22"/>
              </w:rPr>
              <w:t>Ширина в красных линиях</w:t>
            </w:r>
          </w:p>
        </w:tc>
        <w:tc>
          <w:tcPr>
            <w:tcW w:w="573" w:type="pct"/>
            <w:vAlign w:val="center"/>
          </w:tcPr>
          <w:p w:rsidR="00F07993" w:rsidRPr="00A405EA" w:rsidRDefault="00F07993" w:rsidP="00F07993">
            <w:pPr>
              <w:pStyle w:val="af3"/>
              <w:jc w:val="center"/>
              <w:rPr>
                <w:b/>
                <w:sz w:val="22"/>
                <w:szCs w:val="22"/>
              </w:rPr>
            </w:pPr>
            <w:r w:rsidRPr="00A405EA">
              <w:rPr>
                <w:b/>
                <w:sz w:val="22"/>
                <w:szCs w:val="22"/>
              </w:rPr>
              <w:t>Протяженность, км</w:t>
            </w:r>
          </w:p>
        </w:tc>
      </w:tr>
      <w:tr w:rsidR="00F07993" w:rsidRPr="00F07993" w:rsidTr="00D67ADB">
        <w:trPr>
          <w:trHeight w:val="397"/>
        </w:trPr>
        <w:tc>
          <w:tcPr>
            <w:tcW w:w="205" w:type="pct"/>
            <w:vAlign w:val="center"/>
          </w:tcPr>
          <w:p w:rsidR="00F07993" w:rsidRPr="00373BD8" w:rsidRDefault="00F07993" w:rsidP="00F07993">
            <w:pPr>
              <w:pStyle w:val="af3"/>
              <w:jc w:val="center"/>
              <w:rPr>
                <w:sz w:val="22"/>
              </w:rPr>
            </w:pPr>
            <w:r w:rsidRPr="00373BD8">
              <w:rPr>
                <w:sz w:val="22"/>
              </w:rPr>
              <w:t>1</w:t>
            </w:r>
          </w:p>
        </w:tc>
        <w:tc>
          <w:tcPr>
            <w:tcW w:w="815" w:type="pct"/>
            <w:vAlign w:val="center"/>
          </w:tcPr>
          <w:p w:rsidR="00F07993" w:rsidRPr="00373BD8" w:rsidRDefault="00D67ADB" w:rsidP="00D67ADB">
            <w:pPr>
              <w:pStyle w:val="af3"/>
              <w:rPr>
                <w:sz w:val="22"/>
              </w:rPr>
            </w:pPr>
            <w:r w:rsidRPr="00373BD8">
              <w:rPr>
                <w:sz w:val="22"/>
              </w:rPr>
              <w:t>Ленина</w:t>
            </w:r>
          </w:p>
        </w:tc>
        <w:tc>
          <w:tcPr>
            <w:tcW w:w="963" w:type="pct"/>
            <w:vAlign w:val="center"/>
          </w:tcPr>
          <w:p w:rsidR="00F07993" w:rsidRPr="00373BD8" w:rsidRDefault="00373BD8" w:rsidP="00F07993">
            <w:pPr>
              <w:pStyle w:val="af3"/>
              <w:jc w:val="center"/>
              <w:rPr>
                <w:sz w:val="22"/>
              </w:rPr>
            </w:pPr>
            <w:r w:rsidRPr="00373BD8">
              <w:rPr>
                <w:sz w:val="22"/>
              </w:rPr>
              <w:t>Главная поселковая улица</w:t>
            </w:r>
          </w:p>
        </w:tc>
        <w:tc>
          <w:tcPr>
            <w:tcW w:w="591" w:type="pct"/>
            <w:vAlign w:val="center"/>
          </w:tcPr>
          <w:p w:rsidR="00F07993" w:rsidRPr="00C9331E" w:rsidRDefault="00F07993" w:rsidP="00F07993">
            <w:pPr>
              <w:pStyle w:val="af3"/>
              <w:jc w:val="center"/>
              <w:rPr>
                <w:sz w:val="22"/>
              </w:rPr>
            </w:pPr>
            <w:r w:rsidRPr="00C9331E">
              <w:rPr>
                <w:sz w:val="22"/>
              </w:rPr>
              <w:t>асфальт</w:t>
            </w:r>
          </w:p>
        </w:tc>
        <w:tc>
          <w:tcPr>
            <w:tcW w:w="593" w:type="pct"/>
            <w:vAlign w:val="center"/>
          </w:tcPr>
          <w:p w:rsidR="00F07993" w:rsidRPr="00F07993" w:rsidRDefault="00F07993" w:rsidP="00F07993">
            <w:pPr>
              <w:pStyle w:val="af3"/>
              <w:jc w:val="center"/>
              <w:rPr>
                <w:sz w:val="22"/>
                <w:highlight w:val="yellow"/>
              </w:rPr>
            </w:pPr>
            <w:r w:rsidRPr="00C9331E">
              <w:rPr>
                <w:sz w:val="22"/>
              </w:rPr>
              <w:t>2</w:t>
            </w:r>
          </w:p>
        </w:tc>
        <w:tc>
          <w:tcPr>
            <w:tcW w:w="590" w:type="pct"/>
            <w:vAlign w:val="center"/>
          </w:tcPr>
          <w:p w:rsidR="00F07993" w:rsidRPr="00F07993" w:rsidRDefault="0094132D" w:rsidP="00F07993">
            <w:pPr>
              <w:pStyle w:val="af3"/>
              <w:jc w:val="center"/>
              <w:rPr>
                <w:sz w:val="22"/>
                <w:highlight w:val="yellow"/>
              </w:rPr>
            </w:pPr>
            <w:r>
              <w:rPr>
                <w:sz w:val="22"/>
              </w:rPr>
              <w:t>7</w:t>
            </w:r>
          </w:p>
        </w:tc>
        <w:tc>
          <w:tcPr>
            <w:tcW w:w="670" w:type="pct"/>
            <w:vAlign w:val="center"/>
          </w:tcPr>
          <w:p w:rsidR="00F07993" w:rsidRPr="00F07993" w:rsidRDefault="00373BD8" w:rsidP="00F07993">
            <w:pPr>
              <w:pStyle w:val="af3"/>
              <w:jc w:val="center"/>
              <w:rPr>
                <w:sz w:val="22"/>
                <w:highlight w:val="yellow"/>
              </w:rPr>
            </w:pPr>
            <w:r w:rsidRPr="00373BD8">
              <w:rPr>
                <w:sz w:val="22"/>
              </w:rPr>
              <w:t>3</w:t>
            </w:r>
            <w:r w:rsidR="00F07993" w:rsidRPr="00373BD8">
              <w:rPr>
                <w:sz w:val="22"/>
              </w:rPr>
              <w:t>0</w:t>
            </w:r>
          </w:p>
        </w:tc>
        <w:tc>
          <w:tcPr>
            <w:tcW w:w="573" w:type="pct"/>
            <w:vAlign w:val="center"/>
          </w:tcPr>
          <w:p w:rsidR="00F07993" w:rsidRPr="00F07993" w:rsidRDefault="00355D36" w:rsidP="00F07993">
            <w:pPr>
              <w:pStyle w:val="af3"/>
              <w:jc w:val="center"/>
              <w:rPr>
                <w:sz w:val="22"/>
                <w:highlight w:val="yellow"/>
              </w:rPr>
            </w:pPr>
            <w:r w:rsidRPr="00355D36">
              <w:rPr>
                <w:sz w:val="22"/>
              </w:rPr>
              <w:t>598,003</w:t>
            </w:r>
          </w:p>
        </w:tc>
      </w:tr>
      <w:tr w:rsidR="000B7846" w:rsidRPr="00F07993" w:rsidTr="00D67ADB">
        <w:trPr>
          <w:trHeight w:val="397"/>
        </w:trPr>
        <w:tc>
          <w:tcPr>
            <w:tcW w:w="205" w:type="pct"/>
            <w:vAlign w:val="center"/>
          </w:tcPr>
          <w:p w:rsidR="000B7846" w:rsidRPr="00373BD8" w:rsidRDefault="000B7846" w:rsidP="00F07993">
            <w:pPr>
              <w:pStyle w:val="af3"/>
              <w:jc w:val="center"/>
              <w:rPr>
                <w:sz w:val="22"/>
              </w:rPr>
            </w:pPr>
            <w:r>
              <w:rPr>
                <w:sz w:val="22"/>
              </w:rPr>
              <w:t>2</w:t>
            </w:r>
          </w:p>
        </w:tc>
        <w:tc>
          <w:tcPr>
            <w:tcW w:w="815" w:type="pct"/>
            <w:vAlign w:val="center"/>
          </w:tcPr>
          <w:p w:rsidR="000B7846" w:rsidRPr="00373BD8" w:rsidRDefault="000B7846" w:rsidP="00D67ADB">
            <w:pPr>
              <w:pStyle w:val="af3"/>
              <w:rPr>
                <w:sz w:val="22"/>
              </w:rPr>
            </w:pPr>
            <w:r>
              <w:rPr>
                <w:sz w:val="22"/>
              </w:rPr>
              <w:t>Союзов</w:t>
            </w:r>
          </w:p>
        </w:tc>
        <w:tc>
          <w:tcPr>
            <w:tcW w:w="963" w:type="pct"/>
            <w:vAlign w:val="center"/>
          </w:tcPr>
          <w:p w:rsidR="000B7846" w:rsidRPr="00373BD8" w:rsidRDefault="00C9331E" w:rsidP="00F07993">
            <w:pPr>
              <w:pStyle w:val="af3"/>
              <w:jc w:val="center"/>
              <w:rPr>
                <w:sz w:val="22"/>
              </w:rPr>
            </w:pPr>
            <w:r w:rsidRPr="000B7846">
              <w:rPr>
                <w:sz w:val="22"/>
              </w:rPr>
              <w:t>Улица в жилой застройке основная</w:t>
            </w:r>
          </w:p>
        </w:tc>
        <w:tc>
          <w:tcPr>
            <w:tcW w:w="591" w:type="pct"/>
            <w:vAlign w:val="center"/>
          </w:tcPr>
          <w:p w:rsidR="000B7846" w:rsidRPr="00C9331E" w:rsidRDefault="000B7846" w:rsidP="00F07993">
            <w:pPr>
              <w:pStyle w:val="af3"/>
              <w:jc w:val="center"/>
              <w:rPr>
                <w:sz w:val="22"/>
              </w:rPr>
            </w:pPr>
            <w:r w:rsidRPr="00C9331E">
              <w:rPr>
                <w:sz w:val="22"/>
              </w:rPr>
              <w:t>щебень</w:t>
            </w:r>
          </w:p>
        </w:tc>
        <w:tc>
          <w:tcPr>
            <w:tcW w:w="593" w:type="pct"/>
            <w:vAlign w:val="center"/>
          </w:tcPr>
          <w:p w:rsidR="000B7846" w:rsidRPr="00F07993" w:rsidRDefault="00C9331E" w:rsidP="00F07993">
            <w:pPr>
              <w:pStyle w:val="af3"/>
              <w:jc w:val="center"/>
              <w:rPr>
                <w:sz w:val="22"/>
                <w:highlight w:val="yellow"/>
              </w:rPr>
            </w:pPr>
            <w:r w:rsidRPr="00C9331E">
              <w:rPr>
                <w:sz w:val="22"/>
              </w:rPr>
              <w:t>2</w:t>
            </w:r>
          </w:p>
        </w:tc>
        <w:tc>
          <w:tcPr>
            <w:tcW w:w="590" w:type="pct"/>
            <w:vAlign w:val="center"/>
          </w:tcPr>
          <w:p w:rsidR="000B7846" w:rsidRPr="00373BD8" w:rsidRDefault="00C9331E" w:rsidP="00F07993">
            <w:pPr>
              <w:pStyle w:val="af3"/>
              <w:jc w:val="center"/>
              <w:rPr>
                <w:sz w:val="22"/>
              </w:rPr>
            </w:pPr>
            <w:r>
              <w:rPr>
                <w:sz w:val="22"/>
              </w:rPr>
              <w:t>7</w:t>
            </w:r>
          </w:p>
        </w:tc>
        <w:tc>
          <w:tcPr>
            <w:tcW w:w="670" w:type="pct"/>
            <w:vAlign w:val="center"/>
          </w:tcPr>
          <w:p w:rsidR="000B7846" w:rsidRPr="00373BD8" w:rsidRDefault="00355D36" w:rsidP="00F07993">
            <w:pPr>
              <w:pStyle w:val="af3"/>
              <w:jc w:val="center"/>
              <w:rPr>
                <w:sz w:val="22"/>
              </w:rPr>
            </w:pPr>
            <w:r>
              <w:rPr>
                <w:sz w:val="22"/>
              </w:rPr>
              <w:t>25</w:t>
            </w:r>
          </w:p>
        </w:tc>
        <w:tc>
          <w:tcPr>
            <w:tcW w:w="573" w:type="pct"/>
            <w:vAlign w:val="center"/>
          </w:tcPr>
          <w:p w:rsidR="000B7846" w:rsidRDefault="00355D36" w:rsidP="00F07993">
            <w:pPr>
              <w:pStyle w:val="af3"/>
              <w:jc w:val="center"/>
              <w:rPr>
                <w:sz w:val="22"/>
                <w:highlight w:val="yellow"/>
              </w:rPr>
            </w:pPr>
            <w:r w:rsidRPr="00355D36">
              <w:rPr>
                <w:sz w:val="22"/>
              </w:rPr>
              <w:t>251,474</w:t>
            </w:r>
          </w:p>
        </w:tc>
      </w:tr>
      <w:tr w:rsidR="00F07993" w:rsidRPr="00F07993" w:rsidTr="00D67ADB">
        <w:trPr>
          <w:trHeight w:val="397"/>
        </w:trPr>
        <w:tc>
          <w:tcPr>
            <w:tcW w:w="205" w:type="pct"/>
            <w:vAlign w:val="center"/>
          </w:tcPr>
          <w:p w:rsidR="00F07993" w:rsidRPr="000B7846" w:rsidRDefault="000B7846" w:rsidP="00F07993">
            <w:pPr>
              <w:pStyle w:val="af3"/>
              <w:jc w:val="center"/>
              <w:rPr>
                <w:sz w:val="22"/>
              </w:rPr>
            </w:pPr>
            <w:r>
              <w:rPr>
                <w:sz w:val="22"/>
              </w:rPr>
              <w:t>3</w:t>
            </w:r>
          </w:p>
        </w:tc>
        <w:tc>
          <w:tcPr>
            <w:tcW w:w="815" w:type="pct"/>
            <w:vAlign w:val="center"/>
          </w:tcPr>
          <w:p w:rsidR="00F07993" w:rsidRPr="000B7846" w:rsidRDefault="000B7846" w:rsidP="00D67ADB">
            <w:pPr>
              <w:pStyle w:val="af3"/>
              <w:rPr>
                <w:sz w:val="22"/>
              </w:rPr>
            </w:pPr>
            <w:r w:rsidRPr="000B7846">
              <w:rPr>
                <w:sz w:val="22"/>
              </w:rPr>
              <w:t>Новая 1</w:t>
            </w:r>
          </w:p>
        </w:tc>
        <w:tc>
          <w:tcPr>
            <w:tcW w:w="963" w:type="pct"/>
            <w:vAlign w:val="center"/>
          </w:tcPr>
          <w:p w:rsidR="00F07993" w:rsidRPr="000B7846" w:rsidRDefault="00FB481E" w:rsidP="00F07993">
            <w:pPr>
              <w:pStyle w:val="af3"/>
              <w:jc w:val="center"/>
              <w:rPr>
                <w:sz w:val="22"/>
              </w:rPr>
            </w:pPr>
            <w:r w:rsidRPr="000B7846">
              <w:rPr>
                <w:sz w:val="22"/>
              </w:rPr>
              <w:t>Улица в жилой застройке основная</w:t>
            </w:r>
          </w:p>
        </w:tc>
        <w:tc>
          <w:tcPr>
            <w:tcW w:w="591" w:type="pct"/>
            <w:vAlign w:val="center"/>
          </w:tcPr>
          <w:p w:rsidR="00F07993" w:rsidRPr="00FB481E" w:rsidRDefault="00F07993" w:rsidP="00F07993">
            <w:pPr>
              <w:pStyle w:val="af3"/>
              <w:jc w:val="center"/>
              <w:rPr>
                <w:sz w:val="22"/>
              </w:rPr>
            </w:pPr>
            <w:r w:rsidRPr="00FB481E">
              <w:rPr>
                <w:sz w:val="22"/>
              </w:rPr>
              <w:t>асфальтобетон</w:t>
            </w:r>
          </w:p>
        </w:tc>
        <w:tc>
          <w:tcPr>
            <w:tcW w:w="593" w:type="pct"/>
            <w:vAlign w:val="center"/>
          </w:tcPr>
          <w:p w:rsidR="00F07993" w:rsidRPr="00355D36" w:rsidRDefault="00F07993" w:rsidP="00F07993">
            <w:pPr>
              <w:pStyle w:val="af3"/>
              <w:jc w:val="center"/>
              <w:rPr>
                <w:sz w:val="22"/>
              </w:rPr>
            </w:pPr>
            <w:r w:rsidRPr="00355D36">
              <w:rPr>
                <w:sz w:val="22"/>
              </w:rPr>
              <w:t>2</w:t>
            </w:r>
          </w:p>
        </w:tc>
        <w:tc>
          <w:tcPr>
            <w:tcW w:w="590" w:type="pct"/>
            <w:vAlign w:val="center"/>
          </w:tcPr>
          <w:p w:rsidR="00F07993" w:rsidRPr="000B7846" w:rsidRDefault="00F07993" w:rsidP="00F07993">
            <w:pPr>
              <w:pStyle w:val="af3"/>
              <w:jc w:val="center"/>
              <w:rPr>
                <w:sz w:val="22"/>
              </w:rPr>
            </w:pPr>
            <w:r w:rsidRPr="000B7846">
              <w:rPr>
                <w:sz w:val="22"/>
              </w:rPr>
              <w:t>6,0</w:t>
            </w:r>
          </w:p>
        </w:tc>
        <w:tc>
          <w:tcPr>
            <w:tcW w:w="670" w:type="pct"/>
            <w:vAlign w:val="center"/>
          </w:tcPr>
          <w:p w:rsidR="00F07993" w:rsidRPr="00355D36" w:rsidRDefault="00F07993" w:rsidP="00F07993">
            <w:pPr>
              <w:pStyle w:val="af3"/>
              <w:jc w:val="center"/>
              <w:rPr>
                <w:sz w:val="22"/>
              </w:rPr>
            </w:pPr>
            <w:r w:rsidRPr="00355D36">
              <w:rPr>
                <w:sz w:val="22"/>
              </w:rPr>
              <w:t>20</w:t>
            </w:r>
          </w:p>
        </w:tc>
        <w:tc>
          <w:tcPr>
            <w:tcW w:w="573" w:type="pct"/>
            <w:vAlign w:val="center"/>
          </w:tcPr>
          <w:p w:rsidR="00F07993" w:rsidRPr="00F07993" w:rsidRDefault="00355D36" w:rsidP="00F07993">
            <w:pPr>
              <w:pStyle w:val="af3"/>
              <w:jc w:val="center"/>
              <w:rPr>
                <w:sz w:val="22"/>
                <w:highlight w:val="yellow"/>
              </w:rPr>
            </w:pPr>
            <w:r w:rsidRPr="00355D36">
              <w:rPr>
                <w:sz w:val="22"/>
              </w:rPr>
              <w:t>415</w:t>
            </w:r>
            <w:r w:rsidR="00D87DE7" w:rsidRPr="00355D36">
              <w:rPr>
                <w:sz w:val="22"/>
              </w:rPr>
              <w:t>,</w:t>
            </w:r>
            <w:r w:rsidRPr="00355D36">
              <w:rPr>
                <w:sz w:val="22"/>
              </w:rPr>
              <w:t>278</w:t>
            </w:r>
          </w:p>
        </w:tc>
      </w:tr>
      <w:tr w:rsidR="00F07993" w:rsidRPr="00F07993" w:rsidTr="00D67ADB">
        <w:trPr>
          <w:trHeight w:val="397"/>
        </w:trPr>
        <w:tc>
          <w:tcPr>
            <w:tcW w:w="205" w:type="pct"/>
            <w:vAlign w:val="center"/>
          </w:tcPr>
          <w:p w:rsidR="00F07993" w:rsidRPr="000B7846" w:rsidRDefault="000B7846" w:rsidP="00F07993">
            <w:pPr>
              <w:pStyle w:val="af3"/>
              <w:jc w:val="center"/>
              <w:rPr>
                <w:sz w:val="22"/>
              </w:rPr>
            </w:pPr>
            <w:r>
              <w:rPr>
                <w:sz w:val="22"/>
              </w:rPr>
              <w:t>4</w:t>
            </w:r>
          </w:p>
        </w:tc>
        <w:tc>
          <w:tcPr>
            <w:tcW w:w="815" w:type="pct"/>
            <w:vAlign w:val="center"/>
          </w:tcPr>
          <w:p w:rsidR="00F07993" w:rsidRPr="000B7846" w:rsidRDefault="000B7846" w:rsidP="00D67ADB">
            <w:pPr>
              <w:pStyle w:val="af3"/>
              <w:rPr>
                <w:sz w:val="22"/>
              </w:rPr>
            </w:pPr>
            <w:r w:rsidRPr="000B7846">
              <w:rPr>
                <w:sz w:val="22"/>
              </w:rPr>
              <w:t>Новая 2</w:t>
            </w:r>
          </w:p>
        </w:tc>
        <w:tc>
          <w:tcPr>
            <w:tcW w:w="963" w:type="pct"/>
            <w:vAlign w:val="center"/>
          </w:tcPr>
          <w:p w:rsidR="00F07993" w:rsidRPr="000B7846" w:rsidRDefault="00F07993" w:rsidP="00F07993">
            <w:pPr>
              <w:pStyle w:val="af3"/>
              <w:jc w:val="center"/>
              <w:rPr>
                <w:sz w:val="22"/>
              </w:rPr>
            </w:pPr>
            <w:r w:rsidRPr="000B7846">
              <w:rPr>
                <w:sz w:val="22"/>
              </w:rPr>
              <w:t>Улица в жилой застройке основная</w:t>
            </w:r>
          </w:p>
        </w:tc>
        <w:tc>
          <w:tcPr>
            <w:tcW w:w="591" w:type="pct"/>
            <w:vAlign w:val="center"/>
          </w:tcPr>
          <w:p w:rsidR="00F07993" w:rsidRPr="00FB481E" w:rsidRDefault="00F07993" w:rsidP="00F07993">
            <w:pPr>
              <w:pStyle w:val="af3"/>
              <w:jc w:val="center"/>
              <w:rPr>
                <w:sz w:val="22"/>
              </w:rPr>
            </w:pPr>
            <w:r w:rsidRPr="00FB481E">
              <w:rPr>
                <w:sz w:val="22"/>
              </w:rPr>
              <w:t>асфальтобетон</w:t>
            </w:r>
          </w:p>
        </w:tc>
        <w:tc>
          <w:tcPr>
            <w:tcW w:w="593" w:type="pct"/>
            <w:vAlign w:val="center"/>
          </w:tcPr>
          <w:p w:rsidR="00F07993" w:rsidRPr="00355D36" w:rsidRDefault="00F07993" w:rsidP="00F07993">
            <w:pPr>
              <w:pStyle w:val="af3"/>
              <w:jc w:val="center"/>
              <w:rPr>
                <w:sz w:val="22"/>
              </w:rPr>
            </w:pPr>
            <w:r w:rsidRPr="00355D36">
              <w:rPr>
                <w:sz w:val="22"/>
              </w:rPr>
              <w:t>2</w:t>
            </w:r>
          </w:p>
        </w:tc>
        <w:tc>
          <w:tcPr>
            <w:tcW w:w="590" w:type="pct"/>
            <w:vAlign w:val="center"/>
          </w:tcPr>
          <w:p w:rsidR="00F07993" w:rsidRPr="000B7846" w:rsidRDefault="00F07993" w:rsidP="00F07993">
            <w:pPr>
              <w:pStyle w:val="af3"/>
              <w:jc w:val="center"/>
              <w:rPr>
                <w:sz w:val="22"/>
              </w:rPr>
            </w:pPr>
            <w:r w:rsidRPr="000B7846">
              <w:rPr>
                <w:sz w:val="22"/>
              </w:rPr>
              <w:t>6,0</w:t>
            </w:r>
          </w:p>
        </w:tc>
        <w:tc>
          <w:tcPr>
            <w:tcW w:w="670" w:type="pct"/>
            <w:vAlign w:val="center"/>
          </w:tcPr>
          <w:p w:rsidR="00F07993" w:rsidRPr="00355D36" w:rsidRDefault="00F07993" w:rsidP="00F07993">
            <w:pPr>
              <w:pStyle w:val="af3"/>
              <w:jc w:val="center"/>
              <w:rPr>
                <w:sz w:val="22"/>
              </w:rPr>
            </w:pPr>
            <w:r w:rsidRPr="00355D36">
              <w:rPr>
                <w:sz w:val="22"/>
              </w:rPr>
              <w:t>20</w:t>
            </w:r>
          </w:p>
        </w:tc>
        <w:tc>
          <w:tcPr>
            <w:tcW w:w="573" w:type="pct"/>
            <w:vAlign w:val="center"/>
          </w:tcPr>
          <w:p w:rsidR="00F07993" w:rsidRPr="00F07993" w:rsidRDefault="00355D36" w:rsidP="00F07993">
            <w:pPr>
              <w:pStyle w:val="af3"/>
              <w:jc w:val="center"/>
              <w:rPr>
                <w:sz w:val="22"/>
                <w:highlight w:val="yellow"/>
              </w:rPr>
            </w:pPr>
            <w:r w:rsidRPr="00355D36">
              <w:rPr>
                <w:sz w:val="22"/>
              </w:rPr>
              <w:t>629,106</w:t>
            </w:r>
          </w:p>
        </w:tc>
      </w:tr>
      <w:tr w:rsidR="00F07993" w:rsidRPr="00F07993" w:rsidTr="00D67ADB">
        <w:trPr>
          <w:trHeight w:val="397"/>
        </w:trPr>
        <w:tc>
          <w:tcPr>
            <w:tcW w:w="205" w:type="pct"/>
            <w:vAlign w:val="center"/>
          </w:tcPr>
          <w:p w:rsidR="00F07993" w:rsidRPr="000B7846" w:rsidRDefault="000B7846" w:rsidP="00F07993">
            <w:pPr>
              <w:pStyle w:val="af3"/>
              <w:jc w:val="center"/>
              <w:rPr>
                <w:sz w:val="22"/>
              </w:rPr>
            </w:pPr>
            <w:r>
              <w:rPr>
                <w:sz w:val="22"/>
              </w:rPr>
              <w:t>5</w:t>
            </w:r>
          </w:p>
        </w:tc>
        <w:tc>
          <w:tcPr>
            <w:tcW w:w="815" w:type="pct"/>
            <w:vAlign w:val="center"/>
          </w:tcPr>
          <w:p w:rsidR="00F07993" w:rsidRPr="000B7846" w:rsidRDefault="000B7846" w:rsidP="00D67ADB">
            <w:pPr>
              <w:pStyle w:val="af3"/>
              <w:rPr>
                <w:sz w:val="22"/>
              </w:rPr>
            </w:pPr>
            <w:r w:rsidRPr="000B7846">
              <w:rPr>
                <w:sz w:val="22"/>
              </w:rPr>
              <w:t>Новая 3</w:t>
            </w:r>
          </w:p>
        </w:tc>
        <w:tc>
          <w:tcPr>
            <w:tcW w:w="963" w:type="pct"/>
            <w:vAlign w:val="center"/>
          </w:tcPr>
          <w:p w:rsidR="00F07993" w:rsidRPr="000B7846" w:rsidRDefault="00F07993" w:rsidP="00F07993">
            <w:pPr>
              <w:pStyle w:val="af3"/>
              <w:jc w:val="center"/>
              <w:rPr>
                <w:sz w:val="22"/>
              </w:rPr>
            </w:pPr>
            <w:r w:rsidRPr="000B7846">
              <w:rPr>
                <w:sz w:val="22"/>
              </w:rPr>
              <w:t>Улица в жилой застройке основная</w:t>
            </w:r>
          </w:p>
        </w:tc>
        <w:tc>
          <w:tcPr>
            <w:tcW w:w="591" w:type="pct"/>
            <w:vAlign w:val="center"/>
          </w:tcPr>
          <w:p w:rsidR="00F07993" w:rsidRPr="00FB481E" w:rsidRDefault="00F07993" w:rsidP="00F07993">
            <w:pPr>
              <w:pStyle w:val="af3"/>
              <w:jc w:val="center"/>
              <w:rPr>
                <w:sz w:val="22"/>
              </w:rPr>
            </w:pPr>
            <w:r w:rsidRPr="00FB481E">
              <w:rPr>
                <w:sz w:val="22"/>
              </w:rPr>
              <w:t>асфальтобетон</w:t>
            </w:r>
          </w:p>
        </w:tc>
        <w:tc>
          <w:tcPr>
            <w:tcW w:w="593" w:type="pct"/>
            <w:vAlign w:val="center"/>
          </w:tcPr>
          <w:p w:rsidR="00F07993" w:rsidRPr="00355D36" w:rsidRDefault="00F07993" w:rsidP="00F07993">
            <w:pPr>
              <w:pStyle w:val="af3"/>
              <w:jc w:val="center"/>
              <w:rPr>
                <w:sz w:val="22"/>
              </w:rPr>
            </w:pPr>
            <w:r w:rsidRPr="00355D36">
              <w:rPr>
                <w:sz w:val="22"/>
              </w:rPr>
              <w:t>2</w:t>
            </w:r>
          </w:p>
        </w:tc>
        <w:tc>
          <w:tcPr>
            <w:tcW w:w="590" w:type="pct"/>
            <w:vAlign w:val="center"/>
          </w:tcPr>
          <w:p w:rsidR="00F07993" w:rsidRPr="000B7846" w:rsidRDefault="00F07993" w:rsidP="00F07993">
            <w:pPr>
              <w:pStyle w:val="af3"/>
              <w:jc w:val="center"/>
              <w:rPr>
                <w:sz w:val="22"/>
              </w:rPr>
            </w:pPr>
            <w:r w:rsidRPr="000B7846">
              <w:rPr>
                <w:sz w:val="22"/>
              </w:rPr>
              <w:t>6,0</w:t>
            </w:r>
          </w:p>
        </w:tc>
        <w:tc>
          <w:tcPr>
            <w:tcW w:w="670" w:type="pct"/>
            <w:vAlign w:val="center"/>
          </w:tcPr>
          <w:p w:rsidR="00F07993" w:rsidRPr="00355D36" w:rsidRDefault="00F07993" w:rsidP="00F07993">
            <w:pPr>
              <w:pStyle w:val="af3"/>
              <w:jc w:val="center"/>
              <w:rPr>
                <w:sz w:val="22"/>
              </w:rPr>
            </w:pPr>
            <w:r w:rsidRPr="00355D36">
              <w:rPr>
                <w:sz w:val="22"/>
              </w:rPr>
              <w:t>20</w:t>
            </w:r>
          </w:p>
        </w:tc>
        <w:tc>
          <w:tcPr>
            <w:tcW w:w="573" w:type="pct"/>
            <w:vAlign w:val="center"/>
          </w:tcPr>
          <w:p w:rsidR="00F07993" w:rsidRPr="00F07993" w:rsidRDefault="00355D36" w:rsidP="00F07993">
            <w:pPr>
              <w:pStyle w:val="af3"/>
              <w:jc w:val="center"/>
              <w:rPr>
                <w:sz w:val="22"/>
                <w:highlight w:val="yellow"/>
              </w:rPr>
            </w:pPr>
            <w:r w:rsidRPr="00355D36">
              <w:rPr>
                <w:sz w:val="22"/>
              </w:rPr>
              <w:t>669,547</w:t>
            </w:r>
          </w:p>
        </w:tc>
      </w:tr>
      <w:tr w:rsidR="00F07993" w:rsidRPr="00F07993" w:rsidTr="00D67ADB">
        <w:trPr>
          <w:trHeight w:val="397"/>
        </w:trPr>
        <w:tc>
          <w:tcPr>
            <w:tcW w:w="205" w:type="pct"/>
            <w:vAlign w:val="center"/>
          </w:tcPr>
          <w:p w:rsidR="00F07993" w:rsidRPr="000B7846" w:rsidRDefault="000B7846" w:rsidP="00F07993">
            <w:pPr>
              <w:pStyle w:val="af3"/>
              <w:jc w:val="center"/>
              <w:rPr>
                <w:sz w:val="22"/>
              </w:rPr>
            </w:pPr>
            <w:r>
              <w:rPr>
                <w:sz w:val="22"/>
              </w:rPr>
              <w:t>6</w:t>
            </w:r>
          </w:p>
        </w:tc>
        <w:tc>
          <w:tcPr>
            <w:tcW w:w="815" w:type="pct"/>
            <w:vAlign w:val="center"/>
          </w:tcPr>
          <w:p w:rsidR="00F07993" w:rsidRPr="000B7846" w:rsidRDefault="000B7846" w:rsidP="00D67ADB">
            <w:pPr>
              <w:pStyle w:val="af3"/>
              <w:rPr>
                <w:sz w:val="22"/>
              </w:rPr>
            </w:pPr>
            <w:r w:rsidRPr="000B7846">
              <w:rPr>
                <w:sz w:val="22"/>
              </w:rPr>
              <w:t>Новая 4</w:t>
            </w:r>
          </w:p>
        </w:tc>
        <w:tc>
          <w:tcPr>
            <w:tcW w:w="963" w:type="pct"/>
            <w:vAlign w:val="center"/>
          </w:tcPr>
          <w:p w:rsidR="00F07993" w:rsidRPr="000B7846" w:rsidRDefault="00F07993" w:rsidP="00F07993">
            <w:pPr>
              <w:pStyle w:val="af3"/>
              <w:jc w:val="center"/>
              <w:rPr>
                <w:sz w:val="22"/>
              </w:rPr>
            </w:pPr>
            <w:r w:rsidRPr="000B7846">
              <w:rPr>
                <w:sz w:val="22"/>
              </w:rPr>
              <w:t>Улица в жилой застройке основная</w:t>
            </w:r>
          </w:p>
        </w:tc>
        <w:tc>
          <w:tcPr>
            <w:tcW w:w="591" w:type="pct"/>
            <w:vAlign w:val="center"/>
          </w:tcPr>
          <w:p w:rsidR="00F07993" w:rsidRPr="00FB481E" w:rsidRDefault="00F07993" w:rsidP="00F07993">
            <w:pPr>
              <w:pStyle w:val="af3"/>
              <w:jc w:val="center"/>
              <w:rPr>
                <w:sz w:val="22"/>
              </w:rPr>
            </w:pPr>
            <w:r w:rsidRPr="00FB481E">
              <w:rPr>
                <w:sz w:val="22"/>
              </w:rPr>
              <w:t>асфальтобетон</w:t>
            </w:r>
          </w:p>
        </w:tc>
        <w:tc>
          <w:tcPr>
            <w:tcW w:w="593" w:type="pct"/>
            <w:vAlign w:val="center"/>
          </w:tcPr>
          <w:p w:rsidR="00F07993" w:rsidRPr="00355D36" w:rsidRDefault="00F07993" w:rsidP="00F07993">
            <w:pPr>
              <w:pStyle w:val="af3"/>
              <w:jc w:val="center"/>
              <w:rPr>
                <w:sz w:val="22"/>
              </w:rPr>
            </w:pPr>
            <w:r w:rsidRPr="00355D36">
              <w:rPr>
                <w:sz w:val="22"/>
              </w:rPr>
              <w:t>2</w:t>
            </w:r>
          </w:p>
        </w:tc>
        <w:tc>
          <w:tcPr>
            <w:tcW w:w="590" w:type="pct"/>
            <w:vAlign w:val="center"/>
          </w:tcPr>
          <w:p w:rsidR="00F07993" w:rsidRPr="000B7846" w:rsidRDefault="00F07993" w:rsidP="00F07993">
            <w:pPr>
              <w:pStyle w:val="af3"/>
              <w:jc w:val="center"/>
              <w:rPr>
                <w:sz w:val="22"/>
              </w:rPr>
            </w:pPr>
            <w:r w:rsidRPr="000B7846">
              <w:rPr>
                <w:sz w:val="22"/>
              </w:rPr>
              <w:t>6,0</w:t>
            </w:r>
          </w:p>
        </w:tc>
        <w:tc>
          <w:tcPr>
            <w:tcW w:w="670" w:type="pct"/>
            <w:vAlign w:val="center"/>
          </w:tcPr>
          <w:p w:rsidR="00F07993" w:rsidRPr="00355D36" w:rsidRDefault="00F07993" w:rsidP="00F07993">
            <w:pPr>
              <w:pStyle w:val="af3"/>
              <w:jc w:val="center"/>
              <w:rPr>
                <w:sz w:val="22"/>
              </w:rPr>
            </w:pPr>
            <w:r w:rsidRPr="00355D36">
              <w:rPr>
                <w:sz w:val="22"/>
              </w:rPr>
              <w:t>20</w:t>
            </w:r>
          </w:p>
        </w:tc>
        <w:tc>
          <w:tcPr>
            <w:tcW w:w="573" w:type="pct"/>
            <w:vAlign w:val="center"/>
          </w:tcPr>
          <w:p w:rsidR="00F07993" w:rsidRPr="00F07993" w:rsidRDefault="00355D36" w:rsidP="00F07993">
            <w:pPr>
              <w:pStyle w:val="af3"/>
              <w:jc w:val="center"/>
              <w:rPr>
                <w:sz w:val="22"/>
                <w:highlight w:val="yellow"/>
              </w:rPr>
            </w:pPr>
            <w:r w:rsidRPr="00355D36">
              <w:rPr>
                <w:sz w:val="22"/>
              </w:rPr>
              <w:t>489,922</w:t>
            </w:r>
          </w:p>
        </w:tc>
      </w:tr>
      <w:tr w:rsidR="00F07993" w:rsidRPr="00F07993" w:rsidTr="00D67ADB">
        <w:trPr>
          <w:trHeight w:val="397"/>
        </w:trPr>
        <w:tc>
          <w:tcPr>
            <w:tcW w:w="205" w:type="pct"/>
            <w:vAlign w:val="center"/>
          </w:tcPr>
          <w:p w:rsidR="00F07993" w:rsidRPr="000B7846" w:rsidRDefault="000B7846" w:rsidP="00F07993">
            <w:pPr>
              <w:pStyle w:val="af3"/>
              <w:jc w:val="center"/>
              <w:rPr>
                <w:sz w:val="22"/>
              </w:rPr>
            </w:pPr>
            <w:r>
              <w:rPr>
                <w:sz w:val="22"/>
              </w:rPr>
              <w:t>7</w:t>
            </w:r>
          </w:p>
        </w:tc>
        <w:tc>
          <w:tcPr>
            <w:tcW w:w="815" w:type="pct"/>
            <w:vAlign w:val="center"/>
          </w:tcPr>
          <w:p w:rsidR="00F07993" w:rsidRPr="000B7846" w:rsidRDefault="000B7846" w:rsidP="00D67ADB">
            <w:pPr>
              <w:pStyle w:val="af3"/>
              <w:rPr>
                <w:sz w:val="22"/>
              </w:rPr>
            </w:pPr>
            <w:r w:rsidRPr="000B7846">
              <w:rPr>
                <w:sz w:val="22"/>
              </w:rPr>
              <w:t>Новая 5</w:t>
            </w:r>
          </w:p>
        </w:tc>
        <w:tc>
          <w:tcPr>
            <w:tcW w:w="963" w:type="pct"/>
            <w:vAlign w:val="center"/>
          </w:tcPr>
          <w:p w:rsidR="00F07993" w:rsidRPr="000B7846" w:rsidRDefault="00F07993" w:rsidP="00F07993">
            <w:pPr>
              <w:pStyle w:val="af3"/>
              <w:jc w:val="center"/>
              <w:rPr>
                <w:sz w:val="22"/>
              </w:rPr>
            </w:pPr>
            <w:r w:rsidRPr="000B7846">
              <w:rPr>
                <w:sz w:val="22"/>
              </w:rPr>
              <w:t>Улица в жилой застройке основная</w:t>
            </w:r>
          </w:p>
        </w:tc>
        <w:tc>
          <w:tcPr>
            <w:tcW w:w="591" w:type="pct"/>
            <w:vAlign w:val="center"/>
          </w:tcPr>
          <w:p w:rsidR="00F07993" w:rsidRPr="00FB481E" w:rsidRDefault="00F07993" w:rsidP="00F07993">
            <w:pPr>
              <w:pStyle w:val="af3"/>
              <w:jc w:val="center"/>
              <w:rPr>
                <w:sz w:val="22"/>
              </w:rPr>
            </w:pPr>
            <w:r w:rsidRPr="00FB481E">
              <w:rPr>
                <w:sz w:val="22"/>
              </w:rPr>
              <w:t>асфальтобетон</w:t>
            </w:r>
          </w:p>
        </w:tc>
        <w:tc>
          <w:tcPr>
            <w:tcW w:w="593" w:type="pct"/>
            <w:vAlign w:val="center"/>
          </w:tcPr>
          <w:p w:rsidR="00F07993" w:rsidRPr="00355D36" w:rsidRDefault="00F07993" w:rsidP="00F07993">
            <w:pPr>
              <w:pStyle w:val="af3"/>
              <w:jc w:val="center"/>
              <w:rPr>
                <w:sz w:val="22"/>
              </w:rPr>
            </w:pPr>
            <w:r w:rsidRPr="00355D36">
              <w:rPr>
                <w:sz w:val="22"/>
              </w:rPr>
              <w:t>2</w:t>
            </w:r>
          </w:p>
        </w:tc>
        <w:tc>
          <w:tcPr>
            <w:tcW w:w="590" w:type="pct"/>
            <w:vAlign w:val="center"/>
          </w:tcPr>
          <w:p w:rsidR="00F07993" w:rsidRPr="000B7846" w:rsidRDefault="00F07993" w:rsidP="00F07993">
            <w:pPr>
              <w:pStyle w:val="af3"/>
              <w:jc w:val="center"/>
              <w:rPr>
                <w:sz w:val="22"/>
              </w:rPr>
            </w:pPr>
            <w:r w:rsidRPr="000B7846">
              <w:rPr>
                <w:sz w:val="22"/>
              </w:rPr>
              <w:t>6,0</w:t>
            </w:r>
          </w:p>
        </w:tc>
        <w:tc>
          <w:tcPr>
            <w:tcW w:w="670" w:type="pct"/>
            <w:vAlign w:val="center"/>
          </w:tcPr>
          <w:p w:rsidR="00F07993" w:rsidRPr="00355D36" w:rsidRDefault="00F07993" w:rsidP="00F07993">
            <w:pPr>
              <w:pStyle w:val="af3"/>
              <w:jc w:val="center"/>
              <w:rPr>
                <w:sz w:val="22"/>
              </w:rPr>
            </w:pPr>
            <w:r w:rsidRPr="00355D36">
              <w:rPr>
                <w:sz w:val="22"/>
              </w:rPr>
              <w:t>20</w:t>
            </w:r>
          </w:p>
        </w:tc>
        <w:tc>
          <w:tcPr>
            <w:tcW w:w="573" w:type="pct"/>
            <w:vAlign w:val="center"/>
          </w:tcPr>
          <w:p w:rsidR="00F07993" w:rsidRPr="00F07993" w:rsidRDefault="00355D36" w:rsidP="00F07993">
            <w:pPr>
              <w:pStyle w:val="af3"/>
              <w:jc w:val="center"/>
              <w:rPr>
                <w:sz w:val="22"/>
                <w:highlight w:val="yellow"/>
              </w:rPr>
            </w:pPr>
            <w:r w:rsidRPr="00355D36">
              <w:rPr>
                <w:sz w:val="22"/>
              </w:rPr>
              <w:t>415,921</w:t>
            </w:r>
          </w:p>
        </w:tc>
      </w:tr>
      <w:tr w:rsidR="00F07993" w:rsidRPr="00F07993" w:rsidTr="00F07993">
        <w:trPr>
          <w:trHeight w:val="397"/>
        </w:trPr>
        <w:tc>
          <w:tcPr>
            <w:tcW w:w="4427" w:type="pct"/>
            <w:gridSpan w:val="7"/>
            <w:vAlign w:val="center"/>
          </w:tcPr>
          <w:p w:rsidR="00F07993" w:rsidRPr="00F07993" w:rsidRDefault="004157CB" w:rsidP="00F07993">
            <w:pPr>
              <w:pStyle w:val="af3"/>
              <w:jc w:val="right"/>
              <w:rPr>
                <w:sz w:val="22"/>
                <w:highlight w:val="yellow"/>
              </w:rPr>
            </w:pPr>
            <w:r>
              <w:rPr>
                <w:b/>
                <w:sz w:val="22"/>
              </w:rPr>
              <w:t>Итого</w:t>
            </w:r>
            <w:r w:rsidR="00F07993" w:rsidRPr="00A405EA">
              <w:rPr>
                <w:b/>
                <w:sz w:val="22"/>
              </w:rPr>
              <w:t>:</w:t>
            </w:r>
          </w:p>
        </w:tc>
        <w:tc>
          <w:tcPr>
            <w:tcW w:w="573" w:type="pct"/>
            <w:vAlign w:val="center"/>
          </w:tcPr>
          <w:p w:rsidR="00F07993" w:rsidRPr="00F07993" w:rsidRDefault="00355D36" w:rsidP="00F07993">
            <w:pPr>
              <w:pStyle w:val="af3"/>
              <w:jc w:val="center"/>
              <w:rPr>
                <w:b/>
                <w:sz w:val="22"/>
                <w:highlight w:val="yellow"/>
              </w:rPr>
            </w:pPr>
            <w:r w:rsidRPr="00355D36">
              <w:rPr>
                <w:b/>
                <w:sz w:val="22"/>
              </w:rPr>
              <w:t>3469,251</w:t>
            </w:r>
          </w:p>
        </w:tc>
      </w:tr>
    </w:tbl>
    <w:p w:rsidR="0035407D" w:rsidRDefault="0035407D" w:rsidP="0035407D">
      <w:pPr>
        <w:pStyle w:val="af0"/>
      </w:pPr>
      <w:r>
        <w:t xml:space="preserve">Настоящим проектом планировки предлагается сохранить важнейшую транзитную функцию улицы Ленина (автодорога </w:t>
      </w:r>
      <w:r w:rsidRPr="0087176A">
        <w:t>IV категории «Кушва – Баранчинский»</w:t>
      </w:r>
      <w:r>
        <w:t>), выполнив для этого следующие необходимые мероприятия:</w:t>
      </w:r>
    </w:p>
    <w:p w:rsidR="0035407D" w:rsidRDefault="0035407D" w:rsidP="002212AD">
      <w:pPr>
        <w:pStyle w:val="af0"/>
        <w:numPr>
          <w:ilvl w:val="0"/>
          <w:numId w:val="50"/>
        </w:numPr>
      </w:pPr>
      <w:r>
        <w:t>Приведение ширины улицы в красных линиях в соответствие с нормативными требованиями – 30 м;</w:t>
      </w:r>
    </w:p>
    <w:p w:rsidR="0035407D" w:rsidRDefault="0035407D" w:rsidP="002212AD">
      <w:pPr>
        <w:pStyle w:val="af0"/>
        <w:numPr>
          <w:ilvl w:val="0"/>
          <w:numId w:val="50"/>
        </w:numPr>
        <w:rPr>
          <w:lang w:eastAsia="ru-RU"/>
        </w:rPr>
      </w:pPr>
      <w:r>
        <w:rPr>
          <w:lang w:eastAsia="ru-RU"/>
        </w:rPr>
        <w:t>Установление и обязательное озеленение зон санитарных разрывов от указанной автодороги до жилой застройки.</w:t>
      </w:r>
      <w:r w:rsidR="00143FA6">
        <w:rPr>
          <w:lang w:eastAsia="ru-RU"/>
        </w:rPr>
        <w:t xml:space="preserve"> Санитарные разрывы до жилой застройки устанавливаются в размере 50 </w:t>
      </w:r>
      <w:r w:rsidR="00143FA6" w:rsidRPr="00143FA6">
        <w:t>м от бровки земляного полотна указанной дороги</w:t>
      </w:r>
      <w:r w:rsidR="00143FA6">
        <w:rPr>
          <w:lang w:eastAsia="ru-RU"/>
        </w:rPr>
        <w:t xml:space="preserve">. </w:t>
      </w:r>
      <w:r w:rsidRPr="00143FA6">
        <w:t>При этом со стороны жилой и общественной застройки следует предусматривать вдоль дороги полосу зеленых насаждений шириной не менее 10 м.</w:t>
      </w:r>
    </w:p>
    <w:p w:rsidR="006D71B4" w:rsidRPr="006D71B4" w:rsidRDefault="006D71B4" w:rsidP="006D71B4">
      <w:pPr>
        <w:pStyle w:val="af0"/>
      </w:pPr>
      <w:r w:rsidRPr="006D71B4">
        <w:t xml:space="preserve">В соответствии с генеральным планом п. Баранчинский, ул. Ленина </w:t>
      </w:r>
      <w:r>
        <w:t xml:space="preserve">также </w:t>
      </w:r>
      <w:r w:rsidRPr="006D71B4">
        <w:t xml:space="preserve">предлагается к реконструкции. Реконструкция включает в себя </w:t>
      </w:r>
      <w:r w:rsidRPr="006D71B4">
        <w:lastRenderedPageBreak/>
        <w:t>устройство пешеходных тротуаров в пределах красных линий, обеспечение проектной ширины проезжей части улицы.</w:t>
      </w:r>
    </w:p>
    <w:p w:rsidR="00F07993" w:rsidRPr="00A405EA" w:rsidRDefault="00F07993" w:rsidP="00F07993">
      <w:pPr>
        <w:pStyle w:val="af0"/>
        <w:rPr>
          <w:b/>
        </w:rPr>
      </w:pPr>
      <w:r w:rsidRPr="00A405EA">
        <w:t xml:space="preserve">Поперечные профили </w:t>
      </w:r>
      <w:r w:rsidR="003012CC">
        <w:t>реконструируемых</w:t>
      </w:r>
      <w:r w:rsidR="00B55F46">
        <w:t xml:space="preserve"> и</w:t>
      </w:r>
      <w:r w:rsidRPr="00A405EA">
        <w:t xml:space="preserve"> </w:t>
      </w:r>
      <w:r w:rsidR="00B55F46" w:rsidRPr="00A405EA">
        <w:t xml:space="preserve">проектируемых </w:t>
      </w:r>
      <w:r w:rsidRPr="00A405EA">
        <w:t>улиц приведены в приложении 1. Построение профилей выполнено в соответствии с СП 42.13330.2011 и СП 34.13330.2012 «Автомобильные дороги» (в пределах, обусловленных шириной коридоров для красных линий в существующей жилой застройке).</w:t>
      </w:r>
    </w:p>
    <w:p w:rsidR="0035407D" w:rsidRPr="0087176A" w:rsidRDefault="00F07993" w:rsidP="0035407D">
      <w:pPr>
        <w:pStyle w:val="af0"/>
      </w:pPr>
      <w:r w:rsidRPr="00A405EA">
        <w:t xml:space="preserve">Общая протяженность улично-дорожной сети участка проектирования составит </w:t>
      </w:r>
      <w:r w:rsidR="00733CE8">
        <w:t>3,469</w:t>
      </w:r>
      <w:r w:rsidRPr="00A405EA">
        <w:t> км, в том числе улицы с твердым дорожным покрытием –</w:t>
      </w:r>
      <w:r w:rsidR="00C9331E">
        <w:rPr>
          <w:highlight w:val="yellow"/>
        </w:rPr>
        <w:t xml:space="preserve"> </w:t>
      </w:r>
      <w:r w:rsidR="00C9331E" w:rsidRPr="00C9331E">
        <w:t>3,469</w:t>
      </w:r>
      <w:r w:rsidRPr="00C9331E">
        <w:t> </w:t>
      </w:r>
      <w:r w:rsidRPr="007713D0">
        <w:t>км </w:t>
      </w:r>
      <w:r w:rsidRPr="00A405EA">
        <w:t>(100%).</w:t>
      </w:r>
      <w:r w:rsidR="00A405EA">
        <w:t xml:space="preserve"> </w:t>
      </w:r>
      <w:r w:rsidRPr="00A405EA">
        <w:t>Протяженность главных улиц участка проектирования</w:t>
      </w:r>
      <w:r w:rsidR="00A405EA">
        <w:t xml:space="preserve"> </w:t>
      </w:r>
      <w:r w:rsidRPr="007713D0">
        <w:t>–</w:t>
      </w:r>
      <w:r w:rsidR="00DE06F0" w:rsidRPr="007713D0">
        <w:t xml:space="preserve"> </w:t>
      </w:r>
      <w:r w:rsidR="00DE06F0" w:rsidRPr="00C9331E">
        <w:t>0,</w:t>
      </w:r>
      <w:r w:rsidR="00C9331E">
        <w:t>598</w:t>
      </w:r>
      <w:r w:rsidRPr="00DE06F0">
        <w:t> км</w:t>
      </w:r>
      <w:r w:rsidR="00A405EA" w:rsidRPr="00DE06F0">
        <w:t>.</w:t>
      </w:r>
    </w:p>
    <w:p w:rsidR="00F07993" w:rsidRPr="00DE06F0" w:rsidRDefault="00F07993" w:rsidP="00F07993">
      <w:pPr>
        <w:pStyle w:val="af0"/>
      </w:pPr>
      <w:r w:rsidRPr="00DE06F0">
        <w:t>Проектом предлагается организация тротуаров и системы отвода дождевых стоков</w:t>
      </w:r>
      <w:r w:rsidR="00D324E5">
        <w:t xml:space="preserve"> для всей проектируемой улично-дорожной сети</w:t>
      </w:r>
      <w:r w:rsidRPr="00DE06F0">
        <w:t>.</w:t>
      </w:r>
    </w:p>
    <w:p w:rsidR="00F07993" w:rsidRPr="00DE06F0" w:rsidRDefault="00F07993" w:rsidP="00F07993">
      <w:pPr>
        <w:pStyle w:val="af0"/>
      </w:pPr>
      <w:r w:rsidRPr="00DE06F0">
        <w:t>Пешеходное движение организовано по всем улицам участк</w:t>
      </w:r>
      <w:r w:rsidR="00DE06F0" w:rsidRPr="00DE06F0">
        <w:t xml:space="preserve">а </w:t>
      </w:r>
      <w:r w:rsidRPr="00DE06F0">
        <w:t>проектирования, что значительно сокращает временные затраты на перемещение населения к объектам пешеходного тяготения.</w:t>
      </w:r>
    </w:p>
    <w:p w:rsidR="00F07993" w:rsidRPr="00F07993" w:rsidRDefault="00F07993" w:rsidP="00F07993">
      <w:pPr>
        <w:pStyle w:val="af0"/>
        <w:rPr>
          <w:highlight w:val="yellow"/>
        </w:rPr>
      </w:pPr>
      <w:r w:rsidRPr="00DE06F0">
        <w:t xml:space="preserve">Для обеспечения безопасности дорожного движения на территории участка проектирования </w:t>
      </w:r>
      <w:r w:rsidR="00DE06F0" w:rsidRPr="00DE06F0">
        <w:t>п. Баранчинский</w:t>
      </w:r>
      <w:r w:rsidRPr="00DE06F0">
        <w:t xml:space="preserve"> планируется:</w:t>
      </w:r>
    </w:p>
    <w:p w:rsidR="00F07993" w:rsidRPr="00562177" w:rsidRDefault="00F07993" w:rsidP="002212AD">
      <w:pPr>
        <w:pStyle w:val="af0"/>
        <w:numPr>
          <w:ilvl w:val="0"/>
          <w:numId w:val="9"/>
        </w:numPr>
      </w:pPr>
      <w:r w:rsidRPr="00562177">
        <w:t xml:space="preserve">организация </w:t>
      </w:r>
      <w:r w:rsidR="00562177" w:rsidRPr="00562177">
        <w:t>1-го пешеходного перехода</w:t>
      </w:r>
      <w:r w:rsidRPr="00562177">
        <w:t xml:space="preserve"> для безопасного подхода населения к</w:t>
      </w:r>
      <w:r w:rsidR="00562177" w:rsidRPr="00562177">
        <w:t xml:space="preserve"> проектируемому магазину смешанных товаров</w:t>
      </w:r>
      <w:r w:rsidRPr="00562177">
        <w:t xml:space="preserve"> со стороны кварталов жилой застройки.</w:t>
      </w:r>
    </w:p>
    <w:p w:rsidR="00DE06F0" w:rsidRDefault="00DE06F0" w:rsidP="002212AD">
      <w:pPr>
        <w:pStyle w:val="af0"/>
        <w:numPr>
          <w:ilvl w:val="0"/>
          <w:numId w:val="9"/>
        </w:numPr>
      </w:pPr>
      <w:r w:rsidRPr="00562177">
        <w:t xml:space="preserve">организация светофорного регулирования </w:t>
      </w:r>
      <w:r w:rsidR="00562177" w:rsidRPr="00562177">
        <w:t>на перекрестке ул. Ленина – ул. Союзов</w:t>
      </w:r>
      <w:r w:rsidRPr="00562177">
        <w:t>.</w:t>
      </w:r>
    </w:p>
    <w:p w:rsidR="00F07993" w:rsidRDefault="00F07993" w:rsidP="00F07993">
      <w:pPr>
        <w:pStyle w:val="affa"/>
      </w:pPr>
      <w:r w:rsidRPr="006500C0">
        <w:t>Предложения по модернизации системы работы общественного транспорта</w:t>
      </w:r>
    </w:p>
    <w:p w:rsidR="004B0C14" w:rsidRDefault="004B0C14" w:rsidP="004B0C14">
      <w:pPr>
        <w:pStyle w:val="af0"/>
      </w:pPr>
      <w:r w:rsidRPr="004B0C14">
        <w:t>На период разработки проекта планировки на территории п. Баранчинский курсирует единственный маршрут внутрипоселкового общественного транспорта –</w:t>
      </w:r>
      <w:r>
        <w:rPr>
          <w:i/>
        </w:rPr>
        <w:t xml:space="preserve"> </w:t>
      </w:r>
      <w:r>
        <w:rPr>
          <w:rFonts w:eastAsia="Calibri"/>
        </w:rPr>
        <w:t>маршрут №4 «Ж/Д</w:t>
      </w:r>
      <w:r w:rsidRPr="001C4434">
        <w:rPr>
          <w:rFonts w:eastAsia="Calibri"/>
        </w:rPr>
        <w:t xml:space="preserve"> Вокзал – Больница</w:t>
      </w:r>
      <w:r w:rsidR="00074B58">
        <w:rPr>
          <w:rFonts w:eastAsia="Calibri"/>
        </w:rPr>
        <w:t>» п. Баранчинский</w:t>
      </w:r>
      <w:r>
        <w:rPr>
          <w:rFonts w:eastAsia="Calibri"/>
        </w:rPr>
        <w:t xml:space="preserve"> (обслуживающая организация – </w:t>
      </w:r>
      <w:r w:rsidRPr="001C4434">
        <w:rPr>
          <w:rFonts w:eastAsia="Calibri"/>
        </w:rPr>
        <w:t xml:space="preserve">ИП </w:t>
      </w:r>
      <w:r>
        <w:rPr>
          <w:rFonts w:eastAsia="Calibri"/>
        </w:rPr>
        <w:t>«</w:t>
      </w:r>
      <w:r w:rsidRPr="001C4434">
        <w:rPr>
          <w:rFonts w:eastAsia="Calibri"/>
        </w:rPr>
        <w:t>Яковенко А.В.</w:t>
      </w:r>
      <w:r>
        <w:rPr>
          <w:rFonts w:eastAsia="Calibri"/>
        </w:rPr>
        <w:t>»)</w:t>
      </w:r>
      <w:r>
        <w:rPr>
          <w:i/>
        </w:rPr>
        <w:t xml:space="preserve">. </w:t>
      </w:r>
      <w:r>
        <w:t xml:space="preserve">Указанный </w:t>
      </w:r>
      <w:r w:rsidRPr="004B0C14">
        <w:t>маршрут внутрипоселкового</w:t>
      </w:r>
      <w:r w:rsidRPr="0021520C">
        <w:t xml:space="preserve"> общественного транспорта проходит от конечной остановки</w:t>
      </w:r>
      <w:r w:rsidR="00516A87">
        <w:t>,</w:t>
      </w:r>
      <w:r w:rsidRPr="0021520C">
        <w:t xml:space="preserve"> </w:t>
      </w:r>
      <w:r w:rsidR="00516A87">
        <w:t xml:space="preserve">расположенной </w:t>
      </w:r>
      <w:r w:rsidRPr="0021520C">
        <w:t xml:space="preserve">на пересечении </w:t>
      </w:r>
      <w:r w:rsidR="00516A87">
        <w:t>пер. Синегорский и ул. </w:t>
      </w:r>
      <w:r w:rsidRPr="0021520C">
        <w:t>Уральская</w:t>
      </w:r>
      <w:r w:rsidR="00516A87">
        <w:t>, по улицам</w:t>
      </w:r>
      <w:r w:rsidRPr="0021520C">
        <w:t xml:space="preserve"> Уральская, Октябрьская, Коммуны до ж/д станц</w:t>
      </w:r>
      <w:r w:rsidR="001C012D">
        <w:t>ии Баранчинская, а также по ул. Калинина, пер. </w:t>
      </w:r>
      <w:r w:rsidRPr="0021520C">
        <w:t>В.</w:t>
      </w:r>
      <w:r w:rsidR="001C012D">
        <w:t> </w:t>
      </w:r>
      <w:r w:rsidRPr="0021520C">
        <w:t>Нагорный до больничного городка.</w:t>
      </w:r>
      <w:r w:rsidR="00893CE9">
        <w:t xml:space="preserve"> Подробная характеристика маршрута приведена в таблице </w:t>
      </w:r>
      <w:r w:rsidR="00EF4E88">
        <w:t>38</w:t>
      </w:r>
      <w:r w:rsidR="00376542">
        <w:t>.</w:t>
      </w:r>
    </w:p>
    <w:p w:rsidR="00E670AD" w:rsidRDefault="00E670AD" w:rsidP="00536999">
      <w:pPr>
        <w:pStyle w:val="aff6"/>
        <w:ind w:left="0"/>
      </w:pPr>
      <w:r>
        <w:t xml:space="preserve">Характеристика маршрута </w:t>
      </w:r>
      <w:r w:rsidR="00536999">
        <w:t xml:space="preserve">общественного транспорта </w:t>
      </w:r>
      <w:r>
        <w:t xml:space="preserve">№4 </w:t>
      </w:r>
      <w:r w:rsidR="00074B58">
        <w:t>«</w:t>
      </w:r>
      <w:r w:rsidR="00536999">
        <w:rPr>
          <w:rFonts w:eastAsia="Calibri"/>
        </w:rPr>
        <w:t>Ж/Д</w:t>
      </w:r>
      <w:r w:rsidR="00536999" w:rsidRPr="001C4434">
        <w:rPr>
          <w:rFonts w:eastAsia="Calibri"/>
        </w:rPr>
        <w:t xml:space="preserve"> Вокзал – Больница</w:t>
      </w:r>
      <w:r w:rsidR="00074B58">
        <w:t>»</w:t>
      </w:r>
      <w:r w:rsidR="00536999">
        <w:t xml:space="preserve"> п. Баранчинский</w:t>
      </w:r>
    </w:p>
    <w:p w:rsidR="00536999" w:rsidRPr="00536999" w:rsidRDefault="00536999" w:rsidP="00536999">
      <w:pPr>
        <w:pStyle w:val="aff6"/>
        <w:ind w:left="0"/>
        <w:jc w:val="right"/>
        <w:rPr>
          <w:b w:val="0"/>
        </w:rPr>
      </w:pPr>
      <w:r w:rsidRPr="00536999">
        <w:rPr>
          <w:b w:val="0"/>
        </w:rPr>
        <w:lastRenderedPageBreak/>
        <w:t>Таблица </w:t>
      </w:r>
      <w:r w:rsidR="00EF4E88">
        <w:rPr>
          <w:b w:val="0"/>
        </w:rPr>
        <w:t>38</w:t>
      </w:r>
    </w:p>
    <w:tbl>
      <w:tblPr>
        <w:tblStyle w:val="ab"/>
        <w:tblW w:w="5000" w:type="pct"/>
        <w:tblLook w:val="04A0"/>
      </w:tblPr>
      <w:tblGrid>
        <w:gridCol w:w="3227"/>
        <w:gridCol w:w="2976"/>
        <w:gridCol w:w="3367"/>
      </w:tblGrid>
      <w:tr w:rsidR="00E670AD" w:rsidRPr="0091355C" w:rsidTr="00E670AD">
        <w:trPr>
          <w:trHeight w:val="700"/>
          <w:tblHeader/>
        </w:trPr>
        <w:tc>
          <w:tcPr>
            <w:tcW w:w="1686" w:type="pct"/>
            <w:vAlign w:val="center"/>
          </w:tcPr>
          <w:p w:rsidR="00E670AD" w:rsidRPr="00E670AD" w:rsidRDefault="00E670AD" w:rsidP="0091355C">
            <w:pPr>
              <w:pStyle w:val="af3"/>
              <w:jc w:val="center"/>
              <w:rPr>
                <w:rFonts w:eastAsia="Calibri"/>
                <w:b/>
                <w:sz w:val="22"/>
                <w:szCs w:val="22"/>
              </w:rPr>
            </w:pPr>
            <w:r w:rsidRPr="00E670AD">
              <w:rPr>
                <w:rFonts w:eastAsia="Calibri"/>
                <w:b/>
                <w:sz w:val="22"/>
                <w:szCs w:val="22"/>
              </w:rPr>
              <w:t>Остановочные пункты</w:t>
            </w:r>
          </w:p>
        </w:tc>
        <w:tc>
          <w:tcPr>
            <w:tcW w:w="1555" w:type="pct"/>
            <w:vAlign w:val="center"/>
          </w:tcPr>
          <w:p w:rsidR="00E670AD" w:rsidRPr="00E670AD" w:rsidRDefault="00E670AD" w:rsidP="0091355C">
            <w:pPr>
              <w:pStyle w:val="af3"/>
              <w:jc w:val="center"/>
              <w:rPr>
                <w:rFonts w:eastAsia="Calibri"/>
                <w:b/>
                <w:sz w:val="22"/>
                <w:szCs w:val="22"/>
              </w:rPr>
            </w:pPr>
            <w:r w:rsidRPr="00E670AD">
              <w:rPr>
                <w:rFonts w:eastAsia="Calibri"/>
                <w:b/>
                <w:sz w:val="22"/>
                <w:szCs w:val="22"/>
              </w:rPr>
              <w:t>Линейные и дорожные сооружения</w:t>
            </w:r>
            <w:r w:rsidR="00536999">
              <w:rPr>
                <w:rFonts w:eastAsia="Calibri"/>
                <w:b/>
                <w:sz w:val="22"/>
                <w:szCs w:val="22"/>
              </w:rPr>
              <w:t>*</w:t>
            </w:r>
          </w:p>
        </w:tc>
        <w:tc>
          <w:tcPr>
            <w:tcW w:w="1759" w:type="pct"/>
            <w:vAlign w:val="center"/>
          </w:tcPr>
          <w:p w:rsidR="00E670AD" w:rsidRPr="00E670AD" w:rsidRDefault="00E670AD" w:rsidP="0091355C">
            <w:pPr>
              <w:pStyle w:val="af3"/>
              <w:jc w:val="center"/>
              <w:rPr>
                <w:rFonts w:eastAsia="Calibri"/>
                <w:b/>
                <w:sz w:val="22"/>
                <w:szCs w:val="22"/>
              </w:rPr>
            </w:pPr>
            <w:r w:rsidRPr="00E670AD">
              <w:rPr>
                <w:rFonts w:eastAsia="Calibri"/>
                <w:b/>
                <w:sz w:val="22"/>
                <w:szCs w:val="22"/>
              </w:rPr>
              <w:t>Среднее расстояние между остановочными пунктами</w:t>
            </w:r>
            <w:r>
              <w:rPr>
                <w:rFonts w:eastAsia="Calibri"/>
                <w:b/>
                <w:sz w:val="22"/>
                <w:szCs w:val="22"/>
              </w:rPr>
              <w:t>, км</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Ж/Д вокзал</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авт. остановка</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Хлебозавод</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остановка по требованию</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0,7</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Ул. Победы</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авт. остановка</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0,6</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КБО</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остановка по требованию</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0,7</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БЭМЗ</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остановка по требованию</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0,45</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Техникум</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остановка по требованию</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0,3</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ул. Калинина</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остановка по требованию</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0,65</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Хутор</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авт. остановка</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0,3</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м. Вахта</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остановка по требованию</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0,6</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ул. Лескомского</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остановка по требованию</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0,35</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ул. Нагорная</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остановка по требованию</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0,4</w:t>
            </w:r>
          </w:p>
        </w:tc>
      </w:tr>
      <w:tr w:rsidR="00E670AD" w:rsidRPr="0091355C" w:rsidTr="00E670AD">
        <w:tc>
          <w:tcPr>
            <w:tcW w:w="1686" w:type="pct"/>
            <w:vAlign w:val="center"/>
          </w:tcPr>
          <w:p w:rsidR="00E670AD" w:rsidRPr="00E670AD" w:rsidRDefault="00E670AD" w:rsidP="00E670AD">
            <w:pPr>
              <w:pStyle w:val="af3"/>
              <w:rPr>
                <w:rFonts w:eastAsia="Calibri"/>
                <w:sz w:val="22"/>
                <w:szCs w:val="22"/>
              </w:rPr>
            </w:pPr>
            <w:r w:rsidRPr="00E670AD">
              <w:rPr>
                <w:rFonts w:eastAsia="Calibri"/>
                <w:sz w:val="22"/>
                <w:szCs w:val="22"/>
              </w:rPr>
              <w:t>Больничный городок</w:t>
            </w:r>
          </w:p>
        </w:tc>
        <w:tc>
          <w:tcPr>
            <w:tcW w:w="1555"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авт. остановка</w:t>
            </w:r>
          </w:p>
        </w:tc>
        <w:tc>
          <w:tcPr>
            <w:tcW w:w="1759" w:type="pct"/>
            <w:vAlign w:val="center"/>
          </w:tcPr>
          <w:p w:rsidR="00E670AD" w:rsidRPr="00E670AD" w:rsidRDefault="00E670AD" w:rsidP="0091355C">
            <w:pPr>
              <w:pStyle w:val="af3"/>
              <w:jc w:val="center"/>
              <w:rPr>
                <w:rFonts w:eastAsia="Calibri"/>
                <w:sz w:val="22"/>
                <w:szCs w:val="22"/>
              </w:rPr>
            </w:pPr>
            <w:r w:rsidRPr="00E670AD">
              <w:rPr>
                <w:rFonts w:eastAsia="Calibri"/>
                <w:sz w:val="22"/>
                <w:szCs w:val="22"/>
              </w:rPr>
              <w:t>0,45</w:t>
            </w:r>
          </w:p>
        </w:tc>
      </w:tr>
    </w:tbl>
    <w:p w:rsidR="00893CE9" w:rsidRPr="00B21D4F" w:rsidRDefault="00536999" w:rsidP="00893CE9">
      <w:pPr>
        <w:pStyle w:val="af3"/>
        <w:rPr>
          <w:sz w:val="22"/>
          <w:szCs w:val="22"/>
        </w:rPr>
      </w:pPr>
      <w:r>
        <w:rPr>
          <w:sz w:val="22"/>
          <w:szCs w:val="22"/>
        </w:rPr>
        <w:t>*</w:t>
      </w:r>
      <w:r w:rsidR="00893CE9" w:rsidRPr="00536999">
        <w:rPr>
          <w:b/>
          <w:sz w:val="22"/>
          <w:szCs w:val="22"/>
        </w:rPr>
        <w:t>Примечание:</w:t>
      </w:r>
      <w:r w:rsidR="00893CE9" w:rsidRPr="00B21D4F">
        <w:rPr>
          <w:sz w:val="22"/>
          <w:szCs w:val="22"/>
        </w:rPr>
        <w:t xml:space="preserve"> Места установки знаков на автобусных остановках </w:t>
      </w:r>
      <w:r w:rsidRPr="00B21D4F">
        <w:rPr>
          <w:sz w:val="22"/>
          <w:szCs w:val="22"/>
        </w:rPr>
        <w:t xml:space="preserve">согласованы </w:t>
      </w:r>
      <w:r>
        <w:rPr>
          <w:sz w:val="22"/>
          <w:szCs w:val="22"/>
        </w:rPr>
        <w:t>с ГИБДД.</w:t>
      </w:r>
    </w:p>
    <w:p w:rsidR="00197B31" w:rsidRDefault="00F07993" w:rsidP="00F07993">
      <w:pPr>
        <w:pStyle w:val="af0"/>
      </w:pPr>
      <w:r w:rsidRPr="006500C0">
        <w:t xml:space="preserve">В процессе освоения </w:t>
      </w:r>
      <w:r w:rsidR="006500C0" w:rsidRPr="006500C0">
        <w:t>территории участка</w:t>
      </w:r>
      <w:r w:rsidRPr="006500C0">
        <w:t xml:space="preserve"> проектирования </w:t>
      </w:r>
      <w:r w:rsidR="00197B31">
        <w:t>п. </w:t>
      </w:r>
      <w:r w:rsidR="006500C0" w:rsidRPr="006500C0">
        <w:t>Баранчинский</w:t>
      </w:r>
      <w:r w:rsidRPr="006500C0">
        <w:t xml:space="preserve">, </w:t>
      </w:r>
      <w:r w:rsidRPr="00197B31">
        <w:t xml:space="preserve">учитывая несоответствие фактического радиуса доступности действующих остановочных пунктов </w:t>
      </w:r>
      <w:r w:rsidR="00197B31">
        <w:t xml:space="preserve">(Ж/Д вокзал; </w:t>
      </w:r>
      <w:r w:rsidR="00197B31">
        <w:rPr>
          <w:rFonts w:eastAsia="Calibri"/>
        </w:rPr>
        <w:t xml:space="preserve">ул. Победы) </w:t>
      </w:r>
      <w:r w:rsidRPr="00197B31">
        <w:t>нормативным значениям</w:t>
      </w:r>
      <w:r w:rsidR="00F90211">
        <w:t xml:space="preserve"> и </w:t>
      </w:r>
      <w:r w:rsidR="00F90211" w:rsidRPr="00F90211">
        <w:t>для лучшей связности участка</w:t>
      </w:r>
      <w:r w:rsidR="00F90211" w:rsidRPr="00F90211">
        <w:rPr>
          <w:i/>
        </w:rPr>
        <w:t xml:space="preserve"> </w:t>
      </w:r>
      <w:r w:rsidR="00F90211" w:rsidRPr="00F90211">
        <w:t xml:space="preserve">проектирования с </w:t>
      </w:r>
      <w:r w:rsidR="00F90211">
        <w:t xml:space="preserve">поселковыми </w:t>
      </w:r>
      <w:r w:rsidR="00F90211" w:rsidRPr="00F90211">
        <w:t>территориями</w:t>
      </w:r>
      <w:r w:rsidR="00F90211">
        <w:t>,</w:t>
      </w:r>
      <w:r w:rsidR="00F90211" w:rsidRPr="00197B31">
        <w:t xml:space="preserve"> </w:t>
      </w:r>
      <w:r w:rsidRPr="00197B31">
        <w:t>встал вопрос о</w:t>
      </w:r>
      <w:r w:rsidR="00197B31">
        <w:t>:</w:t>
      </w:r>
    </w:p>
    <w:p w:rsidR="00F07993" w:rsidRPr="00197B31" w:rsidRDefault="00F07993" w:rsidP="002212AD">
      <w:pPr>
        <w:pStyle w:val="af0"/>
        <w:numPr>
          <w:ilvl w:val="0"/>
          <w:numId w:val="48"/>
        </w:numPr>
      </w:pPr>
      <w:r w:rsidRPr="00197B31">
        <w:t>необход</w:t>
      </w:r>
      <w:r w:rsidR="00197B31">
        <w:t xml:space="preserve">имости модернизации существующего </w:t>
      </w:r>
      <w:r w:rsidR="009723A2">
        <w:t>маршрута</w:t>
      </w:r>
      <w:r w:rsidRPr="00197B31">
        <w:t xml:space="preserve"> общественного транспорта</w:t>
      </w:r>
      <w:r w:rsidR="00F90211">
        <w:t xml:space="preserve"> с организацией постоянной автобусной остановки «Хлебозавод»</w:t>
      </w:r>
      <w:r w:rsidR="009723A2">
        <w:t>;</w:t>
      </w:r>
    </w:p>
    <w:p w:rsidR="00A228D3" w:rsidRPr="00A228D3" w:rsidRDefault="00F90211" w:rsidP="002212AD">
      <w:pPr>
        <w:pStyle w:val="af0"/>
        <w:numPr>
          <w:ilvl w:val="0"/>
          <w:numId w:val="48"/>
        </w:numPr>
      </w:pPr>
      <w:r w:rsidRPr="00A228D3">
        <w:t>проектировании дополнительного автобусного маршрута (в соответствии с генпланом п. Баранчинский) с организацией 2-х остановочных пунктов по ул. Ленина</w:t>
      </w:r>
      <w:r w:rsidR="00F07993" w:rsidRPr="00A228D3">
        <w:t>.</w:t>
      </w:r>
      <w:r w:rsidR="00A228D3" w:rsidRPr="00A228D3">
        <w:t xml:space="preserve"> Остановки об</w:t>
      </w:r>
      <w:r w:rsidR="00A228D3">
        <w:t>щественного транспорта размещаются</w:t>
      </w:r>
      <w:r w:rsidR="00A228D3" w:rsidRPr="00A228D3">
        <w:t xml:space="preserve"> с учетом обеспе</w:t>
      </w:r>
      <w:r w:rsidR="00A228D3">
        <w:t>чения радиусов доступности (800 </w:t>
      </w:r>
      <w:r w:rsidR="00A228D3" w:rsidRPr="00A228D3">
        <w:t>м – для индивидуальной застройки)</w:t>
      </w:r>
      <w:r w:rsidR="00A228D3">
        <w:t xml:space="preserve"> и нормативного расстояния</w:t>
      </w:r>
      <w:r w:rsidR="00A228D3" w:rsidRPr="00A228D3">
        <w:t xml:space="preserve"> между остановочными пунктами </w:t>
      </w:r>
      <w:r w:rsidR="00A228D3">
        <w:t>пассажирского транспорта (400-600 </w:t>
      </w:r>
      <w:r w:rsidR="00A228D3" w:rsidRPr="00A228D3">
        <w:t>м</w:t>
      </w:r>
      <w:r w:rsidR="00A228D3">
        <w:t xml:space="preserve"> в соответствии с </w:t>
      </w:r>
      <w:r w:rsidR="00FD7B9D" w:rsidRPr="00B47D9B">
        <w:t>НГПСО 1-2009.66</w:t>
      </w:r>
      <w:r w:rsidR="00FD7B9D">
        <w:t>)</w:t>
      </w:r>
      <w:r w:rsidR="00A228D3" w:rsidRPr="00A228D3">
        <w:t>.</w:t>
      </w:r>
    </w:p>
    <w:p w:rsidR="00F07993" w:rsidRPr="00E81FE7" w:rsidRDefault="00F07993" w:rsidP="00F07993">
      <w:pPr>
        <w:pStyle w:val="af0"/>
        <w:rPr>
          <w:i/>
          <w:u w:val="single"/>
        </w:rPr>
      </w:pPr>
      <w:r w:rsidRPr="00E81FE7">
        <w:rPr>
          <w:i/>
          <w:u w:val="single"/>
        </w:rPr>
        <w:t>Предложения по расчету уровня автомобилизации</w:t>
      </w:r>
    </w:p>
    <w:p w:rsidR="00F07993" w:rsidRPr="00F07993" w:rsidRDefault="00E81FE7" w:rsidP="00F07993">
      <w:pPr>
        <w:pStyle w:val="af0"/>
        <w:rPr>
          <w:szCs w:val="56"/>
          <w:highlight w:val="yellow"/>
        </w:rPr>
      </w:pPr>
      <w:r w:rsidRPr="00E81FE7">
        <w:rPr>
          <w:szCs w:val="56"/>
        </w:rPr>
        <w:t>Расчет обеспеченности населения участк</w:t>
      </w:r>
      <w:r w:rsidR="004B4F2B">
        <w:rPr>
          <w:szCs w:val="56"/>
        </w:rPr>
        <w:t xml:space="preserve">а </w:t>
      </w:r>
      <w:r w:rsidRPr="00E81FE7">
        <w:rPr>
          <w:szCs w:val="56"/>
        </w:rPr>
        <w:t xml:space="preserve">проектирования </w:t>
      </w:r>
      <w:r w:rsidR="004B4F2B">
        <w:rPr>
          <w:szCs w:val="56"/>
        </w:rPr>
        <w:t>п. Баранчинский</w:t>
      </w:r>
      <w:r w:rsidRPr="00E81FE7">
        <w:rPr>
          <w:szCs w:val="56"/>
        </w:rPr>
        <w:t xml:space="preserve"> автотранспортными средствами на расчетный срок (2035 г.) был произведен </w:t>
      </w:r>
      <w:r w:rsidRPr="00E81FE7">
        <w:t>в</w:t>
      </w:r>
      <w:r w:rsidR="00F07993" w:rsidRPr="00E81FE7">
        <w:t xml:space="preserve"> соответствии с данными </w:t>
      </w:r>
      <w:r w:rsidR="00F07993" w:rsidRPr="00E81FE7">
        <w:rPr>
          <w:szCs w:val="56"/>
        </w:rPr>
        <w:t xml:space="preserve">НГПСО 1-2009.66 </w:t>
      </w:r>
      <w:r w:rsidR="00F07993" w:rsidRPr="00E81FE7">
        <w:t>(</w:t>
      </w:r>
      <w:r w:rsidR="00F07993" w:rsidRPr="00E81FE7">
        <w:rPr>
          <w:szCs w:val="56"/>
        </w:rPr>
        <w:t>гл. 43, п. 224, табл. 14)</w:t>
      </w:r>
      <w:r w:rsidRPr="00E81FE7">
        <w:rPr>
          <w:szCs w:val="56"/>
        </w:rPr>
        <w:t>. Результаты расчета представлены в таблице </w:t>
      </w:r>
      <w:r w:rsidR="00EF4E88">
        <w:rPr>
          <w:szCs w:val="56"/>
        </w:rPr>
        <w:t>39</w:t>
      </w:r>
      <w:r w:rsidR="00F07993" w:rsidRPr="00E81FE7">
        <w:rPr>
          <w:szCs w:val="56"/>
        </w:rPr>
        <w:t>.</w:t>
      </w:r>
    </w:p>
    <w:p w:rsidR="00F07993" w:rsidRPr="00F07993" w:rsidRDefault="00F07993" w:rsidP="00F07993">
      <w:pPr>
        <w:pStyle w:val="af0"/>
        <w:rPr>
          <w:highlight w:val="yellow"/>
        </w:rPr>
      </w:pPr>
      <w:r w:rsidRPr="00E81FE7">
        <w:t xml:space="preserve">На расчетный срок </w:t>
      </w:r>
      <w:r w:rsidRPr="00991A5B">
        <w:t>(01.01.2035 г.)</w:t>
      </w:r>
      <w:r w:rsidRPr="00CC072B">
        <w:t xml:space="preserve"> проектом предлагается принять следующие показатели:</w:t>
      </w:r>
    </w:p>
    <w:p w:rsidR="00F07993" w:rsidRPr="00F555B1" w:rsidRDefault="00F07993" w:rsidP="002212AD">
      <w:pPr>
        <w:pStyle w:val="af0"/>
        <w:numPr>
          <w:ilvl w:val="0"/>
          <w:numId w:val="40"/>
        </w:numPr>
      </w:pPr>
      <w:r w:rsidRPr="00F555B1">
        <w:t>Показатель уровня автомобилизации</w:t>
      </w:r>
      <w:r w:rsidR="00115AE9" w:rsidRPr="00F555B1">
        <w:t xml:space="preserve"> </w:t>
      </w:r>
      <w:r w:rsidRPr="00F555B1">
        <w:t xml:space="preserve">– </w:t>
      </w:r>
      <w:r w:rsidR="00F555B1" w:rsidRPr="00F555B1">
        <w:t>27</w:t>
      </w:r>
      <w:r w:rsidRPr="00F555B1">
        <w:t>0 легко</w:t>
      </w:r>
      <w:r w:rsidR="00991A5B" w:rsidRPr="00F555B1">
        <w:t>вых автомобилей на 1000 человек;</w:t>
      </w:r>
    </w:p>
    <w:p w:rsidR="00F07993" w:rsidRPr="00F555B1" w:rsidRDefault="00F07993" w:rsidP="002212AD">
      <w:pPr>
        <w:pStyle w:val="af0"/>
        <w:numPr>
          <w:ilvl w:val="0"/>
          <w:numId w:val="40"/>
        </w:numPr>
      </w:pPr>
      <w:r w:rsidRPr="00F555B1">
        <w:lastRenderedPageBreak/>
        <w:t>Численность н</w:t>
      </w:r>
      <w:r w:rsidR="00CC072B" w:rsidRPr="00F555B1">
        <w:t xml:space="preserve">аселения участка проектирования: </w:t>
      </w:r>
      <w:r w:rsidR="00F555B1" w:rsidRPr="00F555B1">
        <w:t>239</w:t>
      </w:r>
      <w:r w:rsidR="00CC072B" w:rsidRPr="00F555B1">
        <w:t> человек</w:t>
      </w:r>
      <w:r w:rsidR="00991A5B" w:rsidRPr="00F555B1">
        <w:t>;</w:t>
      </w:r>
    </w:p>
    <w:p w:rsidR="00F07993" w:rsidRPr="00CC072B" w:rsidRDefault="00F07993" w:rsidP="002212AD">
      <w:pPr>
        <w:pStyle w:val="af0"/>
        <w:numPr>
          <w:ilvl w:val="0"/>
          <w:numId w:val="40"/>
        </w:numPr>
      </w:pPr>
      <w:r w:rsidRPr="00CC072B">
        <w:t>Показатель «Общее количество автомобилей» по участку проектирования</w:t>
      </w:r>
      <w:r w:rsidR="00CC072B" w:rsidRPr="00CC072B">
        <w:t xml:space="preserve"> – </w:t>
      </w:r>
      <w:r w:rsidR="00EE11F3">
        <w:t>65</w:t>
      </w:r>
      <w:r w:rsidR="00991A5B">
        <w:t> легковых автомобилей.</w:t>
      </w:r>
    </w:p>
    <w:p w:rsidR="00F07993" w:rsidRPr="00F07993" w:rsidRDefault="00F07993" w:rsidP="00F07993">
      <w:pPr>
        <w:pStyle w:val="aff6"/>
        <w:ind w:left="0"/>
        <w:rPr>
          <w:highlight w:val="yellow"/>
        </w:rPr>
      </w:pPr>
      <w:r w:rsidRPr="00CC072B">
        <w:t>О</w:t>
      </w:r>
      <w:r w:rsidR="00CC072B" w:rsidRPr="00CC072B">
        <w:t>беспеченность населения участка</w:t>
      </w:r>
      <w:r w:rsidRPr="00CC072B">
        <w:t xml:space="preserve"> проектирования </w:t>
      </w:r>
      <w:r w:rsidR="00CC072B" w:rsidRPr="00CC072B">
        <w:t>п. Баранчинский</w:t>
      </w:r>
      <w:r w:rsidRPr="00CC072B">
        <w:t xml:space="preserve"> автомобильным транспортом на расчетный срок (до </w:t>
      </w:r>
      <w:r w:rsidRPr="00991A5B">
        <w:t>2035</w:t>
      </w:r>
      <w:r w:rsidRPr="00CC072B">
        <w:t> г.)</w:t>
      </w:r>
    </w:p>
    <w:p w:rsidR="00F07993" w:rsidRPr="00EF4E88" w:rsidRDefault="00CC072B" w:rsidP="00F07993">
      <w:pPr>
        <w:pStyle w:val="aff6"/>
        <w:ind w:left="0"/>
        <w:jc w:val="right"/>
        <w:rPr>
          <w:b w:val="0"/>
        </w:rPr>
      </w:pPr>
      <w:r w:rsidRPr="00EF4E88">
        <w:rPr>
          <w:b w:val="0"/>
        </w:rPr>
        <w:t>Таблица </w:t>
      </w:r>
      <w:r w:rsidR="00EF4E88" w:rsidRPr="00EF4E88">
        <w:rPr>
          <w:b w:val="0"/>
        </w:rPr>
        <w:t>39</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52"/>
        <w:gridCol w:w="3260"/>
        <w:gridCol w:w="3544"/>
      </w:tblGrid>
      <w:tr w:rsidR="00F07993" w:rsidRPr="00F07993" w:rsidTr="00991A5B">
        <w:trPr>
          <w:trHeight w:val="767"/>
          <w:tblHeader/>
        </w:trPr>
        <w:tc>
          <w:tcPr>
            <w:tcW w:w="2552" w:type="dxa"/>
            <w:vAlign w:val="center"/>
          </w:tcPr>
          <w:p w:rsidR="00F07993" w:rsidRPr="00991A5B" w:rsidRDefault="00F07993" w:rsidP="00F07993">
            <w:pPr>
              <w:pStyle w:val="af3"/>
              <w:jc w:val="center"/>
              <w:rPr>
                <w:b/>
                <w:sz w:val="22"/>
                <w:szCs w:val="22"/>
              </w:rPr>
            </w:pPr>
            <w:r w:rsidRPr="00991A5B">
              <w:rPr>
                <w:b/>
                <w:sz w:val="22"/>
                <w:szCs w:val="22"/>
              </w:rPr>
              <w:t>Вид транспортных средств</w:t>
            </w:r>
          </w:p>
        </w:tc>
        <w:tc>
          <w:tcPr>
            <w:tcW w:w="3260" w:type="dxa"/>
            <w:vAlign w:val="center"/>
          </w:tcPr>
          <w:p w:rsidR="00F07993" w:rsidRPr="00991A5B" w:rsidRDefault="00F07993" w:rsidP="00F07993">
            <w:pPr>
              <w:pStyle w:val="af3"/>
              <w:jc w:val="center"/>
              <w:rPr>
                <w:b/>
                <w:sz w:val="22"/>
                <w:szCs w:val="22"/>
              </w:rPr>
            </w:pPr>
            <w:r w:rsidRPr="00991A5B">
              <w:rPr>
                <w:b/>
                <w:sz w:val="22"/>
                <w:szCs w:val="22"/>
              </w:rPr>
              <w:t>Уровни автомобилизации, единиц на 1000 жителей</w:t>
            </w:r>
          </w:p>
        </w:tc>
        <w:tc>
          <w:tcPr>
            <w:tcW w:w="3544" w:type="dxa"/>
            <w:vAlign w:val="center"/>
          </w:tcPr>
          <w:p w:rsidR="00F07993" w:rsidRPr="00991A5B" w:rsidRDefault="00F07993" w:rsidP="00F07993">
            <w:pPr>
              <w:pStyle w:val="af3"/>
              <w:jc w:val="center"/>
              <w:rPr>
                <w:b/>
                <w:sz w:val="22"/>
                <w:szCs w:val="22"/>
              </w:rPr>
            </w:pPr>
            <w:r w:rsidRPr="00991A5B">
              <w:rPr>
                <w:b/>
                <w:sz w:val="22"/>
                <w:szCs w:val="22"/>
              </w:rPr>
              <w:t>Нормативная обеспеченность населения участка проектирования, ед. техники</w:t>
            </w:r>
          </w:p>
        </w:tc>
      </w:tr>
      <w:tr w:rsidR="00F07993" w:rsidRPr="00F07993" w:rsidTr="00991A5B">
        <w:trPr>
          <w:trHeight w:val="40"/>
        </w:trPr>
        <w:tc>
          <w:tcPr>
            <w:tcW w:w="2552" w:type="dxa"/>
            <w:vAlign w:val="center"/>
          </w:tcPr>
          <w:p w:rsidR="00F07993" w:rsidRPr="00991A5B" w:rsidRDefault="00F07993" w:rsidP="00991A5B">
            <w:pPr>
              <w:pStyle w:val="af3"/>
              <w:rPr>
                <w:sz w:val="22"/>
                <w:szCs w:val="22"/>
              </w:rPr>
            </w:pPr>
            <w:r w:rsidRPr="00991A5B">
              <w:rPr>
                <w:sz w:val="22"/>
                <w:szCs w:val="22"/>
              </w:rPr>
              <w:t>Легковые автомобили:</w:t>
            </w:r>
          </w:p>
        </w:tc>
        <w:tc>
          <w:tcPr>
            <w:tcW w:w="3260" w:type="dxa"/>
            <w:vAlign w:val="center"/>
          </w:tcPr>
          <w:p w:rsidR="00F07993" w:rsidRPr="00F07993" w:rsidRDefault="00F07993" w:rsidP="00F07993">
            <w:pPr>
              <w:pStyle w:val="af3"/>
              <w:jc w:val="center"/>
              <w:rPr>
                <w:sz w:val="22"/>
                <w:szCs w:val="22"/>
                <w:highlight w:val="yellow"/>
              </w:rPr>
            </w:pPr>
          </w:p>
        </w:tc>
        <w:tc>
          <w:tcPr>
            <w:tcW w:w="3544" w:type="dxa"/>
            <w:vAlign w:val="center"/>
          </w:tcPr>
          <w:p w:rsidR="00F07993" w:rsidRPr="00F07993" w:rsidRDefault="00F07993" w:rsidP="00F07993">
            <w:pPr>
              <w:pStyle w:val="af3"/>
              <w:jc w:val="center"/>
              <w:rPr>
                <w:sz w:val="22"/>
                <w:szCs w:val="22"/>
                <w:highlight w:val="yellow"/>
              </w:rPr>
            </w:pPr>
          </w:p>
        </w:tc>
      </w:tr>
      <w:tr w:rsidR="00F07993" w:rsidRPr="00F07993" w:rsidTr="00991A5B">
        <w:trPr>
          <w:trHeight w:val="40"/>
        </w:trPr>
        <w:tc>
          <w:tcPr>
            <w:tcW w:w="2552" w:type="dxa"/>
            <w:vAlign w:val="center"/>
          </w:tcPr>
          <w:p w:rsidR="00F07993" w:rsidRPr="00991A5B" w:rsidRDefault="00F07993" w:rsidP="00991A5B">
            <w:pPr>
              <w:pStyle w:val="af3"/>
              <w:rPr>
                <w:sz w:val="22"/>
                <w:szCs w:val="22"/>
              </w:rPr>
            </w:pPr>
            <w:r w:rsidRPr="00991A5B">
              <w:rPr>
                <w:sz w:val="22"/>
                <w:szCs w:val="22"/>
              </w:rPr>
              <w:t>всего;</w:t>
            </w:r>
          </w:p>
        </w:tc>
        <w:tc>
          <w:tcPr>
            <w:tcW w:w="3260" w:type="dxa"/>
            <w:vAlign w:val="center"/>
          </w:tcPr>
          <w:p w:rsidR="00F07993" w:rsidRPr="00F555B1" w:rsidRDefault="00F555B1" w:rsidP="00F07993">
            <w:pPr>
              <w:pStyle w:val="af3"/>
              <w:jc w:val="center"/>
              <w:rPr>
                <w:sz w:val="22"/>
                <w:szCs w:val="22"/>
              </w:rPr>
            </w:pPr>
            <w:r w:rsidRPr="00F555B1">
              <w:rPr>
                <w:sz w:val="22"/>
                <w:szCs w:val="22"/>
              </w:rPr>
              <w:t>27</w:t>
            </w:r>
            <w:r w:rsidR="00F07993" w:rsidRPr="00F555B1">
              <w:rPr>
                <w:sz w:val="22"/>
                <w:szCs w:val="22"/>
              </w:rPr>
              <w:t>0</w:t>
            </w:r>
          </w:p>
        </w:tc>
        <w:tc>
          <w:tcPr>
            <w:tcW w:w="3544" w:type="dxa"/>
            <w:vAlign w:val="center"/>
          </w:tcPr>
          <w:p w:rsidR="00F07993" w:rsidRPr="00F07993" w:rsidRDefault="00F555B1" w:rsidP="00F07993">
            <w:pPr>
              <w:pStyle w:val="af3"/>
              <w:jc w:val="center"/>
              <w:rPr>
                <w:sz w:val="22"/>
                <w:szCs w:val="22"/>
                <w:highlight w:val="yellow"/>
              </w:rPr>
            </w:pPr>
            <w:r w:rsidRPr="00F555B1">
              <w:rPr>
                <w:sz w:val="22"/>
                <w:szCs w:val="22"/>
              </w:rPr>
              <w:t>65</w:t>
            </w:r>
          </w:p>
        </w:tc>
      </w:tr>
      <w:tr w:rsidR="00F07993" w:rsidRPr="00F07993" w:rsidTr="00991A5B">
        <w:trPr>
          <w:trHeight w:val="40"/>
        </w:trPr>
        <w:tc>
          <w:tcPr>
            <w:tcW w:w="2552" w:type="dxa"/>
            <w:vAlign w:val="center"/>
          </w:tcPr>
          <w:p w:rsidR="00F07993" w:rsidRPr="00991A5B" w:rsidRDefault="00F07993" w:rsidP="00991A5B">
            <w:pPr>
              <w:pStyle w:val="af3"/>
              <w:rPr>
                <w:sz w:val="22"/>
                <w:szCs w:val="22"/>
              </w:rPr>
            </w:pPr>
            <w:r w:rsidRPr="00991A5B">
              <w:rPr>
                <w:sz w:val="22"/>
                <w:szCs w:val="22"/>
              </w:rPr>
              <w:t>в том числе:</w:t>
            </w:r>
          </w:p>
        </w:tc>
        <w:tc>
          <w:tcPr>
            <w:tcW w:w="3260" w:type="dxa"/>
            <w:vAlign w:val="center"/>
          </w:tcPr>
          <w:p w:rsidR="00F07993" w:rsidRPr="00F555B1" w:rsidRDefault="00F07993" w:rsidP="00F07993">
            <w:pPr>
              <w:pStyle w:val="af3"/>
              <w:jc w:val="center"/>
              <w:rPr>
                <w:sz w:val="22"/>
                <w:szCs w:val="22"/>
              </w:rPr>
            </w:pPr>
          </w:p>
        </w:tc>
        <w:tc>
          <w:tcPr>
            <w:tcW w:w="3544" w:type="dxa"/>
            <w:vAlign w:val="center"/>
          </w:tcPr>
          <w:p w:rsidR="00F07993" w:rsidRPr="00F07993" w:rsidRDefault="00F07993" w:rsidP="00F07993">
            <w:pPr>
              <w:pStyle w:val="af3"/>
              <w:jc w:val="center"/>
              <w:rPr>
                <w:sz w:val="22"/>
                <w:szCs w:val="22"/>
                <w:highlight w:val="yellow"/>
              </w:rPr>
            </w:pPr>
          </w:p>
        </w:tc>
      </w:tr>
      <w:tr w:rsidR="00F07993" w:rsidRPr="00F07993" w:rsidTr="00991A5B">
        <w:trPr>
          <w:trHeight w:val="40"/>
        </w:trPr>
        <w:tc>
          <w:tcPr>
            <w:tcW w:w="2552" w:type="dxa"/>
            <w:vAlign w:val="center"/>
          </w:tcPr>
          <w:p w:rsidR="00F07993" w:rsidRPr="00991A5B" w:rsidRDefault="00F07993" w:rsidP="00991A5B">
            <w:pPr>
              <w:pStyle w:val="af3"/>
              <w:rPr>
                <w:sz w:val="22"/>
                <w:szCs w:val="22"/>
              </w:rPr>
            </w:pPr>
            <w:r w:rsidRPr="00991A5B">
              <w:rPr>
                <w:sz w:val="22"/>
                <w:szCs w:val="22"/>
              </w:rPr>
              <w:t>ведомственные;</w:t>
            </w:r>
          </w:p>
        </w:tc>
        <w:tc>
          <w:tcPr>
            <w:tcW w:w="3260" w:type="dxa"/>
            <w:vAlign w:val="center"/>
          </w:tcPr>
          <w:p w:rsidR="00F07993" w:rsidRPr="00F555B1" w:rsidRDefault="00F07993" w:rsidP="00F07993">
            <w:pPr>
              <w:pStyle w:val="af3"/>
              <w:jc w:val="center"/>
              <w:rPr>
                <w:sz w:val="22"/>
                <w:szCs w:val="22"/>
              </w:rPr>
            </w:pPr>
            <w:r w:rsidRPr="00F555B1">
              <w:rPr>
                <w:sz w:val="22"/>
                <w:szCs w:val="22"/>
              </w:rPr>
              <w:t>3</w:t>
            </w:r>
          </w:p>
        </w:tc>
        <w:tc>
          <w:tcPr>
            <w:tcW w:w="3544" w:type="dxa"/>
            <w:vAlign w:val="center"/>
          </w:tcPr>
          <w:p w:rsidR="00F07993" w:rsidRPr="00F555B1" w:rsidRDefault="00F07993" w:rsidP="00F07993">
            <w:pPr>
              <w:pStyle w:val="af3"/>
              <w:jc w:val="center"/>
              <w:rPr>
                <w:sz w:val="22"/>
                <w:szCs w:val="22"/>
              </w:rPr>
            </w:pPr>
            <w:r w:rsidRPr="00F555B1">
              <w:rPr>
                <w:sz w:val="22"/>
                <w:szCs w:val="22"/>
              </w:rPr>
              <w:t>1</w:t>
            </w:r>
          </w:p>
        </w:tc>
      </w:tr>
      <w:tr w:rsidR="00F07993" w:rsidRPr="00F07993" w:rsidTr="00991A5B">
        <w:trPr>
          <w:trHeight w:val="40"/>
        </w:trPr>
        <w:tc>
          <w:tcPr>
            <w:tcW w:w="2552" w:type="dxa"/>
            <w:vAlign w:val="center"/>
          </w:tcPr>
          <w:p w:rsidR="00F07993" w:rsidRPr="00991A5B" w:rsidRDefault="00F07993" w:rsidP="00991A5B">
            <w:pPr>
              <w:pStyle w:val="af3"/>
              <w:rPr>
                <w:sz w:val="22"/>
                <w:szCs w:val="22"/>
              </w:rPr>
            </w:pPr>
            <w:r w:rsidRPr="00991A5B">
              <w:rPr>
                <w:sz w:val="22"/>
                <w:szCs w:val="22"/>
              </w:rPr>
              <w:t>такси</w:t>
            </w:r>
          </w:p>
        </w:tc>
        <w:tc>
          <w:tcPr>
            <w:tcW w:w="3260" w:type="dxa"/>
            <w:vAlign w:val="center"/>
          </w:tcPr>
          <w:p w:rsidR="00F07993" w:rsidRPr="00F555B1" w:rsidRDefault="00F07993" w:rsidP="00F07993">
            <w:pPr>
              <w:pStyle w:val="af3"/>
              <w:jc w:val="center"/>
              <w:rPr>
                <w:sz w:val="22"/>
                <w:szCs w:val="22"/>
              </w:rPr>
            </w:pPr>
            <w:r w:rsidRPr="00F555B1">
              <w:rPr>
                <w:sz w:val="22"/>
                <w:szCs w:val="22"/>
              </w:rPr>
              <w:t>3</w:t>
            </w:r>
          </w:p>
        </w:tc>
        <w:tc>
          <w:tcPr>
            <w:tcW w:w="3544" w:type="dxa"/>
            <w:vAlign w:val="center"/>
          </w:tcPr>
          <w:p w:rsidR="00F07993" w:rsidRPr="00F555B1" w:rsidRDefault="00F07993" w:rsidP="00F07993">
            <w:pPr>
              <w:pStyle w:val="af3"/>
              <w:jc w:val="center"/>
              <w:rPr>
                <w:sz w:val="22"/>
                <w:szCs w:val="22"/>
              </w:rPr>
            </w:pPr>
            <w:r w:rsidRPr="00F555B1">
              <w:rPr>
                <w:sz w:val="22"/>
                <w:szCs w:val="22"/>
              </w:rPr>
              <w:t>1</w:t>
            </w:r>
          </w:p>
        </w:tc>
      </w:tr>
      <w:tr w:rsidR="00F07993" w:rsidRPr="00F07993" w:rsidTr="00991A5B">
        <w:tc>
          <w:tcPr>
            <w:tcW w:w="2552" w:type="dxa"/>
            <w:vAlign w:val="center"/>
          </w:tcPr>
          <w:p w:rsidR="00F07993" w:rsidRPr="00991A5B" w:rsidRDefault="00F07993" w:rsidP="00991A5B">
            <w:pPr>
              <w:pStyle w:val="af3"/>
              <w:rPr>
                <w:sz w:val="22"/>
                <w:szCs w:val="22"/>
              </w:rPr>
            </w:pPr>
            <w:r w:rsidRPr="00991A5B">
              <w:rPr>
                <w:sz w:val="22"/>
                <w:szCs w:val="22"/>
              </w:rPr>
              <w:t>Грузовые автомобили</w:t>
            </w:r>
          </w:p>
        </w:tc>
        <w:tc>
          <w:tcPr>
            <w:tcW w:w="3260" w:type="dxa"/>
            <w:vAlign w:val="center"/>
          </w:tcPr>
          <w:p w:rsidR="00F07993" w:rsidRPr="00F555B1" w:rsidRDefault="00F07993" w:rsidP="00F07993">
            <w:pPr>
              <w:pStyle w:val="af3"/>
              <w:jc w:val="center"/>
              <w:rPr>
                <w:sz w:val="22"/>
                <w:szCs w:val="22"/>
              </w:rPr>
            </w:pPr>
            <w:r w:rsidRPr="00F555B1">
              <w:rPr>
                <w:sz w:val="22"/>
                <w:szCs w:val="22"/>
              </w:rPr>
              <w:t>40</w:t>
            </w:r>
          </w:p>
        </w:tc>
        <w:tc>
          <w:tcPr>
            <w:tcW w:w="3544" w:type="dxa"/>
            <w:vAlign w:val="center"/>
          </w:tcPr>
          <w:p w:rsidR="00F07993" w:rsidRPr="00F555B1" w:rsidRDefault="00F555B1" w:rsidP="00F07993">
            <w:pPr>
              <w:pStyle w:val="af3"/>
              <w:jc w:val="center"/>
              <w:rPr>
                <w:sz w:val="22"/>
                <w:szCs w:val="22"/>
              </w:rPr>
            </w:pPr>
            <w:r w:rsidRPr="00F555B1">
              <w:rPr>
                <w:sz w:val="22"/>
                <w:szCs w:val="22"/>
              </w:rPr>
              <w:t>10</w:t>
            </w:r>
          </w:p>
        </w:tc>
      </w:tr>
      <w:tr w:rsidR="00F07993" w:rsidRPr="00F07993" w:rsidTr="00991A5B">
        <w:tc>
          <w:tcPr>
            <w:tcW w:w="2552" w:type="dxa"/>
            <w:vAlign w:val="center"/>
          </w:tcPr>
          <w:p w:rsidR="00F07993" w:rsidRPr="00991A5B" w:rsidRDefault="00F07993" w:rsidP="00991A5B">
            <w:pPr>
              <w:pStyle w:val="af3"/>
              <w:rPr>
                <w:sz w:val="22"/>
                <w:szCs w:val="22"/>
              </w:rPr>
            </w:pPr>
            <w:r w:rsidRPr="00991A5B">
              <w:rPr>
                <w:sz w:val="22"/>
                <w:szCs w:val="22"/>
              </w:rPr>
              <w:t>Мотоциклы</w:t>
            </w:r>
          </w:p>
        </w:tc>
        <w:tc>
          <w:tcPr>
            <w:tcW w:w="3260" w:type="dxa"/>
            <w:vAlign w:val="center"/>
          </w:tcPr>
          <w:p w:rsidR="00F07993" w:rsidRPr="00F555B1" w:rsidRDefault="00F07993" w:rsidP="00F07993">
            <w:pPr>
              <w:pStyle w:val="af3"/>
              <w:jc w:val="center"/>
              <w:rPr>
                <w:sz w:val="22"/>
                <w:szCs w:val="22"/>
              </w:rPr>
            </w:pPr>
            <w:r w:rsidRPr="00F555B1">
              <w:rPr>
                <w:sz w:val="22"/>
                <w:szCs w:val="22"/>
              </w:rPr>
              <w:t>15</w:t>
            </w:r>
          </w:p>
        </w:tc>
        <w:tc>
          <w:tcPr>
            <w:tcW w:w="3544" w:type="dxa"/>
            <w:vAlign w:val="center"/>
          </w:tcPr>
          <w:p w:rsidR="00F07993" w:rsidRPr="00F07993" w:rsidRDefault="00F555B1" w:rsidP="00F07993">
            <w:pPr>
              <w:pStyle w:val="af3"/>
              <w:jc w:val="center"/>
              <w:rPr>
                <w:sz w:val="22"/>
                <w:szCs w:val="22"/>
                <w:highlight w:val="yellow"/>
              </w:rPr>
            </w:pPr>
            <w:r w:rsidRPr="00F555B1">
              <w:rPr>
                <w:sz w:val="22"/>
                <w:szCs w:val="22"/>
              </w:rPr>
              <w:t>4</w:t>
            </w:r>
          </w:p>
        </w:tc>
      </w:tr>
      <w:tr w:rsidR="00EE11F3" w:rsidRPr="00F07993" w:rsidTr="00EE11F3">
        <w:tc>
          <w:tcPr>
            <w:tcW w:w="5812" w:type="dxa"/>
            <w:gridSpan w:val="2"/>
            <w:vAlign w:val="center"/>
          </w:tcPr>
          <w:p w:rsidR="00EE11F3" w:rsidRPr="00EE11F3" w:rsidRDefault="00EE11F3" w:rsidP="00EE11F3">
            <w:pPr>
              <w:pStyle w:val="af3"/>
              <w:jc w:val="right"/>
              <w:rPr>
                <w:b/>
                <w:sz w:val="22"/>
                <w:szCs w:val="22"/>
              </w:rPr>
            </w:pPr>
            <w:r w:rsidRPr="00EE11F3">
              <w:rPr>
                <w:b/>
                <w:sz w:val="22"/>
                <w:szCs w:val="22"/>
              </w:rPr>
              <w:t>Итого:</w:t>
            </w:r>
          </w:p>
        </w:tc>
        <w:tc>
          <w:tcPr>
            <w:tcW w:w="3544" w:type="dxa"/>
            <w:vAlign w:val="center"/>
          </w:tcPr>
          <w:p w:rsidR="00EE11F3" w:rsidRPr="00EE11F3" w:rsidRDefault="00EE11F3" w:rsidP="00F07993">
            <w:pPr>
              <w:pStyle w:val="af3"/>
              <w:jc w:val="center"/>
              <w:rPr>
                <w:b/>
                <w:sz w:val="22"/>
                <w:szCs w:val="22"/>
              </w:rPr>
            </w:pPr>
            <w:r w:rsidRPr="00EE11F3">
              <w:rPr>
                <w:b/>
                <w:sz w:val="22"/>
                <w:szCs w:val="22"/>
              </w:rPr>
              <w:t>79</w:t>
            </w:r>
          </w:p>
        </w:tc>
      </w:tr>
    </w:tbl>
    <w:p w:rsidR="00F07993" w:rsidRPr="00991A5B" w:rsidRDefault="00F07993" w:rsidP="00F07993">
      <w:pPr>
        <w:pStyle w:val="affa"/>
      </w:pPr>
      <w:r w:rsidRPr="00991A5B">
        <w:t>Предложения по хранению индивидуальных транспортных средств</w:t>
      </w:r>
    </w:p>
    <w:p w:rsidR="00F07993" w:rsidRDefault="00F07993" w:rsidP="00F07993">
      <w:pPr>
        <w:pStyle w:val="af0"/>
      </w:pPr>
      <w:r w:rsidRPr="00991A5B">
        <w:t>В зоне проектируемой ус</w:t>
      </w:r>
      <w:r w:rsidR="00991A5B" w:rsidRPr="00991A5B">
        <w:t>адебной жилой застройки участка п. Баранчинский</w:t>
      </w:r>
      <w:r w:rsidRPr="00991A5B">
        <w:t xml:space="preserve"> хранение индивидуальных транспортных средств предполагается осуществлять на приусадебных участках.</w:t>
      </w:r>
    </w:p>
    <w:p w:rsidR="0077100F" w:rsidRPr="0077100F" w:rsidRDefault="0077100F" w:rsidP="00F07993">
      <w:pPr>
        <w:pStyle w:val="af0"/>
      </w:pPr>
      <w:r>
        <w:t>Для организации подъездов к жилым домам по ул. Ленина проектом предлагается организация местных проездов.</w:t>
      </w:r>
    </w:p>
    <w:p w:rsidR="00F07993" w:rsidRPr="00991A5B" w:rsidRDefault="00F07993" w:rsidP="00F07993">
      <w:pPr>
        <w:pStyle w:val="affa"/>
      </w:pPr>
      <w:r w:rsidRPr="00991A5B">
        <w:t>Предложения по развитию системы обслуживания транспортных средств</w:t>
      </w:r>
    </w:p>
    <w:p w:rsidR="00F07993" w:rsidRPr="00F07993" w:rsidRDefault="00F07993" w:rsidP="00F07993">
      <w:pPr>
        <w:pStyle w:val="af0"/>
        <w:rPr>
          <w:highlight w:val="yellow"/>
        </w:rPr>
      </w:pPr>
      <w:r w:rsidRPr="00991A5B">
        <w:t xml:space="preserve">Расчет необходимого количества объектов транспортного обслуживания на расчетный срок на территории </w:t>
      </w:r>
      <w:r w:rsidR="00991A5B" w:rsidRPr="00991A5B">
        <w:t>участка</w:t>
      </w:r>
      <w:r w:rsidRPr="00991A5B">
        <w:t xml:space="preserve"> проектирования </w:t>
      </w:r>
      <w:r w:rsidR="00991A5B" w:rsidRPr="00991A5B">
        <w:t xml:space="preserve">п. Баранчинский </w:t>
      </w:r>
      <w:r w:rsidRPr="00991A5B">
        <w:t>представлен в таблице </w:t>
      </w:r>
      <w:r w:rsidR="00EF4E88">
        <w:t>40</w:t>
      </w:r>
      <w:r w:rsidRPr="00991A5B">
        <w:t>.</w:t>
      </w:r>
    </w:p>
    <w:p w:rsidR="00F07993" w:rsidRPr="00F07993" w:rsidRDefault="00F07993" w:rsidP="00F07993">
      <w:pPr>
        <w:pStyle w:val="af0"/>
        <w:rPr>
          <w:highlight w:val="yellow"/>
        </w:rPr>
      </w:pPr>
      <w:r w:rsidRPr="00991A5B">
        <w:t xml:space="preserve">На расчетный срок проектом предлагается принять общее число легковых автомобилей – </w:t>
      </w:r>
      <w:r w:rsidR="00EE11F3" w:rsidRPr="00EE11F3">
        <w:t>65</w:t>
      </w:r>
      <w:r w:rsidR="00EE11F3">
        <w:t> автомобилей</w:t>
      </w:r>
      <w:r w:rsidRPr="00991A5B">
        <w:t>.</w:t>
      </w:r>
    </w:p>
    <w:p w:rsidR="00F07993" w:rsidRPr="00F07993" w:rsidRDefault="00F07993" w:rsidP="00F07993">
      <w:pPr>
        <w:pStyle w:val="aff6"/>
        <w:ind w:left="0"/>
        <w:rPr>
          <w:highlight w:val="yellow"/>
        </w:rPr>
      </w:pPr>
      <w:r w:rsidRPr="00991A5B">
        <w:t xml:space="preserve">Расчет необходимого количества объектов транспортного обслуживания на территории </w:t>
      </w:r>
      <w:r w:rsidR="00991A5B" w:rsidRPr="00991A5B">
        <w:t>участка</w:t>
      </w:r>
      <w:r w:rsidRPr="00991A5B">
        <w:t xml:space="preserve"> проектирования </w:t>
      </w:r>
      <w:r w:rsidR="00991A5B" w:rsidRPr="00991A5B">
        <w:t>п. Баранчинский</w:t>
      </w:r>
      <w:r w:rsidRPr="00991A5B">
        <w:t xml:space="preserve"> на расчетный срок*</w:t>
      </w:r>
    </w:p>
    <w:p w:rsidR="00F07993" w:rsidRPr="00EF4E88" w:rsidRDefault="00F07993" w:rsidP="00F07993">
      <w:pPr>
        <w:pStyle w:val="aff6"/>
        <w:ind w:left="0"/>
        <w:jc w:val="right"/>
        <w:rPr>
          <w:b w:val="0"/>
        </w:rPr>
      </w:pPr>
      <w:r w:rsidRPr="00EF4E88">
        <w:rPr>
          <w:b w:val="0"/>
        </w:rPr>
        <w:t>Таблица </w:t>
      </w:r>
      <w:r w:rsidR="00EF4E88" w:rsidRPr="00EF4E88">
        <w:rPr>
          <w:b w:val="0"/>
        </w:rPr>
        <w:t>40</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8"/>
        <w:gridCol w:w="1894"/>
        <w:gridCol w:w="927"/>
        <w:gridCol w:w="1153"/>
        <w:gridCol w:w="1531"/>
        <w:gridCol w:w="1688"/>
        <w:gridCol w:w="1831"/>
      </w:tblGrid>
      <w:tr w:rsidR="00F07993" w:rsidRPr="00F07993" w:rsidTr="00F07993">
        <w:trPr>
          <w:trHeight w:val="1217"/>
          <w:tblHeader/>
        </w:trPr>
        <w:tc>
          <w:tcPr>
            <w:tcW w:w="0" w:type="auto"/>
            <w:tcBorders>
              <w:right w:val="single" w:sz="4" w:space="0" w:color="auto"/>
            </w:tcBorders>
            <w:vAlign w:val="center"/>
          </w:tcPr>
          <w:p w:rsidR="00F07993" w:rsidRPr="000E5EBD" w:rsidRDefault="00F07993" w:rsidP="00F07993">
            <w:pPr>
              <w:pStyle w:val="af3"/>
              <w:jc w:val="center"/>
              <w:rPr>
                <w:b/>
                <w:sz w:val="22"/>
                <w:szCs w:val="22"/>
              </w:rPr>
            </w:pPr>
            <w:r w:rsidRPr="000E5EBD">
              <w:rPr>
                <w:b/>
                <w:sz w:val="22"/>
                <w:szCs w:val="22"/>
              </w:rPr>
              <w:t>№</w:t>
            </w:r>
          </w:p>
        </w:tc>
        <w:tc>
          <w:tcPr>
            <w:tcW w:w="0" w:type="auto"/>
            <w:tcBorders>
              <w:left w:val="single" w:sz="4" w:space="0" w:color="auto"/>
            </w:tcBorders>
            <w:vAlign w:val="center"/>
          </w:tcPr>
          <w:p w:rsidR="00F07993" w:rsidRPr="000E5EBD" w:rsidRDefault="00F07993" w:rsidP="00F07993">
            <w:pPr>
              <w:pStyle w:val="af3"/>
              <w:jc w:val="center"/>
              <w:rPr>
                <w:b/>
                <w:sz w:val="22"/>
                <w:szCs w:val="22"/>
              </w:rPr>
            </w:pPr>
            <w:r w:rsidRPr="000E5EBD">
              <w:rPr>
                <w:b/>
                <w:sz w:val="22"/>
                <w:szCs w:val="22"/>
              </w:rPr>
              <w:t>Объект транспортного обслуживания</w:t>
            </w:r>
          </w:p>
        </w:tc>
        <w:tc>
          <w:tcPr>
            <w:tcW w:w="0" w:type="auto"/>
            <w:vAlign w:val="center"/>
          </w:tcPr>
          <w:p w:rsidR="00F07993" w:rsidRPr="000E5EBD" w:rsidRDefault="00F07993" w:rsidP="00F07993">
            <w:pPr>
              <w:pStyle w:val="af3"/>
              <w:jc w:val="center"/>
              <w:rPr>
                <w:b/>
                <w:sz w:val="22"/>
                <w:szCs w:val="22"/>
              </w:rPr>
            </w:pPr>
            <w:r w:rsidRPr="000E5EBD">
              <w:rPr>
                <w:b/>
                <w:sz w:val="22"/>
                <w:szCs w:val="22"/>
              </w:rPr>
              <w:t>Размер СЗЗ</w:t>
            </w:r>
          </w:p>
        </w:tc>
        <w:tc>
          <w:tcPr>
            <w:tcW w:w="0" w:type="auto"/>
            <w:vAlign w:val="center"/>
          </w:tcPr>
          <w:p w:rsidR="00F07993" w:rsidRPr="000E5EBD" w:rsidRDefault="00F07993" w:rsidP="00F07993">
            <w:pPr>
              <w:pStyle w:val="af3"/>
              <w:jc w:val="center"/>
              <w:rPr>
                <w:b/>
                <w:sz w:val="22"/>
                <w:szCs w:val="22"/>
              </w:rPr>
            </w:pPr>
            <w:r w:rsidRPr="000E5EBD">
              <w:rPr>
                <w:b/>
                <w:sz w:val="22"/>
                <w:szCs w:val="22"/>
              </w:rPr>
              <w:t>Числен-ность жителей, тыс. чел</w:t>
            </w:r>
          </w:p>
        </w:tc>
        <w:tc>
          <w:tcPr>
            <w:tcW w:w="0" w:type="auto"/>
            <w:vAlign w:val="center"/>
          </w:tcPr>
          <w:p w:rsidR="00F07993" w:rsidRPr="000E5EBD" w:rsidRDefault="00F07993" w:rsidP="00F07993">
            <w:pPr>
              <w:pStyle w:val="af3"/>
              <w:jc w:val="center"/>
              <w:rPr>
                <w:b/>
                <w:sz w:val="22"/>
                <w:szCs w:val="22"/>
              </w:rPr>
            </w:pPr>
            <w:r w:rsidRPr="000E5EBD">
              <w:rPr>
                <w:b/>
                <w:sz w:val="22"/>
                <w:szCs w:val="22"/>
              </w:rPr>
              <w:t>Уровень автомоби-лизации, ед./тыс. жит.</w:t>
            </w:r>
          </w:p>
        </w:tc>
        <w:tc>
          <w:tcPr>
            <w:tcW w:w="1688" w:type="dxa"/>
            <w:tcBorders>
              <w:right w:val="single" w:sz="4" w:space="0" w:color="auto"/>
            </w:tcBorders>
            <w:vAlign w:val="center"/>
          </w:tcPr>
          <w:p w:rsidR="00F07993" w:rsidRPr="000E5EBD" w:rsidRDefault="00F07993" w:rsidP="00F07993">
            <w:pPr>
              <w:pStyle w:val="af3"/>
              <w:jc w:val="center"/>
              <w:rPr>
                <w:b/>
                <w:sz w:val="22"/>
                <w:szCs w:val="22"/>
              </w:rPr>
            </w:pPr>
            <w:r w:rsidRPr="000E5EBD">
              <w:rPr>
                <w:b/>
                <w:sz w:val="22"/>
                <w:szCs w:val="22"/>
              </w:rPr>
              <w:t>Нормативная потребность согласно НГПСО 1-2009.66</w:t>
            </w:r>
          </w:p>
        </w:tc>
        <w:tc>
          <w:tcPr>
            <w:tcW w:w="1831" w:type="dxa"/>
            <w:tcBorders>
              <w:left w:val="single" w:sz="4" w:space="0" w:color="auto"/>
            </w:tcBorders>
            <w:vAlign w:val="center"/>
          </w:tcPr>
          <w:p w:rsidR="00F07993" w:rsidRPr="000E5EBD" w:rsidRDefault="00F07993" w:rsidP="00F07993">
            <w:pPr>
              <w:pStyle w:val="af3"/>
              <w:jc w:val="center"/>
              <w:rPr>
                <w:b/>
                <w:sz w:val="22"/>
                <w:szCs w:val="22"/>
              </w:rPr>
            </w:pPr>
            <w:r w:rsidRPr="000E5EBD">
              <w:rPr>
                <w:b/>
                <w:sz w:val="22"/>
                <w:szCs w:val="22"/>
              </w:rPr>
              <w:t>Современная нормативная обеспеченность</w:t>
            </w:r>
          </w:p>
        </w:tc>
      </w:tr>
      <w:tr w:rsidR="00F07993" w:rsidRPr="00F07993" w:rsidTr="000E5EBD">
        <w:tc>
          <w:tcPr>
            <w:tcW w:w="0" w:type="auto"/>
            <w:tcBorders>
              <w:right w:val="single" w:sz="4" w:space="0" w:color="auto"/>
            </w:tcBorders>
            <w:vAlign w:val="center"/>
          </w:tcPr>
          <w:p w:rsidR="00F07993" w:rsidRPr="000E5EBD" w:rsidRDefault="00F07993" w:rsidP="00F07993">
            <w:pPr>
              <w:pStyle w:val="af3"/>
              <w:jc w:val="center"/>
              <w:rPr>
                <w:sz w:val="22"/>
                <w:szCs w:val="22"/>
              </w:rPr>
            </w:pPr>
            <w:r w:rsidRPr="000E5EBD">
              <w:rPr>
                <w:sz w:val="22"/>
                <w:szCs w:val="22"/>
              </w:rPr>
              <w:t>1</w:t>
            </w:r>
          </w:p>
        </w:tc>
        <w:tc>
          <w:tcPr>
            <w:tcW w:w="0" w:type="auto"/>
            <w:tcBorders>
              <w:left w:val="single" w:sz="4" w:space="0" w:color="auto"/>
            </w:tcBorders>
            <w:vAlign w:val="center"/>
          </w:tcPr>
          <w:p w:rsidR="00F07993" w:rsidRPr="000E5EBD" w:rsidRDefault="00F07993" w:rsidP="000E5EBD">
            <w:pPr>
              <w:pStyle w:val="af3"/>
              <w:rPr>
                <w:sz w:val="22"/>
                <w:szCs w:val="22"/>
              </w:rPr>
            </w:pPr>
            <w:r w:rsidRPr="000E5EBD">
              <w:rPr>
                <w:sz w:val="22"/>
                <w:szCs w:val="22"/>
              </w:rPr>
              <w:t>Станция технического обслуживания автомобилей</w:t>
            </w:r>
          </w:p>
        </w:tc>
        <w:tc>
          <w:tcPr>
            <w:tcW w:w="0" w:type="auto"/>
            <w:vAlign w:val="center"/>
          </w:tcPr>
          <w:p w:rsidR="00F07993" w:rsidRPr="00EE11F3" w:rsidRDefault="00F07993" w:rsidP="00F07993">
            <w:pPr>
              <w:pStyle w:val="af3"/>
              <w:jc w:val="center"/>
              <w:rPr>
                <w:sz w:val="22"/>
                <w:szCs w:val="22"/>
              </w:rPr>
            </w:pPr>
            <w:r w:rsidRPr="00EE11F3">
              <w:rPr>
                <w:sz w:val="22"/>
                <w:szCs w:val="22"/>
              </w:rPr>
              <w:t>50</w:t>
            </w:r>
          </w:p>
        </w:tc>
        <w:tc>
          <w:tcPr>
            <w:tcW w:w="0" w:type="auto"/>
            <w:vAlign w:val="center"/>
          </w:tcPr>
          <w:p w:rsidR="00F07993" w:rsidRPr="00EE11F3" w:rsidRDefault="000E5EBD" w:rsidP="00F07993">
            <w:pPr>
              <w:pStyle w:val="af3"/>
              <w:jc w:val="center"/>
              <w:rPr>
                <w:sz w:val="22"/>
                <w:szCs w:val="22"/>
              </w:rPr>
            </w:pPr>
            <w:r w:rsidRPr="00EE11F3">
              <w:rPr>
                <w:sz w:val="22"/>
                <w:szCs w:val="22"/>
              </w:rPr>
              <w:t>0,</w:t>
            </w:r>
            <w:r w:rsidR="00EE11F3" w:rsidRPr="00EE11F3">
              <w:rPr>
                <w:sz w:val="22"/>
                <w:szCs w:val="22"/>
              </w:rPr>
              <w:t>239</w:t>
            </w:r>
          </w:p>
        </w:tc>
        <w:tc>
          <w:tcPr>
            <w:tcW w:w="0" w:type="auto"/>
            <w:vAlign w:val="center"/>
          </w:tcPr>
          <w:p w:rsidR="00F07993" w:rsidRPr="00EE11F3" w:rsidRDefault="00EE11F3" w:rsidP="00F07993">
            <w:pPr>
              <w:pStyle w:val="af3"/>
              <w:jc w:val="center"/>
              <w:rPr>
                <w:sz w:val="22"/>
                <w:szCs w:val="22"/>
              </w:rPr>
            </w:pPr>
            <w:r w:rsidRPr="00EE11F3">
              <w:rPr>
                <w:sz w:val="22"/>
                <w:szCs w:val="22"/>
              </w:rPr>
              <w:t>270</w:t>
            </w:r>
          </w:p>
        </w:tc>
        <w:tc>
          <w:tcPr>
            <w:tcW w:w="1688" w:type="dxa"/>
            <w:tcBorders>
              <w:right w:val="single" w:sz="4" w:space="0" w:color="auto"/>
            </w:tcBorders>
            <w:vAlign w:val="center"/>
          </w:tcPr>
          <w:p w:rsidR="00F07993" w:rsidRPr="000E5EBD" w:rsidRDefault="00F07993" w:rsidP="00F07993">
            <w:pPr>
              <w:pStyle w:val="af3"/>
              <w:jc w:val="center"/>
              <w:rPr>
                <w:sz w:val="22"/>
                <w:szCs w:val="22"/>
              </w:rPr>
            </w:pPr>
            <w:r w:rsidRPr="000E5EBD">
              <w:rPr>
                <w:sz w:val="22"/>
                <w:szCs w:val="22"/>
              </w:rPr>
              <w:t>1 пост на 200 легковых автомобилей</w:t>
            </w:r>
          </w:p>
        </w:tc>
        <w:tc>
          <w:tcPr>
            <w:tcW w:w="1831" w:type="dxa"/>
            <w:tcBorders>
              <w:left w:val="single" w:sz="4" w:space="0" w:color="auto"/>
            </w:tcBorders>
            <w:vAlign w:val="center"/>
          </w:tcPr>
          <w:p w:rsidR="00F07993" w:rsidRPr="00F07993" w:rsidRDefault="00EE11F3" w:rsidP="00F07993">
            <w:pPr>
              <w:pStyle w:val="af3"/>
              <w:jc w:val="center"/>
              <w:rPr>
                <w:sz w:val="22"/>
                <w:szCs w:val="22"/>
                <w:highlight w:val="yellow"/>
              </w:rPr>
            </w:pPr>
            <w:r w:rsidRPr="00EE11F3">
              <w:rPr>
                <w:sz w:val="22"/>
                <w:szCs w:val="22"/>
              </w:rPr>
              <w:t>0,32</w:t>
            </w:r>
            <w:r w:rsidR="00F07993" w:rsidRPr="000E5EBD">
              <w:rPr>
                <w:sz w:val="22"/>
                <w:szCs w:val="22"/>
              </w:rPr>
              <w:t> постов</w:t>
            </w:r>
          </w:p>
        </w:tc>
      </w:tr>
      <w:tr w:rsidR="00F07993" w:rsidRPr="00F07993" w:rsidTr="000E5EBD">
        <w:tc>
          <w:tcPr>
            <w:tcW w:w="0" w:type="auto"/>
            <w:tcBorders>
              <w:right w:val="single" w:sz="4" w:space="0" w:color="auto"/>
            </w:tcBorders>
            <w:vAlign w:val="center"/>
          </w:tcPr>
          <w:p w:rsidR="00F07993" w:rsidRPr="000E5EBD" w:rsidRDefault="00F07993" w:rsidP="00F07993">
            <w:pPr>
              <w:pStyle w:val="af3"/>
              <w:jc w:val="center"/>
              <w:rPr>
                <w:sz w:val="22"/>
                <w:szCs w:val="22"/>
              </w:rPr>
            </w:pPr>
            <w:r w:rsidRPr="000E5EBD">
              <w:rPr>
                <w:sz w:val="22"/>
                <w:szCs w:val="22"/>
              </w:rPr>
              <w:lastRenderedPageBreak/>
              <w:t>2</w:t>
            </w:r>
          </w:p>
        </w:tc>
        <w:tc>
          <w:tcPr>
            <w:tcW w:w="0" w:type="auto"/>
            <w:tcBorders>
              <w:left w:val="single" w:sz="4" w:space="0" w:color="auto"/>
            </w:tcBorders>
            <w:vAlign w:val="center"/>
          </w:tcPr>
          <w:p w:rsidR="00F07993" w:rsidRPr="000E5EBD" w:rsidRDefault="00F07993" w:rsidP="000E5EBD">
            <w:pPr>
              <w:pStyle w:val="af3"/>
              <w:rPr>
                <w:sz w:val="22"/>
                <w:szCs w:val="22"/>
              </w:rPr>
            </w:pPr>
            <w:r w:rsidRPr="000E5EBD">
              <w:rPr>
                <w:sz w:val="22"/>
                <w:szCs w:val="22"/>
              </w:rPr>
              <w:t>Мойка автомобилей</w:t>
            </w:r>
          </w:p>
        </w:tc>
        <w:tc>
          <w:tcPr>
            <w:tcW w:w="0" w:type="auto"/>
            <w:vAlign w:val="center"/>
          </w:tcPr>
          <w:p w:rsidR="00F07993" w:rsidRPr="000E5EBD" w:rsidRDefault="00F07993" w:rsidP="00F07993">
            <w:pPr>
              <w:pStyle w:val="af3"/>
              <w:jc w:val="center"/>
              <w:rPr>
                <w:sz w:val="22"/>
                <w:szCs w:val="22"/>
              </w:rPr>
            </w:pPr>
            <w:r w:rsidRPr="000E5EBD">
              <w:rPr>
                <w:sz w:val="22"/>
                <w:szCs w:val="22"/>
              </w:rPr>
              <w:t>100</w:t>
            </w:r>
          </w:p>
        </w:tc>
        <w:tc>
          <w:tcPr>
            <w:tcW w:w="0" w:type="auto"/>
            <w:vAlign w:val="center"/>
          </w:tcPr>
          <w:p w:rsidR="00F07993" w:rsidRPr="00EE11F3" w:rsidRDefault="000E5EBD" w:rsidP="00F07993">
            <w:pPr>
              <w:pStyle w:val="af3"/>
              <w:jc w:val="center"/>
              <w:rPr>
                <w:sz w:val="22"/>
                <w:szCs w:val="22"/>
              </w:rPr>
            </w:pPr>
            <w:r w:rsidRPr="00EE11F3">
              <w:rPr>
                <w:sz w:val="22"/>
                <w:szCs w:val="22"/>
              </w:rPr>
              <w:t>0,</w:t>
            </w:r>
            <w:r w:rsidR="00EE11F3" w:rsidRPr="00EE11F3">
              <w:rPr>
                <w:sz w:val="22"/>
                <w:szCs w:val="22"/>
              </w:rPr>
              <w:t>239</w:t>
            </w:r>
          </w:p>
        </w:tc>
        <w:tc>
          <w:tcPr>
            <w:tcW w:w="0" w:type="auto"/>
            <w:vAlign w:val="center"/>
          </w:tcPr>
          <w:p w:rsidR="00F07993" w:rsidRPr="00EE11F3" w:rsidRDefault="00EE11F3" w:rsidP="00F07993">
            <w:pPr>
              <w:pStyle w:val="af3"/>
              <w:jc w:val="center"/>
              <w:rPr>
                <w:sz w:val="22"/>
                <w:szCs w:val="22"/>
              </w:rPr>
            </w:pPr>
            <w:r w:rsidRPr="00EE11F3">
              <w:rPr>
                <w:sz w:val="22"/>
                <w:szCs w:val="22"/>
              </w:rPr>
              <w:t>270</w:t>
            </w:r>
          </w:p>
        </w:tc>
        <w:tc>
          <w:tcPr>
            <w:tcW w:w="1688" w:type="dxa"/>
            <w:tcBorders>
              <w:right w:val="single" w:sz="4" w:space="0" w:color="auto"/>
            </w:tcBorders>
            <w:vAlign w:val="center"/>
          </w:tcPr>
          <w:p w:rsidR="00F07993" w:rsidRPr="000E5EBD" w:rsidRDefault="00F07993" w:rsidP="00F07993">
            <w:pPr>
              <w:pStyle w:val="af3"/>
              <w:jc w:val="center"/>
              <w:rPr>
                <w:sz w:val="22"/>
                <w:szCs w:val="22"/>
              </w:rPr>
            </w:pPr>
            <w:r w:rsidRPr="000E5EBD">
              <w:rPr>
                <w:sz w:val="22"/>
                <w:szCs w:val="22"/>
              </w:rPr>
              <w:t>1 пост на 200 легковых автомобилей</w:t>
            </w:r>
          </w:p>
        </w:tc>
        <w:tc>
          <w:tcPr>
            <w:tcW w:w="1831" w:type="dxa"/>
            <w:tcBorders>
              <w:left w:val="single" w:sz="4" w:space="0" w:color="auto"/>
            </w:tcBorders>
            <w:vAlign w:val="center"/>
          </w:tcPr>
          <w:p w:rsidR="00F07993" w:rsidRPr="00F07993" w:rsidRDefault="00EE11F3" w:rsidP="00F07993">
            <w:pPr>
              <w:pStyle w:val="af3"/>
              <w:jc w:val="center"/>
              <w:rPr>
                <w:sz w:val="22"/>
                <w:szCs w:val="22"/>
                <w:highlight w:val="yellow"/>
              </w:rPr>
            </w:pPr>
            <w:r w:rsidRPr="00EE11F3">
              <w:rPr>
                <w:sz w:val="22"/>
                <w:szCs w:val="22"/>
              </w:rPr>
              <w:t>0,32</w:t>
            </w:r>
            <w:r w:rsidR="00F07993" w:rsidRPr="000E5EBD">
              <w:rPr>
                <w:sz w:val="22"/>
                <w:szCs w:val="22"/>
              </w:rPr>
              <w:t> постов</w:t>
            </w:r>
          </w:p>
        </w:tc>
      </w:tr>
      <w:tr w:rsidR="00F07993" w:rsidRPr="00F07993" w:rsidTr="000E5EBD">
        <w:tc>
          <w:tcPr>
            <w:tcW w:w="0" w:type="auto"/>
            <w:tcBorders>
              <w:right w:val="single" w:sz="4" w:space="0" w:color="auto"/>
            </w:tcBorders>
            <w:vAlign w:val="center"/>
          </w:tcPr>
          <w:p w:rsidR="00F07993" w:rsidRPr="000E5EBD" w:rsidRDefault="00F07993" w:rsidP="00F07993">
            <w:pPr>
              <w:pStyle w:val="af3"/>
              <w:jc w:val="center"/>
              <w:rPr>
                <w:sz w:val="22"/>
                <w:szCs w:val="22"/>
              </w:rPr>
            </w:pPr>
            <w:r w:rsidRPr="000E5EBD">
              <w:rPr>
                <w:sz w:val="22"/>
                <w:szCs w:val="22"/>
              </w:rPr>
              <w:t>3</w:t>
            </w:r>
          </w:p>
        </w:tc>
        <w:tc>
          <w:tcPr>
            <w:tcW w:w="0" w:type="auto"/>
            <w:tcBorders>
              <w:left w:val="single" w:sz="4" w:space="0" w:color="auto"/>
            </w:tcBorders>
            <w:vAlign w:val="center"/>
          </w:tcPr>
          <w:p w:rsidR="00F07993" w:rsidRPr="000E5EBD" w:rsidRDefault="00F07993" w:rsidP="000E5EBD">
            <w:pPr>
              <w:pStyle w:val="af3"/>
              <w:rPr>
                <w:sz w:val="22"/>
                <w:szCs w:val="22"/>
              </w:rPr>
            </w:pPr>
            <w:r w:rsidRPr="000E5EBD">
              <w:rPr>
                <w:sz w:val="22"/>
                <w:szCs w:val="22"/>
              </w:rPr>
              <w:t>Автозаправочная станция</w:t>
            </w:r>
          </w:p>
        </w:tc>
        <w:tc>
          <w:tcPr>
            <w:tcW w:w="0" w:type="auto"/>
            <w:vAlign w:val="center"/>
          </w:tcPr>
          <w:p w:rsidR="00F07993" w:rsidRPr="000E5EBD" w:rsidRDefault="00F07993" w:rsidP="00F07993">
            <w:pPr>
              <w:pStyle w:val="af3"/>
              <w:jc w:val="center"/>
              <w:rPr>
                <w:sz w:val="22"/>
                <w:szCs w:val="22"/>
              </w:rPr>
            </w:pPr>
            <w:r w:rsidRPr="000E5EBD">
              <w:rPr>
                <w:sz w:val="22"/>
                <w:szCs w:val="22"/>
              </w:rPr>
              <w:t>50</w:t>
            </w:r>
          </w:p>
        </w:tc>
        <w:tc>
          <w:tcPr>
            <w:tcW w:w="0" w:type="auto"/>
            <w:vAlign w:val="center"/>
          </w:tcPr>
          <w:p w:rsidR="00F07993" w:rsidRPr="00EE11F3" w:rsidRDefault="000E5EBD" w:rsidP="00F07993">
            <w:pPr>
              <w:pStyle w:val="af3"/>
              <w:jc w:val="center"/>
              <w:rPr>
                <w:sz w:val="22"/>
                <w:szCs w:val="22"/>
              </w:rPr>
            </w:pPr>
            <w:r w:rsidRPr="00EE11F3">
              <w:rPr>
                <w:sz w:val="22"/>
                <w:szCs w:val="22"/>
              </w:rPr>
              <w:t>0,</w:t>
            </w:r>
            <w:r w:rsidR="00EE11F3" w:rsidRPr="00EE11F3">
              <w:rPr>
                <w:sz w:val="22"/>
                <w:szCs w:val="22"/>
              </w:rPr>
              <w:t>239</w:t>
            </w:r>
          </w:p>
        </w:tc>
        <w:tc>
          <w:tcPr>
            <w:tcW w:w="0" w:type="auto"/>
            <w:vAlign w:val="center"/>
          </w:tcPr>
          <w:p w:rsidR="00F07993" w:rsidRPr="00EE11F3" w:rsidRDefault="00EE11F3" w:rsidP="00F07993">
            <w:pPr>
              <w:pStyle w:val="af3"/>
              <w:jc w:val="center"/>
              <w:rPr>
                <w:sz w:val="22"/>
                <w:szCs w:val="22"/>
              </w:rPr>
            </w:pPr>
            <w:r w:rsidRPr="00EE11F3">
              <w:rPr>
                <w:sz w:val="22"/>
                <w:szCs w:val="22"/>
              </w:rPr>
              <w:t>270</w:t>
            </w:r>
          </w:p>
        </w:tc>
        <w:tc>
          <w:tcPr>
            <w:tcW w:w="1688" w:type="dxa"/>
            <w:tcBorders>
              <w:right w:val="single" w:sz="4" w:space="0" w:color="auto"/>
            </w:tcBorders>
            <w:vAlign w:val="center"/>
          </w:tcPr>
          <w:p w:rsidR="00F07993" w:rsidRPr="00F07993" w:rsidRDefault="00F07993" w:rsidP="00F07993">
            <w:pPr>
              <w:pStyle w:val="af3"/>
              <w:jc w:val="center"/>
              <w:rPr>
                <w:sz w:val="22"/>
                <w:szCs w:val="22"/>
                <w:highlight w:val="yellow"/>
              </w:rPr>
            </w:pPr>
            <w:r w:rsidRPr="000E5EBD">
              <w:rPr>
                <w:sz w:val="22"/>
                <w:szCs w:val="22"/>
              </w:rPr>
              <w:t>1 колонка на 1000 легковых автомобилей</w:t>
            </w:r>
          </w:p>
        </w:tc>
        <w:tc>
          <w:tcPr>
            <w:tcW w:w="1831" w:type="dxa"/>
            <w:tcBorders>
              <w:left w:val="single" w:sz="4" w:space="0" w:color="auto"/>
            </w:tcBorders>
            <w:vAlign w:val="center"/>
          </w:tcPr>
          <w:p w:rsidR="00F07993" w:rsidRPr="00F07993" w:rsidRDefault="000E5EBD" w:rsidP="00F07993">
            <w:pPr>
              <w:pStyle w:val="af3"/>
              <w:jc w:val="center"/>
              <w:rPr>
                <w:sz w:val="22"/>
                <w:szCs w:val="22"/>
                <w:highlight w:val="yellow"/>
              </w:rPr>
            </w:pPr>
            <w:r w:rsidRPr="00EE11F3">
              <w:rPr>
                <w:sz w:val="22"/>
                <w:szCs w:val="22"/>
              </w:rPr>
              <w:t>0,0</w:t>
            </w:r>
            <w:r w:rsidR="00EE11F3" w:rsidRPr="00EE11F3">
              <w:rPr>
                <w:sz w:val="22"/>
                <w:szCs w:val="22"/>
              </w:rPr>
              <w:t>65</w:t>
            </w:r>
          </w:p>
        </w:tc>
      </w:tr>
    </w:tbl>
    <w:p w:rsidR="00F07993" w:rsidRPr="00F07993" w:rsidRDefault="00F07993" w:rsidP="00F07993">
      <w:pPr>
        <w:pStyle w:val="af3"/>
        <w:jc w:val="both"/>
        <w:rPr>
          <w:sz w:val="22"/>
          <w:szCs w:val="22"/>
          <w:highlight w:val="yellow"/>
        </w:rPr>
      </w:pPr>
      <w:r w:rsidRPr="000E5EBD">
        <w:rPr>
          <w:sz w:val="22"/>
          <w:szCs w:val="22"/>
        </w:rPr>
        <w:t>*</w:t>
      </w:r>
      <w:r w:rsidRPr="000E5EBD">
        <w:rPr>
          <w:b/>
          <w:sz w:val="22"/>
          <w:szCs w:val="22"/>
        </w:rPr>
        <w:t>Примечание:</w:t>
      </w:r>
      <w:r w:rsidRPr="000E5EBD">
        <w:rPr>
          <w:sz w:val="22"/>
          <w:szCs w:val="22"/>
        </w:rPr>
        <w:t xml:space="preserve"> На этапе разработки рабочей документации произведенные в таблице </w:t>
      </w:r>
      <w:r w:rsidR="00EF4E88">
        <w:rPr>
          <w:sz w:val="22"/>
          <w:szCs w:val="22"/>
        </w:rPr>
        <w:t xml:space="preserve">40 </w:t>
      </w:r>
      <w:r w:rsidRPr="000E5EBD">
        <w:rPr>
          <w:sz w:val="22"/>
          <w:szCs w:val="22"/>
        </w:rPr>
        <w:t xml:space="preserve">расчеты подлежат обязательной корректировке в связи с отсутствием достоверных данных о прогнозируемом уровне автомобилизации </w:t>
      </w:r>
      <w:r w:rsidR="000E5EBD" w:rsidRPr="000E5EBD">
        <w:rPr>
          <w:sz w:val="22"/>
          <w:szCs w:val="22"/>
        </w:rPr>
        <w:t>п. Баранчинский</w:t>
      </w:r>
      <w:r w:rsidRPr="000E5EBD">
        <w:rPr>
          <w:sz w:val="22"/>
          <w:szCs w:val="22"/>
        </w:rPr>
        <w:t>.</w:t>
      </w:r>
    </w:p>
    <w:p w:rsidR="00F07993" w:rsidRPr="00F07993" w:rsidRDefault="00F07993" w:rsidP="00F07993">
      <w:pPr>
        <w:pStyle w:val="af0"/>
        <w:rPr>
          <w:highlight w:val="yellow"/>
        </w:rPr>
      </w:pPr>
      <w:r w:rsidRPr="000E5EBD">
        <w:t>В связи с выполненными расчетами</w:t>
      </w:r>
      <w:r w:rsidR="000E5EBD">
        <w:t xml:space="preserve"> и учитывая наличие </w:t>
      </w:r>
      <w:r w:rsidR="000E5EBD" w:rsidRPr="000E5EBD">
        <w:t>указанных в таблице </w:t>
      </w:r>
      <w:r w:rsidR="00EF4E88">
        <w:t>40</w:t>
      </w:r>
      <w:r w:rsidR="000E5EBD" w:rsidRPr="000E5EBD">
        <w:t xml:space="preserve"> объектов транспортного</w:t>
      </w:r>
      <w:r w:rsidR="000E5EBD">
        <w:t xml:space="preserve"> обслуживания на смежных к участку территориях</w:t>
      </w:r>
      <w:r w:rsidRPr="000E5EBD">
        <w:t xml:space="preserve">, размещение </w:t>
      </w:r>
      <w:r w:rsidR="000E5EBD">
        <w:t>их в границах участка проектирования</w:t>
      </w:r>
      <w:r w:rsidR="000E5EBD" w:rsidRPr="000E5EBD">
        <w:t xml:space="preserve"> </w:t>
      </w:r>
      <w:r w:rsidRPr="000E5EBD">
        <w:t>экономически не эффективно.</w:t>
      </w:r>
    </w:p>
    <w:p w:rsidR="00F07993" w:rsidRPr="00F07993" w:rsidRDefault="00F07993" w:rsidP="00F07993">
      <w:pPr>
        <w:pStyle w:val="af0"/>
        <w:rPr>
          <w:highlight w:val="yellow"/>
        </w:rPr>
      </w:pPr>
      <w:r w:rsidRPr="001B5E2D">
        <w:t xml:space="preserve">Общая характеристика </w:t>
      </w:r>
      <w:r w:rsidR="003012CC">
        <w:t>реконструиру</w:t>
      </w:r>
      <w:r w:rsidR="000E364E">
        <w:t xml:space="preserve">емой </w:t>
      </w:r>
      <w:r w:rsidRPr="001B5E2D">
        <w:t xml:space="preserve">и проектируемой транспортной инфраструктуры </w:t>
      </w:r>
      <w:r w:rsidR="001B5E2D" w:rsidRPr="001B5E2D">
        <w:t>участка</w:t>
      </w:r>
      <w:r w:rsidRPr="001B5E2D">
        <w:t xml:space="preserve"> проектирования </w:t>
      </w:r>
      <w:r w:rsidR="001B5E2D" w:rsidRPr="001B5E2D">
        <w:t xml:space="preserve">п. Баранчинский </w:t>
      </w:r>
      <w:r w:rsidRPr="001B5E2D">
        <w:t>представлена в таблице </w:t>
      </w:r>
      <w:r w:rsidR="00EF4E88">
        <w:t>41</w:t>
      </w:r>
      <w:r w:rsidRPr="001B5E2D">
        <w:t>.</w:t>
      </w:r>
    </w:p>
    <w:p w:rsidR="00F07993" w:rsidRPr="001B5E2D" w:rsidRDefault="00F07993" w:rsidP="001B5E2D">
      <w:pPr>
        <w:pStyle w:val="aff8"/>
        <w:ind w:left="0"/>
        <w:rPr>
          <w:highlight w:val="yellow"/>
        </w:rPr>
      </w:pPr>
      <w:r w:rsidRPr="001B5E2D">
        <w:t xml:space="preserve">Общая характеристика </w:t>
      </w:r>
      <w:r w:rsidR="003012CC">
        <w:t>реконструиру</w:t>
      </w:r>
      <w:r w:rsidR="000E364E" w:rsidRPr="000E364E">
        <w:t>емой</w:t>
      </w:r>
      <w:r w:rsidRPr="000E364E">
        <w:t xml:space="preserve"> </w:t>
      </w:r>
      <w:r w:rsidRPr="001B5E2D">
        <w:t>и проектируемой транспортной инфраструктуры участк</w:t>
      </w:r>
      <w:r w:rsidR="001B5E2D">
        <w:t xml:space="preserve">а </w:t>
      </w:r>
      <w:r w:rsidRPr="001B5E2D">
        <w:t xml:space="preserve">проектирования </w:t>
      </w:r>
      <w:r w:rsidR="001B5E2D" w:rsidRPr="001B5E2D">
        <w:t>п. Баранчинский</w:t>
      </w:r>
    </w:p>
    <w:p w:rsidR="00F07993" w:rsidRPr="00EF4E88" w:rsidRDefault="001B5E2D" w:rsidP="001B5E2D">
      <w:pPr>
        <w:pStyle w:val="aff8"/>
        <w:ind w:left="0"/>
        <w:jc w:val="right"/>
        <w:rPr>
          <w:b w:val="0"/>
        </w:rPr>
      </w:pPr>
      <w:r w:rsidRPr="00EF4E88">
        <w:rPr>
          <w:b w:val="0"/>
        </w:rPr>
        <w:t>Таблица </w:t>
      </w:r>
      <w:r w:rsidR="00EF4E88" w:rsidRPr="00EF4E88">
        <w:rPr>
          <w:b w:val="0"/>
        </w:rPr>
        <w:t>41</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09"/>
        <w:gridCol w:w="4253"/>
        <w:gridCol w:w="1134"/>
        <w:gridCol w:w="3260"/>
      </w:tblGrid>
      <w:tr w:rsidR="00F07993" w:rsidRPr="00F07993" w:rsidTr="00F07993">
        <w:trPr>
          <w:trHeight w:val="493"/>
          <w:tblHeader/>
        </w:trPr>
        <w:tc>
          <w:tcPr>
            <w:tcW w:w="709" w:type="dxa"/>
            <w:vAlign w:val="center"/>
          </w:tcPr>
          <w:p w:rsidR="00F07993" w:rsidRPr="00810064" w:rsidRDefault="00F07993" w:rsidP="00F07993">
            <w:pPr>
              <w:pStyle w:val="af3"/>
              <w:jc w:val="center"/>
              <w:rPr>
                <w:b/>
                <w:sz w:val="22"/>
                <w:szCs w:val="22"/>
              </w:rPr>
            </w:pPr>
            <w:r w:rsidRPr="00810064">
              <w:rPr>
                <w:b/>
                <w:sz w:val="22"/>
                <w:szCs w:val="22"/>
              </w:rPr>
              <w:t>№ п/п</w:t>
            </w:r>
          </w:p>
        </w:tc>
        <w:tc>
          <w:tcPr>
            <w:tcW w:w="4253" w:type="dxa"/>
            <w:vAlign w:val="center"/>
          </w:tcPr>
          <w:p w:rsidR="00F07993" w:rsidRPr="00810064" w:rsidRDefault="00F07993" w:rsidP="00F07993">
            <w:pPr>
              <w:pStyle w:val="af3"/>
              <w:jc w:val="center"/>
              <w:rPr>
                <w:b/>
                <w:sz w:val="22"/>
                <w:szCs w:val="22"/>
              </w:rPr>
            </w:pPr>
            <w:r w:rsidRPr="00810064">
              <w:rPr>
                <w:b/>
                <w:sz w:val="22"/>
                <w:szCs w:val="22"/>
              </w:rPr>
              <w:t>Наименование показателя</w:t>
            </w:r>
          </w:p>
        </w:tc>
        <w:tc>
          <w:tcPr>
            <w:tcW w:w="1134" w:type="dxa"/>
            <w:vAlign w:val="center"/>
          </w:tcPr>
          <w:p w:rsidR="00F07993" w:rsidRPr="00810064" w:rsidRDefault="00F07993" w:rsidP="00F07993">
            <w:pPr>
              <w:pStyle w:val="af3"/>
              <w:jc w:val="center"/>
              <w:rPr>
                <w:b/>
                <w:sz w:val="22"/>
                <w:szCs w:val="22"/>
              </w:rPr>
            </w:pPr>
            <w:r w:rsidRPr="00810064">
              <w:rPr>
                <w:b/>
                <w:sz w:val="22"/>
                <w:szCs w:val="22"/>
              </w:rPr>
              <w:t>Ед. изм.</w:t>
            </w:r>
          </w:p>
        </w:tc>
        <w:tc>
          <w:tcPr>
            <w:tcW w:w="3260" w:type="dxa"/>
            <w:tcBorders>
              <w:right w:val="single" w:sz="4" w:space="0" w:color="auto"/>
            </w:tcBorders>
            <w:vAlign w:val="center"/>
          </w:tcPr>
          <w:p w:rsidR="00F07993" w:rsidRPr="00810064" w:rsidRDefault="00F07993" w:rsidP="00F07993">
            <w:pPr>
              <w:pStyle w:val="af3"/>
              <w:jc w:val="center"/>
              <w:rPr>
                <w:b/>
                <w:sz w:val="22"/>
                <w:szCs w:val="22"/>
              </w:rPr>
            </w:pPr>
            <w:r w:rsidRPr="00810064">
              <w:rPr>
                <w:b/>
                <w:sz w:val="22"/>
                <w:szCs w:val="22"/>
              </w:rPr>
              <w:t>Показатель участка проектирования на расчетный срок (до 2035 г.)</w:t>
            </w:r>
          </w:p>
        </w:tc>
      </w:tr>
      <w:tr w:rsidR="00F07993" w:rsidRPr="00F07993" w:rsidTr="00F07993">
        <w:tc>
          <w:tcPr>
            <w:tcW w:w="709" w:type="dxa"/>
            <w:vAlign w:val="center"/>
          </w:tcPr>
          <w:p w:rsidR="00F07993" w:rsidRPr="00810064" w:rsidRDefault="00F07993" w:rsidP="00F07993">
            <w:pPr>
              <w:pStyle w:val="af3"/>
              <w:jc w:val="center"/>
              <w:rPr>
                <w:sz w:val="22"/>
                <w:szCs w:val="22"/>
              </w:rPr>
            </w:pPr>
            <w:r w:rsidRPr="00810064">
              <w:rPr>
                <w:sz w:val="22"/>
                <w:szCs w:val="22"/>
              </w:rPr>
              <w:t>1</w:t>
            </w:r>
          </w:p>
        </w:tc>
        <w:tc>
          <w:tcPr>
            <w:tcW w:w="4253" w:type="dxa"/>
            <w:vAlign w:val="center"/>
          </w:tcPr>
          <w:p w:rsidR="00F07993" w:rsidRPr="00810064" w:rsidRDefault="00F07993" w:rsidP="000D68A6">
            <w:pPr>
              <w:pStyle w:val="af3"/>
              <w:rPr>
                <w:sz w:val="22"/>
                <w:szCs w:val="22"/>
              </w:rPr>
            </w:pPr>
            <w:r w:rsidRPr="00810064">
              <w:rPr>
                <w:sz w:val="22"/>
                <w:szCs w:val="22"/>
              </w:rPr>
              <w:t>Протяженность улиц, в т. ч.</w:t>
            </w:r>
          </w:p>
        </w:tc>
        <w:tc>
          <w:tcPr>
            <w:tcW w:w="1134" w:type="dxa"/>
            <w:vAlign w:val="center"/>
          </w:tcPr>
          <w:p w:rsidR="00F07993" w:rsidRPr="00810064" w:rsidRDefault="00F07993" w:rsidP="00F07993">
            <w:pPr>
              <w:pStyle w:val="af3"/>
              <w:jc w:val="center"/>
              <w:rPr>
                <w:sz w:val="22"/>
                <w:szCs w:val="22"/>
              </w:rPr>
            </w:pPr>
            <w:r w:rsidRPr="00810064">
              <w:rPr>
                <w:sz w:val="22"/>
                <w:szCs w:val="22"/>
              </w:rPr>
              <w:t>км</w:t>
            </w:r>
          </w:p>
        </w:tc>
        <w:tc>
          <w:tcPr>
            <w:tcW w:w="3260" w:type="dxa"/>
            <w:vAlign w:val="center"/>
          </w:tcPr>
          <w:p w:rsidR="00F07993" w:rsidRPr="000B3B91" w:rsidRDefault="000B3B91" w:rsidP="00F07993">
            <w:pPr>
              <w:pStyle w:val="af3"/>
              <w:jc w:val="center"/>
              <w:rPr>
                <w:sz w:val="22"/>
                <w:szCs w:val="22"/>
              </w:rPr>
            </w:pPr>
            <w:r w:rsidRPr="000B3B91">
              <w:rPr>
                <w:sz w:val="22"/>
                <w:szCs w:val="22"/>
              </w:rPr>
              <w:t>3,469</w:t>
            </w:r>
          </w:p>
        </w:tc>
      </w:tr>
      <w:tr w:rsidR="00F07993" w:rsidRPr="00F07993" w:rsidTr="00F07993">
        <w:tc>
          <w:tcPr>
            <w:tcW w:w="709" w:type="dxa"/>
            <w:vMerge w:val="restart"/>
            <w:vAlign w:val="center"/>
          </w:tcPr>
          <w:p w:rsidR="00F07993" w:rsidRPr="00810064" w:rsidRDefault="00F07993" w:rsidP="00F07993">
            <w:pPr>
              <w:pStyle w:val="af3"/>
              <w:jc w:val="center"/>
              <w:rPr>
                <w:sz w:val="22"/>
                <w:szCs w:val="22"/>
              </w:rPr>
            </w:pPr>
            <w:r w:rsidRPr="00810064">
              <w:rPr>
                <w:sz w:val="22"/>
                <w:szCs w:val="22"/>
              </w:rPr>
              <w:t>1.1</w:t>
            </w:r>
          </w:p>
        </w:tc>
        <w:tc>
          <w:tcPr>
            <w:tcW w:w="4253" w:type="dxa"/>
            <w:vMerge w:val="restart"/>
            <w:vAlign w:val="center"/>
          </w:tcPr>
          <w:p w:rsidR="00F07993" w:rsidRPr="00810064" w:rsidRDefault="00F07993" w:rsidP="00F07993">
            <w:pPr>
              <w:pStyle w:val="af3"/>
              <w:rPr>
                <w:sz w:val="22"/>
                <w:szCs w:val="22"/>
              </w:rPr>
            </w:pPr>
            <w:r w:rsidRPr="00810064">
              <w:rPr>
                <w:sz w:val="22"/>
                <w:szCs w:val="22"/>
              </w:rPr>
              <w:t>С твердым покрытием</w:t>
            </w:r>
          </w:p>
        </w:tc>
        <w:tc>
          <w:tcPr>
            <w:tcW w:w="1134" w:type="dxa"/>
            <w:vAlign w:val="center"/>
          </w:tcPr>
          <w:p w:rsidR="00F07993" w:rsidRPr="00810064" w:rsidRDefault="00F07993" w:rsidP="00F07993">
            <w:pPr>
              <w:pStyle w:val="af3"/>
              <w:jc w:val="center"/>
              <w:rPr>
                <w:sz w:val="22"/>
                <w:szCs w:val="22"/>
              </w:rPr>
            </w:pPr>
            <w:r w:rsidRPr="00810064">
              <w:rPr>
                <w:sz w:val="22"/>
                <w:szCs w:val="22"/>
              </w:rPr>
              <w:t>км</w:t>
            </w:r>
          </w:p>
        </w:tc>
        <w:tc>
          <w:tcPr>
            <w:tcW w:w="3260" w:type="dxa"/>
            <w:vAlign w:val="center"/>
          </w:tcPr>
          <w:p w:rsidR="00F07993" w:rsidRPr="000B3B91" w:rsidRDefault="000B3B91" w:rsidP="00F07993">
            <w:pPr>
              <w:pStyle w:val="af3"/>
              <w:jc w:val="center"/>
              <w:rPr>
                <w:sz w:val="22"/>
                <w:szCs w:val="22"/>
              </w:rPr>
            </w:pPr>
            <w:r w:rsidRPr="000B3B91">
              <w:rPr>
                <w:sz w:val="22"/>
                <w:szCs w:val="22"/>
              </w:rPr>
              <w:t>3,469</w:t>
            </w:r>
          </w:p>
        </w:tc>
      </w:tr>
      <w:tr w:rsidR="00F07993" w:rsidRPr="00F07993" w:rsidTr="00F07993">
        <w:tc>
          <w:tcPr>
            <w:tcW w:w="709" w:type="dxa"/>
            <w:vMerge/>
            <w:vAlign w:val="center"/>
          </w:tcPr>
          <w:p w:rsidR="00F07993" w:rsidRPr="00810064" w:rsidRDefault="00F07993" w:rsidP="00F07993">
            <w:pPr>
              <w:pStyle w:val="af3"/>
              <w:jc w:val="center"/>
              <w:rPr>
                <w:sz w:val="22"/>
                <w:szCs w:val="22"/>
              </w:rPr>
            </w:pPr>
          </w:p>
        </w:tc>
        <w:tc>
          <w:tcPr>
            <w:tcW w:w="4253" w:type="dxa"/>
            <w:vMerge/>
            <w:vAlign w:val="center"/>
          </w:tcPr>
          <w:p w:rsidR="00F07993" w:rsidRPr="00810064" w:rsidRDefault="00F07993" w:rsidP="00F07993">
            <w:pPr>
              <w:pStyle w:val="af3"/>
              <w:rPr>
                <w:sz w:val="22"/>
                <w:szCs w:val="22"/>
              </w:rPr>
            </w:pPr>
          </w:p>
        </w:tc>
        <w:tc>
          <w:tcPr>
            <w:tcW w:w="1134" w:type="dxa"/>
            <w:vAlign w:val="center"/>
          </w:tcPr>
          <w:p w:rsidR="00F07993" w:rsidRPr="00810064" w:rsidRDefault="00F07993" w:rsidP="00F07993">
            <w:pPr>
              <w:pStyle w:val="af3"/>
              <w:jc w:val="center"/>
              <w:rPr>
                <w:sz w:val="22"/>
                <w:szCs w:val="22"/>
              </w:rPr>
            </w:pPr>
            <w:r w:rsidRPr="00810064">
              <w:rPr>
                <w:sz w:val="22"/>
                <w:szCs w:val="22"/>
              </w:rPr>
              <w:t>%</w:t>
            </w:r>
          </w:p>
        </w:tc>
        <w:tc>
          <w:tcPr>
            <w:tcW w:w="3260" w:type="dxa"/>
            <w:vAlign w:val="center"/>
          </w:tcPr>
          <w:p w:rsidR="00F07993" w:rsidRPr="00810064" w:rsidRDefault="00F07993" w:rsidP="00F07993">
            <w:pPr>
              <w:pStyle w:val="af3"/>
              <w:jc w:val="center"/>
              <w:rPr>
                <w:sz w:val="22"/>
                <w:szCs w:val="22"/>
              </w:rPr>
            </w:pPr>
            <w:r w:rsidRPr="00810064">
              <w:rPr>
                <w:sz w:val="22"/>
                <w:szCs w:val="22"/>
              </w:rPr>
              <w:t>100</w:t>
            </w:r>
          </w:p>
        </w:tc>
      </w:tr>
      <w:tr w:rsidR="00F07993" w:rsidRPr="00F07993" w:rsidTr="00F07993">
        <w:tc>
          <w:tcPr>
            <w:tcW w:w="709" w:type="dxa"/>
            <w:vMerge w:val="restart"/>
            <w:vAlign w:val="center"/>
          </w:tcPr>
          <w:p w:rsidR="00F07993" w:rsidRPr="00810064" w:rsidRDefault="00F07993" w:rsidP="00F07993">
            <w:pPr>
              <w:pStyle w:val="af3"/>
              <w:jc w:val="center"/>
              <w:rPr>
                <w:sz w:val="22"/>
                <w:szCs w:val="22"/>
              </w:rPr>
            </w:pPr>
            <w:r w:rsidRPr="00810064">
              <w:rPr>
                <w:sz w:val="22"/>
                <w:szCs w:val="22"/>
              </w:rPr>
              <w:t>1.2</w:t>
            </w:r>
          </w:p>
        </w:tc>
        <w:tc>
          <w:tcPr>
            <w:tcW w:w="4253" w:type="dxa"/>
            <w:vMerge w:val="restart"/>
            <w:vAlign w:val="center"/>
          </w:tcPr>
          <w:p w:rsidR="00F07993" w:rsidRPr="00810064" w:rsidRDefault="00F07993" w:rsidP="00F07993">
            <w:pPr>
              <w:pStyle w:val="af3"/>
              <w:rPr>
                <w:sz w:val="22"/>
                <w:szCs w:val="22"/>
              </w:rPr>
            </w:pPr>
            <w:r w:rsidRPr="00810064">
              <w:rPr>
                <w:sz w:val="22"/>
                <w:szCs w:val="22"/>
              </w:rPr>
              <w:t>С улучшенным грунтовым покрытием</w:t>
            </w:r>
          </w:p>
        </w:tc>
        <w:tc>
          <w:tcPr>
            <w:tcW w:w="1134" w:type="dxa"/>
            <w:vAlign w:val="center"/>
          </w:tcPr>
          <w:p w:rsidR="00F07993" w:rsidRPr="00810064" w:rsidRDefault="00F07993" w:rsidP="00F07993">
            <w:pPr>
              <w:pStyle w:val="af3"/>
              <w:jc w:val="center"/>
              <w:rPr>
                <w:sz w:val="22"/>
                <w:szCs w:val="22"/>
              </w:rPr>
            </w:pPr>
            <w:r w:rsidRPr="00810064">
              <w:rPr>
                <w:sz w:val="22"/>
                <w:szCs w:val="22"/>
              </w:rPr>
              <w:t>км</w:t>
            </w:r>
          </w:p>
        </w:tc>
        <w:tc>
          <w:tcPr>
            <w:tcW w:w="3260" w:type="dxa"/>
            <w:vAlign w:val="center"/>
          </w:tcPr>
          <w:p w:rsidR="00F07993" w:rsidRPr="00810064" w:rsidRDefault="00F07993" w:rsidP="00F07993">
            <w:pPr>
              <w:pStyle w:val="af3"/>
              <w:jc w:val="center"/>
              <w:rPr>
                <w:sz w:val="22"/>
                <w:szCs w:val="22"/>
              </w:rPr>
            </w:pPr>
            <w:r w:rsidRPr="00810064">
              <w:rPr>
                <w:sz w:val="22"/>
                <w:szCs w:val="22"/>
              </w:rPr>
              <w:t>–</w:t>
            </w:r>
          </w:p>
        </w:tc>
      </w:tr>
      <w:tr w:rsidR="00F07993" w:rsidRPr="00F07993" w:rsidTr="00F07993">
        <w:tc>
          <w:tcPr>
            <w:tcW w:w="709" w:type="dxa"/>
            <w:vMerge/>
            <w:vAlign w:val="center"/>
          </w:tcPr>
          <w:p w:rsidR="00F07993" w:rsidRPr="00810064" w:rsidRDefault="00F07993" w:rsidP="00F07993">
            <w:pPr>
              <w:pStyle w:val="af3"/>
              <w:jc w:val="center"/>
              <w:rPr>
                <w:sz w:val="22"/>
                <w:szCs w:val="22"/>
              </w:rPr>
            </w:pPr>
          </w:p>
        </w:tc>
        <w:tc>
          <w:tcPr>
            <w:tcW w:w="4253" w:type="dxa"/>
            <w:vMerge/>
            <w:vAlign w:val="center"/>
          </w:tcPr>
          <w:p w:rsidR="00F07993" w:rsidRPr="00F07993" w:rsidRDefault="00F07993" w:rsidP="00F07993">
            <w:pPr>
              <w:pStyle w:val="af3"/>
              <w:rPr>
                <w:sz w:val="22"/>
                <w:szCs w:val="22"/>
                <w:highlight w:val="yellow"/>
              </w:rPr>
            </w:pPr>
          </w:p>
        </w:tc>
        <w:tc>
          <w:tcPr>
            <w:tcW w:w="1134" w:type="dxa"/>
            <w:vAlign w:val="center"/>
          </w:tcPr>
          <w:p w:rsidR="00F07993" w:rsidRPr="00810064" w:rsidRDefault="00F07993" w:rsidP="00F07993">
            <w:pPr>
              <w:pStyle w:val="af3"/>
              <w:jc w:val="center"/>
              <w:rPr>
                <w:sz w:val="22"/>
                <w:szCs w:val="22"/>
              </w:rPr>
            </w:pPr>
            <w:r w:rsidRPr="00810064">
              <w:rPr>
                <w:sz w:val="22"/>
                <w:szCs w:val="22"/>
              </w:rPr>
              <w:t>%</w:t>
            </w:r>
          </w:p>
        </w:tc>
        <w:tc>
          <w:tcPr>
            <w:tcW w:w="3260" w:type="dxa"/>
            <w:vAlign w:val="center"/>
          </w:tcPr>
          <w:p w:rsidR="00F07993" w:rsidRPr="00810064" w:rsidRDefault="00F07993" w:rsidP="00F07993">
            <w:pPr>
              <w:pStyle w:val="af3"/>
              <w:jc w:val="center"/>
              <w:rPr>
                <w:sz w:val="22"/>
                <w:szCs w:val="22"/>
              </w:rPr>
            </w:pPr>
            <w:r w:rsidRPr="00810064">
              <w:rPr>
                <w:sz w:val="22"/>
                <w:szCs w:val="22"/>
              </w:rPr>
              <w:t>–</w:t>
            </w:r>
          </w:p>
        </w:tc>
      </w:tr>
      <w:tr w:rsidR="00F07993" w:rsidRPr="00F07993" w:rsidTr="00F07993">
        <w:tc>
          <w:tcPr>
            <w:tcW w:w="709" w:type="dxa"/>
            <w:vMerge w:val="restart"/>
            <w:vAlign w:val="center"/>
          </w:tcPr>
          <w:p w:rsidR="00F07993" w:rsidRPr="00810064" w:rsidRDefault="00F07993" w:rsidP="00F07993">
            <w:pPr>
              <w:pStyle w:val="af3"/>
              <w:jc w:val="center"/>
              <w:rPr>
                <w:sz w:val="22"/>
                <w:szCs w:val="22"/>
              </w:rPr>
            </w:pPr>
            <w:r w:rsidRPr="00810064">
              <w:rPr>
                <w:sz w:val="22"/>
                <w:szCs w:val="22"/>
              </w:rPr>
              <w:t>1.3</w:t>
            </w:r>
          </w:p>
        </w:tc>
        <w:tc>
          <w:tcPr>
            <w:tcW w:w="4253" w:type="dxa"/>
            <w:vMerge w:val="restart"/>
            <w:vAlign w:val="center"/>
          </w:tcPr>
          <w:p w:rsidR="00F07993" w:rsidRPr="00F07993" w:rsidRDefault="00F07993" w:rsidP="00F07993">
            <w:pPr>
              <w:pStyle w:val="af3"/>
              <w:rPr>
                <w:sz w:val="22"/>
                <w:szCs w:val="22"/>
                <w:highlight w:val="yellow"/>
              </w:rPr>
            </w:pPr>
            <w:r w:rsidRPr="00810064">
              <w:rPr>
                <w:sz w:val="22"/>
                <w:szCs w:val="22"/>
              </w:rPr>
              <w:t>Грунтовые</w:t>
            </w:r>
          </w:p>
        </w:tc>
        <w:tc>
          <w:tcPr>
            <w:tcW w:w="1134" w:type="dxa"/>
            <w:vAlign w:val="center"/>
          </w:tcPr>
          <w:p w:rsidR="00F07993" w:rsidRPr="00810064" w:rsidRDefault="00F07993" w:rsidP="00F07993">
            <w:pPr>
              <w:pStyle w:val="af3"/>
              <w:jc w:val="center"/>
              <w:rPr>
                <w:sz w:val="22"/>
                <w:szCs w:val="22"/>
              </w:rPr>
            </w:pPr>
            <w:r w:rsidRPr="00810064">
              <w:rPr>
                <w:sz w:val="22"/>
                <w:szCs w:val="22"/>
              </w:rPr>
              <w:t>км</w:t>
            </w:r>
          </w:p>
        </w:tc>
        <w:tc>
          <w:tcPr>
            <w:tcW w:w="3260" w:type="dxa"/>
            <w:vAlign w:val="center"/>
          </w:tcPr>
          <w:p w:rsidR="00F07993" w:rsidRPr="00810064" w:rsidRDefault="00F07993" w:rsidP="00F07993">
            <w:pPr>
              <w:pStyle w:val="af3"/>
              <w:jc w:val="center"/>
              <w:rPr>
                <w:sz w:val="22"/>
                <w:szCs w:val="22"/>
              </w:rPr>
            </w:pPr>
            <w:r w:rsidRPr="00810064">
              <w:rPr>
                <w:sz w:val="22"/>
                <w:szCs w:val="22"/>
              </w:rPr>
              <w:t>–</w:t>
            </w:r>
          </w:p>
        </w:tc>
      </w:tr>
      <w:tr w:rsidR="00F07993" w:rsidRPr="00F07993" w:rsidTr="00F07993">
        <w:tc>
          <w:tcPr>
            <w:tcW w:w="709" w:type="dxa"/>
            <w:vMerge/>
            <w:vAlign w:val="center"/>
          </w:tcPr>
          <w:p w:rsidR="00F07993" w:rsidRPr="00810064" w:rsidRDefault="00F07993" w:rsidP="00F07993">
            <w:pPr>
              <w:pStyle w:val="af3"/>
              <w:jc w:val="center"/>
              <w:rPr>
                <w:sz w:val="22"/>
                <w:szCs w:val="22"/>
              </w:rPr>
            </w:pPr>
          </w:p>
        </w:tc>
        <w:tc>
          <w:tcPr>
            <w:tcW w:w="4253" w:type="dxa"/>
            <w:vMerge/>
            <w:vAlign w:val="center"/>
          </w:tcPr>
          <w:p w:rsidR="00F07993" w:rsidRPr="00F07993" w:rsidRDefault="00F07993" w:rsidP="00F07993">
            <w:pPr>
              <w:pStyle w:val="af3"/>
              <w:rPr>
                <w:sz w:val="22"/>
                <w:szCs w:val="22"/>
                <w:highlight w:val="yellow"/>
              </w:rPr>
            </w:pPr>
          </w:p>
        </w:tc>
        <w:tc>
          <w:tcPr>
            <w:tcW w:w="1134" w:type="dxa"/>
            <w:vAlign w:val="center"/>
          </w:tcPr>
          <w:p w:rsidR="00F07993" w:rsidRPr="00810064" w:rsidRDefault="00F07993" w:rsidP="00F07993">
            <w:pPr>
              <w:pStyle w:val="af3"/>
              <w:jc w:val="center"/>
              <w:rPr>
                <w:sz w:val="22"/>
                <w:szCs w:val="22"/>
              </w:rPr>
            </w:pPr>
            <w:r w:rsidRPr="00810064">
              <w:rPr>
                <w:sz w:val="22"/>
                <w:szCs w:val="22"/>
              </w:rPr>
              <w:t>%</w:t>
            </w:r>
          </w:p>
        </w:tc>
        <w:tc>
          <w:tcPr>
            <w:tcW w:w="3260" w:type="dxa"/>
            <w:vAlign w:val="center"/>
          </w:tcPr>
          <w:p w:rsidR="00F07993" w:rsidRPr="00810064" w:rsidRDefault="00F07993" w:rsidP="00F07993">
            <w:pPr>
              <w:pStyle w:val="af3"/>
              <w:jc w:val="center"/>
              <w:rPr>
                <w:sz w:val="22"/>
                <w:szCs w:val="22"/>
              </w:rPr>
            </w:pPr>
            <w:r w:rsidRPr="00810064">
              <w:rPr>
                <w:sz w:val="22"/>
                <w:szCs w:val="22"/>
              </w:rPr>
              <w:t>–</w:t>
            </w:r>
          </w:p>
        </w:tc>
      </w:tr>
      <w:tr w:rsidR="00F07993" w:rsidRPr="00F07993" w:rsidTr="00F07993">
        <w:tc>
          <w:tcPr>
            <w:tcW w:w="709" w:type="dxa"/>
            <w:vAlign w:val="center"/>
          </w:tcPr>
          <w:p w:rsidR="00F07993" w:rsidRPr="00810064" w:rsidRDefault="00F07993" w:rsidP="00F07993">
            <w:pPr>
              <w:pStyle w:val="af3"/>
              <w:jc w:val="center"/>
              <w:rPr>
                <w:sz w:val="22"/>
                <w:szCs w:val="22"/>
              </w:rPr>
            </w:pPr>
            <w:r w:rsidRPr="00810064">
              <w:rPr>
                <w:sz w:val="22"/>
                <w:szCs w:val="22"/>
              </w:rPr>
              <w:t>2</w:t>
            </w:r>
          </w:p>
        </w:tc>
        <w:tc>
          <w:tcPr>
            <w:tcW w:w="4253" w:type="dxa"/>
            <w:vAlign w:val="center"/>
          </w:tcPr>
          <w:p w:rsidR="00F07993" w:rsidRPr="00810064" w:rsidRDefault="00F07993" w:rsidP="00F07993">
            <w:pPr>
              <w:pStyle w:val="af3"/>
              <w:rPr>
                <w:sz w:val="22"/>
                <w:szCs w:val="22"/>
              </w:rPr>
            </w:pPr>
            <w:r w:rsidRPr="00810064">
              <w:rPr>
                <w:sz w:val="22"/>
                <w:szCs w:val="22"/>
              </w:rPr>
              <w:t>Протяженность главных улиц</w:t>
            </w:r>
          </w:p>
        </w:tc>
        <w:tc>
          <w:tcPr>
            <w:tcW w:w="1134" w:type="dxa"/>
            <w:vAlign w:val="center"/>
          </w:tcPr>
          <w:p w:rsidR="00F07993" w:rsidRPr="00810064" w:rsidRDefault="00F07993" w:rsidP="00F07993">
            <w:pPr>
              <w:pStyle w:val="af3"/>
              <w:jc w:val="center"/>
              <w:rPr>
                <w:sz w:val="22"/>
                <w:szCs w:val="22"/>
              </w:rPr>
            </w:pPr>
            <w:r w:rsidRPr="00810064">
              <w:rPr>
                <w:sz w:val="22"/>
                <w:szCs w:val="22"/>
              </w:rPr>
              <w:t>км</w:t>
            </w:r>
          </w:p>
        </w:tc>
        <w:tc>
          <w:tcPr>
            <w:tcW w:w="3260" w:type="dxa"/>
            <w:vAlign w:val="center"/>
          </w:tcPr>
          <w:p w:rsidR="00F07993" w:rsidRPr="00F07993" w:rsidRDefault="00810064" w:rsidP="00F07993">
            <w:pPr>
              <w:pStyle w:val="af3"/>
              <w:jc w:val="center"/>
              <w:rPr>
                <w:sz w:val="22"/>
                <w:szCs w:val="22"/>
                <w:highlight w:val="yellow"/>
              </w:rPr>
            </w:pPr>
            <w:r w:rsidRPr="000B3B91">
              <w:rPr>
                <w:sz w:val="22"/>
                <w:szCs w:val="22"/>
              </w:rPr>
              <w:t>0,</w:t>
            </w:r>
            <w:r w:rsidR="000B3B91" w:rsidRPr="000B3B91">
              <w:rPr>
                <w:sz w:val="22"/>
                <w:szCs w:val="22"/>
              </w:rPr>
              <w:t>598</w:t>
            </w:r>
          </w:p>
        </w:tc>
      </w:tr>
      <w:tr w:rsidR="00F07993" w:rsidRPr="00F07993" w:rsidTr="00F07993">
        <w:tc>
          <w:tcPr>
            <w:tcW w:w="709" w:type="dxa"/>
            <w:vAlign w:val="center"/>
          </w:tcPr>
          <w:p w:rsidR="00F07993" w:rsidRPr="00810064" w:rsidRDefault="00F07993" w:rsidP="00F07993">
            <w:pPr>
              <w:pStyle w:val="af3"/>
              <w:jc w:val="center"/>
              <w:rPr>
                <w:sz w:val="22"/>
                <w:szCs w:val="22"/>
              </w:rPr>
            </w:pPr>
            <w:r w:rsidRPr="00810064">
              <w:rPr>
                <w:sz w:val="22"/>
                <w:szCs w:val="22"/>
              </w:rPr>
              <w:t>3</w:t>
            </w:r>
          </w:p>
        </w:tc>
        <w:tc>
          <w:tcPr>
            <w:tcW w:w="4253" w:type="dxa"/>
            <w:vAlign w:val="center"/>
          </w:tcPr>
          <w:p w:rsidR="00F07993" w:rsidRPr="00810064" w:rsidRDefault="00F07993" w:rsidP="00F07993">
            <w:pPr>
              <w:pStyle w:val="af3"/>
              <w:rPr>
                <w:sz w:val="22"/>
                <w:szCs w:val="22"/>
              </w:rPr>
            </w:pPr>
            <w:r w:rsidRPr="00810064">
              <w:rPr>
                <w:sz w:val="22"/>
                <w:szCs w:val="22"/>
              </w:rPr>
              <w:t xml:space="preserve">Количество транспортных сооружений </w:t>
            </w:r>
          </w:p>
        </w:tc>
        <w:tc>
          <w:tcPr>
            <w:tcW w:w="1134" w:type="dxa"/>
            <w:vAlign w:val="center"/>
          </w:tcPr>
          <w:p w:rsidR="00F07993" w:rsidRPr="00810064" w:rsidRDefault="00F07993" w:rsidP="00F07993">
            <w:pPr>
              <w:pStyle w:val="af3"/>
              <w:jc w:val="center"/>
              <w:rPr>
                <w:sz w:val="22"/>
                <w:szCs w:val="22"/>
              </w:rPr>
            </w:pPr>
            <w:r w:rsidRPr="00810064">
              <w:rPr>
                <w:sz w:val="22"/>
                <w:szCs w:val="22"/>
              </w:rPr>
              <w:t>ед.</w:t>
            </w:r>
          </w:p>
        </w:tc>
        <w:tc>
          <w:tcPr>
            <w:tcW w:w="3260" w:type="dxa"/>
            <w:vAlign w:val="center"/>
          </w:tcPr>
          <w:p w:rsidR="00F07993" w:rsidRPr="00F07993" w:rsidRDefault="00F07993" w:rsidP="00F07993">
            <w:pPr>
              <w:pStyle w:val="af3"/>
              <w:jc w:val="center"/>
              <w:rPr>
                <w:sz w:val="22"/>
                <w:szCs w:val="22"/>
                <w:highlight w:val="yellow"/>
              </w:rPr>
            </w:pPr>
            <w:r w:rsidRPr="00810064">
              <w:rPr>
                <w:sz w:val="22"/>
                <w:szCs w:val="22"/>
              </w:rPr>
              <w:t>–</w:t>
            </w:r>
          </w:p>
        </w:tc>
      </w:tr>
      <w:tr w:rsidR="00F07993" w:rsidRPr="00F07993" w:rsidTr="00F07993">
        <w:tc>
          <w:tcPr>
            <w:tcW w:w="709" w:type="dxa"/>
            <w:vAlign w:val="center"/>
          </w:tcPr>
          <w:p w:rsidR="00F07993" w:rsidRPr="00810064" w:rsidRDefault="00F07993" w:rsidP="00F07993">
            <w:pPr>
              <w:pStyle w:val="af3"/>
              <w:jc w:val="center"/>
              <w:rPr>
                <w:sz w:val="22"/>
                <w:szCs w:val="22"/>
              </w:rPr>
            </w:pPr>
            <w:r w:rsidRPr="00810064">
              <w:rPr>
                <w:sz w:val="22"/>
                <w:szCs w:val="22"/>
              </w:rPr>
              <w:t>4</w:t>
            </w:r>
          </w:p>
        </w:tc>
        <w:tc>
          <w:tcPr>
            <w:tcW w:w="4253" w:type="dxa"/>
            <w:vAlign w:val="center"/>
          </w:tcPr>
          <w:p w:rsidR="00A82BF4" w:rsidRPr="00A82BF4" w:rsidRDefault="00F07993" w:rsidP="00A82BF4">
            <w:pPr>
              <w:pStyle w:val="af3"/>
              <w:rPr>
                <w:sz w:val="22"/>
                <w:szCs w:val="22"/>
              </w:rPr>
            </w:pPr>
            <w:r w:rsidRPr="00810064">
              <w:rPr>
                <w:sz w:val="22"/>
                <w:szCs w:val="22"/>
              </w:rPr>
              <w:t>Уровень автомобилизации</w:t>
            </w:r>
            <w:r w:rsidR="00A82BF4">
              <w:rPr>
                <w:sz w:val="22"/>
                <w:szCs w:val="22"/>
              </w:rPr>
              <w:t xml:space="preserve"> (легковые автомобили)</w:t>
            </w:r>
          </w:p>
        </w:tc>
        <w:tc>
          <w:tcPr>
            <w:tcW w:w="1134" w:type="dxa"/>
            <w:vAlign w:val="center"/>
          </w:tcPr>
          <w:p w:rsidR="00F07993" w:rsidRPr="00810064" w:rsidRDefault="00F07993" w:rsidP="00F07993">
            <w:pPr>
              <w:pStyle w:val="af3"/>
              <w:jc w:val="center"/>
              <w:rPr>
                <w:sz w:val="22"/>
                <w:szCs w:val="22"/>
              </w:rPr>
            </w:pPr>
            <w:r w:rsidRPr="00810064">
              <w:rPr>
                <w:sz w:val="22"/>
                <w:szCs w:val="22"/>
              </w:rPr>
              <w:t>авт./1000 жит.</w:t>
            </w:r>
          </w:p>
        </w:tc>
        <w:tc>
          <w:tcPr>
            <w:tcW w:w="3260" w:type="dxa"/>
            <w:vAlign w:val="center"/>
          </w:tcPr>
          <w:p w:rsidR="00F07993" w:rsidRPr="00F07993" w:rsidRDefault="000B3B91" w:rsidP="00F07993">
            <w:pPr>
              <w:pStyle w:val="af3"/>
              <w:jc w:val="center"/>
              <w:rPr>
                <w:sz w:val="22"/>
                <w:szCs w:val="22"/>
                <w:highlight w:val="yellow"/>
              </w:rPr>
            </w:pPr>
            <w:r w:rsidRPr="000B3B91">
              <w:rPr>
                <w:sz w:val="22"/>
                <w:szCs w:val="22"/>
              </w:rPr>
              <w:t>270</w:t>
            </w:r>
          </w:p>
        </w:tc>
      </w:tr>
    </w:tbl>
    <w:p w:rsidR="00F07993" w:rsidRPr="00F07993" w:rsidRDefault="00F07993" w:rsidP="00F07993">
      <w:pPr>
        <w:pStyle w:val="af0"/>
        <w:rPr>
          <w:highlight w:val="yellow"/>
        </w:rPr>
      </w:pPr>
      <w:r w:rsidRPr="00A82BF4">
        <w:t xml:space="preserve">Проектом планировки предусмотрено установление красных линий в границах </w:t>
      </w:r>
      <w:r w:rsidR="00A82BF4" w:rsidRPr="00A82BF4">
        <w:t>участка</w:t>
      </w:r>
      <w:r w:rsidR="00A82BF4">
        <w:t xml:space="preserve"> проектирования п. Баранчинский</w:t>
      </w:r>
      <w:r w:rsidR="00A82BF4" w:rsidRPr="00A82BF4">
        <w:t>. Ведомость</w:t>
      </w:r>
      <w:r w:rsidRPr="00A82BF4">
        <w:t xml:space="preserve"> координат поворотных точек проектных красных линий </w:t>
      </w:r>
      <w:r w:rsidR="00A82BF4" w:rsidRPr="00A82BF4">
        <w:t>участка</w:t>
      </w:r>
      <w:r w:rsidRPr="00A82BF4">
        <w:t xml:space="preserve"> проектирования </w:t>
      </w:r>
      <w:r w:rsidR="00A82BF4" w:rsidRPr="00A82BF4">
        <w:t>п. Баранчинский</w:t>
      </w:r>
      <w:r w:rsidRPr="00A82BF4">
        <w:t xml:space="preserve"> в системе координат Свердловской области СК-66 </w:t>
      </w:r>
      <w:r w:rsidR="00A82BF4" w:rsidRPr="00A82BF4">
        <w:t>представлена в таблице </w:t>
      </w:r>
      <w:r w:rsidR="00EF4E88">
        <w:t>42</w:t>
      </w:r>
      <w:r w:rsidRPr="00A82BF4">
        <w:t>.</w:t>
      </w:r>
    </w:p>
    <w:p w:rsidR="00F07993" w:rsidRPr="00A82BF4" w:rsidRDefault="00F07993" w:rsidP="00F07993">
      <w:pPr>
        <w:pStyle w:val="aff8"/>
        <w:ind w:left="0"/>
      </w:pPr>
      <w:r w:rsidRPr="00A82BF4">
        <w:t>Ведомость координат поворотных точек красных л</w:t>
      </w:r>
      <w:r w:rsidR="00A82BF4">
        <w:t>иний участка проектирования п. Баранчинский</w:t>
      </w:r>
      <w:r w:rsidRPr="00A82BF4">
        <w:t xml:space="preserve"> в системе координат Свердловской области СК-66</w:t>
      </w:r>
    </w:p>
    <w:p w:rsidR="00F07993" w:rsidRPr="00EF4E88" w:rsidRDefault="00F07993" w:rsidP="00F07993">
      <w:pPr>
        <w:pStyle w:val="aff8"/>
        <w:ind w:left="0"/>
        <w:jc w:val="right"/>
        <w:rPr>
          <w:b w:val="0"/>
        </w:rPr>
      </w:pPr>
      <w:r w:rsidRPr="00EF4E88">
        <w:rPr>
          <w:b w:val="0"/>
        </w:rPr>
        <w:t>Таблица </w:t>
      </w:r>
      <w:r w:rsidR="00EF4E88" w:rsidRPr="00EF4E88">
        <w:rPr>
          <w:b w:val="0"/>
        </w:rPr>
        <w:t>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tblPr>
      <w:tblGrid>
        <w:gridCol w:w="600"/>
        <w:gridCol w:w="2128"/>
        <w:gridCol w:w="1984"/>
        <w:gridCol w:w="849"/>
        <w:gridCol w:w="1983"/>
        <w:gridCol w:w="1870"/>
      </w:tblGrid>
      <w:tr w:rsidR="00266A44" w:rsidRPr="00BA0688" w:rsidTr="00266A44">
        <w:trPr>
          <w:trHeight w:val="290"/>
          <w:tblHeader/>
        </w:trPr>
        <w:tc>
          <w:tcPr>
            <w:tcW w:w="319" w:type="pct"/>
            <w:vAlign w:val="center"/>
          </w:tcPr>
          <w:p w:rsidR="00BA0688" w:rsidRPr="00BA0688" w:rsidRDefault="00BA0688" w:rsidP="00BA0688">
            <w:pPr>
              <w:pStyle w:val="af3"/>
              <w:jc w:val="center"/>
              <w:rPr>
                <w:b/>
                <w:sz w:val="22"/>
                <w:szCs w:val="22"/>
              </w:rPr>
            </w:pPr>
            <w:r w:rsidRPr="00BA0688">
              <w:rPr>
                <w:b/>
                <w:sz w:val="22"/>
                <w:szCs w:val="22"/>
              </w:rPr>
              <w:lastRenderedPageBreak/>
              <w:t>№</w:t>
            </w:r>
          </w:p>
        </w:tc>
        <w:tc>
          <w:tcPr>
            <w:tcW w:w="1130" w:type="pct"/>
            <w:vAlign w:val="center"/>
          </w:tcPr>
          <w:p w:rsidR="00BA0688" w:rsidRPr="00BA0688" w:rsidRDefault="00BA0688" w:rsidP="00BA0688">
            <w:pPr>
              <w:pStyle w:val="af3"/>
              <w:jc w:val="center"/>
              <w:rPr>
                <w:b/>
                <w:sz w:val="22"/>
                <w:szCs w:val="22"/>
              </w:rPr>
            </w:pPr>
            <w:r w:rsidRPr="00BA0688">
              <w:rPr>
                <w:b/>
                <w:sz w:val="22"/>
                <w:szCs w:val="22"/>
              </w:rPr>
              <w:t>X</w:t>
            </w:r>
          </w:p>
        </w:tc>
        <w:tc>
          <w:tcPr>
            <w:tcW w:w="1054" w:type="pct"/>
            <w:vAlign w:val="center"/>
          </w:tcPr>
          <w:p w:rsidR="00BA0688" w:rsidRPr="00BA0688" w:rsidRDefault="00BA0688" w:rsidP="00BA0688">
            <w:pPr>
              <w:pStyle w:val="af3"/>
              <w:jc w:val="center"/>
              <w:rPr>
                <w:b/>
                <w:sz w:val="22"/>
                <w:szCs w:val="22"/>
              </w:rPr>
            </w:pPr>
            <w:r w:rsidRPr="00BA0688">
              <w:rPr>
                <w:b/>
                <w:sz w:val="22"/>
                <w:szCs w:val="22"/>
              </w:rPr>
              <w:t>Y</w:t>
            </w:r>
          </w:p>
        </w:tc>
        <w:tc>
          <w:tcPr>
            <w:tcW w:w="451" w:type="pct"/>
          </w:tcPr>
          <w:p w:rsidR="00BA0688" w:rsidRPr="00BA0688" w:rsidRDefault="00BA0688" w:rsidP="00BA0688">
            <w:pPr>
              <w:pStyle w:val="af3"/>
              <w:jc w:val="center"/>
              <w:rPr>
                <w:b/>
                <w:sz w:val="22"/>
                <w:szCs w:val="22"/>
              </w:rPr>
            </w:pPr>
            <w:r w:rsidRPr="00BA0688">
              <w:rPr>
                <w:b/>
                <w:sz w:val="22"/>
                <w:szCs w:val="22"/>
              </w:rPr>
              <w:t>№</w:t>
            </w:r>
          </w:p>
        </w:tc>
        <w:tc>
          <w:tcPr>
            <w:tcW w:w="1053" w:type="pct"/>
          </w:tcPr>
          <w:p w:rsidR="00BA0688" w:rsidRPr="00BA0688" w:rsidRDefault="00BA0688" w:rsidP="00BA0688">
            <w:pPr>
              <w:pStyle w:val="af3"/>
              <w:jc w:val="center"/>
              <w:rPr>
                <w:b/>
                <w:sz w:val="22"/>
                <w:szCs w:val="22"/>
              </w:rPr>
            </w:pPr>
            <w:r w:rsidRPr="00BA0688">
              <w:rPr>
                <w:b/>
                <w:sz w:val="22"/>
                <w:szCs w:val="22"/>
              </w:rPr>
              <w:t>X</w:t>
            </w:r>
          </w:p>
        </w:tc>
        <w:tc>
          <w:tcPr>
            <w:tcW w:w="994" w:type="pct"/>
          </w:tcPr>
          <w:p w:rsidR="00BA0688" w:rsidRPr="00BA0688" w:rsidRDefault="00BA0688" w:rsidP="00BA0688">
            <w:pPr>
              <w:pStyle w:val="af3"/>
              <w:jc w:val="center"/>
              <w:rPr>
                <w:b/>
                <w:sz w:val="22"/>
                <w:szCs w:val="22"/>
              </w:rPr>
            </w:pPr>
            <w:r w:rsidRPr="00BA0688">
              <w:rPr>
                <w:b/>
                <w:sz w:val="22"/>
                <w:szCs w:val="22"/>
              </w:rPr>
              <w:t>Y</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w:t>
            </w:r>
          </w:p>
        </w:tc>
        <w:tc>
          <w:tcPr>
            <w:tcW w:w="1130" w:type="pct"/>
            <w:vAlign w:val="center"/>
          </w:tcPr>
          <w:p w:rsidR="00BA0688" w:rsidRPr="00BA0688" w:rsidRDefault="00BA0688" w:rsidP="00BA0688">
            <w:pPr>
              <w:pStyle w:val="af3"/>
              <w:jc w:val="center"/>
              <w:rPr>
                <w:sz w:val="22"/>
                <w:szCs w:val="22"/>
              </w:rPr>
            </w:pPr>
            <w:r w:rsidRPr="00BA0688">
              <w:rPr>
                <w:sz w:val="22"/>
                <w:szCs w:val="22"/>
              </w:rPr>
              <w:t>540570,6742</w:t>
            </w:r>
          </w:p>
        </w:tc>
        <w:tc>
          <w:tcPr>
            <w:tcW w:w="1054" w:type="pct"/>
            <w:vAlign w:val="center"/>
          </w:tcPr>
          <w:p w:rsidR="00BA0688" w:rsidRPr="00BA0688" w:rsidRDefault="00BA0688" w:rsidP="00BA0688">
            <w:pPr>
              <w:pStyle w:val="af3"/>
              <w:jc w:val="center"/>
              <w:rPr>
                <w:sz w:val="22"/>
                <w:szCs w:val="22"/>
              </w:rPr>
            </w:pPr>
            <w:r w:rsidRPr="00BA0688">
              <w:rPr>
                <w:sz w:val="22"/>
                <w:szCs w:val="22"/>
              </w:rPr>
              <w:t>1479858,2546</w:t>
            </w:r>
          </w:p>
        </w:tc>
        <w:tc>
          <w:tcPr>
            <w:tcW w:w="451" w:type="pct"/>
            <w:vAlign w:val="center"/>
          </w:tcPr>
          <w:p w:rsidR="00BA0688" w:rsidRPr="00BA0688" w:rsidRDefault="00BA0688" w:rsidP="00EE11F3">
            <w:pPr>
              <w:pStyle w:val="af3"/>
              <w:jc w:val="center"/>
              <w:rPr>
                <w:sz w:val="22"/>
                <w:szCs w:val="22"/>
              </w:rPr>
            </w:pPr>
            <w:r w:rsidRPr="00BA0688">
              <w:rPr>
                <w:sz w:val="22"/>
                <w:szCs w:val="22"/>
              </w:rPr>
              <w:t>20</w:t>
            </w:r>
          </w:p>
        </w:tc>
        <w:tc>
          <w:tcPr>
            <w:tcW w:w="1053" w:type="pct"/>
            <w:vAlign w:val="center"/>
          </w:tcPr>
          <w:p w:rsidR="00BA0688" w:rsidRPr="00BA0688" w:rsidRDefault="00BA0688" w:rsidP="00EE11F3">
            <w:pPr>
              <w:pStyle w:val="af3"/>
              <w:jc w:val="center"/>
              <w:rPr>
                <w:sz w:val="22"/>
                <w:szCs w:val="22"/>
              </w:rPr>
            </w:pPr>
            <w:r w:rsidRPr="00BA0688">
              <w:rPr>
                <w:sz w:val="22"/>
                <w:szCs w:val="22"/>
              </w:rPr>
              <w:t>540309,8094</w:t>
            </w:r>
          </w:p>
        </w:tc>
        <w:tc>
          <w:tcPr>
            <w:tcW w:w="994" w:type="pct"/>
            <w:vAlign w:val="center"/>
          </w:tcPr>
          <w:p w:rsidR="00BA0688" w:rsidRPr="00BA0688" w:rsidRDefault="00BA0688" w:rsidP="00EE11F3">
            <w:pPr>
              <w:pStyle w:val="af3"/>
              <w:jc w:val="center"/>
              <w:rPr>
                <w:sz w:val="22"/>
                <w:szCs w:val="22"/>
              </w:rPr>
            </w:pPr>
            <w:r w:rsidRPr="00BA0688">
              <w:rPr>
                <w:sz w:val="22"/>
                <w:szCs w:val="22"/>
              </w:rPr>
              <w:t>1479774,4317</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2</w:t>
            </w:r>
          </w:p>
        </w:tc>
        <w:tc>
          <w:tcPr>
            <w:tcW w:w="1130" w:type="pct"/>
            <w:vAlign w:val="center"/>
          </w:tcPr>
          <w:p w:rsidR="00BA0688" w:rsidRPr="00BA0688" w:rsidRDefault="00BA0688" w:rsidP="00BA0688">
            <w:pPr>
              <w:pStyle w:val="af3"/>
              <w:jc w:val="center"/>
              <w:rPr>
                <w:sz w:val="22"/>
                <w:szCs w:val="22"/>
              </w:rPr>
            </w:pPr>
            <w:r w:rsidRPr="00BA0688">
              <w:rPr>
                <w:sz w:val="22"/>
                <w:szCs w:val="22"/>
              </w:rPr>
              <w:t>540029,9508</w:t>
            </w:r>
          </w:p>
        </w:tc>
        <w:tc>
          <w:tcPr>
            <w:tcW w:w="1054" w:type="pct"/>
            <w:vAlign w:val="center"/>
          </w:tcPr>
          <w:p w:rsidR="00BA0688" w:rsidRPr="00BA0688" w:rsidRDefault="00BA0688" w:rsidP="00BA0688">
            <w:pPr>
              <w:pStyle w:val="af3"/>
              <w:jc w:val="center"/>
              <w:rPr>
                <w:sz w:val="22"/>
                <w:szCs w:val="22"/>
              </w:rPr>
            </w:pPr>
            <w:r w:rsidRPr="00BA0688">
              <w:rPr>
                <w:sz w:val="22"/>
                <w:szCs w:val="22"/>
              </w:rPr>
              <w:t>1479616,3835</w:t>
            </w:r>
          </w:p>
        </w:tc>
        <w:tc>
          <w:tcPr>
            <w:tcW w:w="451" w:type="pct"/>
            <w:vAlign w:val="center"/>
          </w:tcPr>
          <w:p w:rsidR="00BA0688" w:rsidRPr="00BA0688" w:rsidRDefault="00BA0688" w:rsidP="00EE11F3">
            <w:pPr>
              <w:pStyle w:val="af3"/>
              <w:jc w:val="center"/>
              <w:rPr>
                <w:sz w:val="22"/>
                <w:szCs w:val="22"/>
              </w:rPr>
            </w:pPr>
            <w:r w:rsidRPr="00BA0688">
              <w:rPr>
                <w:sz w:val="22"/>
                <w:szCs w:val="22"/>
              </w:rPr>
              <w:t>21</w:t>
            </w:r>
          </w:p>
        </w:tc>
        <w:tc>
          <w:tcPr>
            <w:tcW w:w="1053" w:type="pct"/>
            <w:vAlign w:val="center"/>
          </w:tcPr>
          <w:p w:rsidR="00BA0688" w:rsidRPr="00BA0688" w:rsidRDefault="00BA0688" w:rsidP="00EE11F3">
            <w:pPr>
              <w:pStyle w:val="af3"/>
              <w:jc w:val="center"/>
              <w:rPr>
                <w:sz w:val="22"/>
                <w:szCs w:val="22"/>
              </w:rPr>
            </w:pPr>
            <w:r w:rsidRPr="00BA0688">
              <w:rPr>
                <w:sz w:val="22"/>
                <w:szCs w:val="22"/>
              </w:rPr>
              <w:t>540252,5325</w:t>
            </w:r>
          </w:p>
        </w:tc>
        <w:tc>
          <w:tcPr>
            <w:tcW w:w="994" w:type="pct"/>
            <w:vAlign w:val="center"/>
          </w:tcPr>
          <w:p w:rsidR="00BA0688" w:rsidRPr="00BA0688" w:rsidRDefault="00BA0688" w:rsidP="00EE11F3">
            <w:pPr>
              <w:pStyle w:val="af3"/>
              <w:jc w:val="center"/>
              <w:rPr>
                <w:sz w:val="22"/>
                <w:szCs w:val="22"/>
              </w:rPr>
            </w:pPr>
            <w:r w:rsidRPr="00BA0688">
              <w:rPr>
                <w:sz w:val="22"/>
                <w:szCs w:val="22"/>
              </w:rPr>
              <w:t>1479902,4789</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3</w:t>
            </w:r>
          </w:p>
        </w:tc>
        <w:tc>
          <w:tcPr>
            <w:tcW w:w="1130" w:type="pct"/>
            <w:vAlign w:val="center"/>
          </w:tcPr>
          <w:p w:rsidR="00BA0688" w:rsidRPr="00BA0688" w:rsidRDefault="00BA0688" w:rsidP="00BA0688">
            <w:pPr>
              <w:pStyle w:val="af3"/>
              <w:jc w:val="center"/>
              <w:rPr>
                <w:sz w:val="22"/>
                <w:szCs w:val="22"/>
              </w:rPr>
            </w:pPr>
            <w:r w:rsidRPr="00BA0688">
              <w:rPr>
                <w:sz w:val="22"/>
                <w:szCs w:val="22"/>
              </w:rPr>
              <w:t>540568,5163</w:t>
            </w:r>
          </w:p>
        </w:tc>
        <w:tc>
          <w:tcPr>
            <w:tcW w:w="1054" w:type="pct"/>
            <w:vAlign w:val="center"/>
          </w:tcPr>
          <w:p w:rsidR="00BA0688" w:rsidRPr="00BA0688" w:rsidRDefault="00BA0688" w:rsidP="00BA0688">
            <w:pPr>
              <w:pStyle w:val="af3"/>
              <w:jc w:val="center"/>
              <w:rPr>
                <w:sz w:val="22"/>
                <w:szCs w:val="22"/>
              </w:rPr>
            </w:pPr>
            <w:r w:rsidRPr="00BA0688">
              <w:rPr>
                <w:sz w:val="22"/>
                <w:szCs w:val="22"/>
              </w:rPr>
              <w:t>1479890,1539</w:t>
            </w:r>
          </w:p>
        </w:tc>
        <w:tc>
          <w:tcPr>
            <w:tcW w:w="451" w:type="pct"/>
            <w:vAlign w:val="center"/>
          </w:tcPr>
          <w:p w:rsidR="00BA0688" w:rsidRPr="00BA0688" w:rsidRDefault="00BA0688" w:rsidP="00EE11F3">
            <w:pPr>
              <w:pStyle w:val="af3"/>
              <w:jc w:val="center"/>
              <w:rPr>
                <w:sz w:val="22"/>
                <w:szCs w:val="22"/>
              </w:rPr>
            </w:pPr>
            <w:r w:rsidRPr="00BA0688">
              <w:rPr>
                <w:sz w:val="22"/>
                <w:szCs w:val="22"/>
              </w:rPr>
              <w:t>22</w:t>
            </w:r>
          </w:p>
        </w:tc>
        <w:tc>
          <w:tcPr>
            <w:tcW w:w="1053" w:type="pct"/>
            <w:vAlign w:val="center"/>
          </w:tcPr>
          <w:p w:rsidR="00BA0688" w:rsidRPr="00BA0688" w:rsidRDefault="00BA0688" w:rsidP="00EE11F3">
            <w:pPr>
              <w:pStyle w:val="af3"/>
              <w:jc w:val="center"/>
              <w:rPr>
                <w:sz w:val="22"/>
                <w:szCs w:val="22"/>
              </w:rPr>
            </w:pPr>
            <w:r w:rsidRPr="00BA0688">
              <w:rPr>
                <w:sz w:val="22"/>
                <w:szCs w:val="22"/>
              </w:rPr>
              <w:t>539978,6811</w:t>
            </w:r>
          </w:p>
        </w:tc>
        <w:tc>
          <w:tcPr>
            <w:tcW w:w="994" w:type="pct"/>
            <w:vAlign w:val="center"/>
          </w:tcPr>
          <w:p w:rsidR="00BA0688" w:rsidRPr="00BA0688" w:rsidRDefault="00BA0688" w:rsidP="00EE11F3">
            <w:pPr>
              <w:pStyle w:val="af3"/>
              <w:jc w:val="center"/>
              <w:rPr>
                <w:sz w:val="22"/>
                <w:szCs w:val="22"/>
              </w:rPr>
            </w:pPr>
            <w:r w:rsidRPr="00BA0688">
              <w:rPr>
                <w:sz w:val="22"/>
                <w:szCs w:val="22"/>
              </w:rPr>
              <w:t>1479779,9824</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4</w:t>
            </w:r>
          </w:p>
        </w:tc>
        <w:tc>
          <w:tcPr>
            <w:tcW w:w="1130" w:type="pct"/>
            <w:vAlign w:val="center"/>
          </w:tcPr>
          <w:p w:rsidR="00BA0688" w:rsidRPr="00BA0688" w:rsidRDefault="00BA0688" w:rsidP="00BA0688">
            <w:pPr>
              <w:pStyle w:val="af3"/>
              <w:jc w:val="center"/>
              <w:rPr>
                <w:sz w:val="22"/>
                <w:szCs w:val="22"/>
              </w:rPr>
            </w:pPr>
            <w:r w:rsidRPr="00BA0688">
              <w:rPr>
                <w:sz w:val="22"/>
                <w:szCs w:val="22"/>
              </w:rPr>
              <w:t>540552,9093</w:t>
            </w:r>
          </w:p>
        </w:tc>
        <w:tc>
          <w:tcPr>
            <w:tcW w:w="1054" w:type="pct"/>
            <w:vAlign w:val="center"/>
          </w:tcPr>
          <w:p w:rsidR="00BA0688" w:rsidRPr="00BA0688" w:rsidRDefault="00BA0688" w:rsidP="00BA0688">
            <w:pPr>
              <w:pStyle w:val="af3"/>
              <w:jc w:val="center"/>
              <w:rPr>
                <w:sz w:val="22"/>
                <w:szCs w:val="22"/>
              </w:rPr>
            </w:pPr>
            <w:r w:rsidRPr="00BA0688">
              <w:rPr>
                <w:sz w:val="22"/>
                <w:szCs w:val="22"/>
              </w:rPr>
              <w:t>1480120,8686</w:t>
            </w:r>
          </w:p>
        </w:tc>
        <w:tc>
          <w:tcPr>
            <w:tcW w:w="451" w:type="pct"/>
            <w:vAlign w:val="center"/>
          </w:tcPr>
          <w:p w:rsidR="00BA0688" w:rsidRPr="00BA0688" w:rsidRDefault="00BA0688" w:rsidP="00EE11F3">
            <w:pPr>
              <w:pStyle w:val="af3"/>
              <w:jc w:val="center"/>
              <w:rPr>
                <w:sz w:val="22"/>
                <w:szCs w:val="22"/>
              </w:rPr>
            </w:pPr>
            <w:r w:rsidRPr="00BA0688">
              <w:rPr>
                <w:sz w:val="22"/>
                <w:szCs w:val="22"/>
              </w:rPr>
              <w:t>23</w:t>
            </w:r>
          </w:p>
        </w:tc>
        <w:tc>
          <w:tcPr>
            <w:tcW w:w="1053" w:type="pct"/>
            <w:vAlign w:val="center"/>
          </w:tcPr>
          <w:p w:rsidR="00BA0688" w:rsidRPr="00BA0688" w:rsidRDefault="00BA0688" w:rsidP="00EE11F3">
            <w:pPr>
              <w:pStyle w:val="af3"/>
              <w:jc w:val="center"/>
              <w:rPr>
                <w:sz w:val="22"/>
                <w:szCs w:val="22"/>
              </w:rPr>
            </w:pPr>
            <w:r w:rsidRPr="00BA0688">
              <w:rPr>
                <w:sz w:val="22"/>
                <w:szCs w:val="22"/>
              </w:rPr>
              <w:t>540035,9579</w:t>
            </w:r>
          </w:p>
        </w:tc>
        <w:tc>
          <w:tcPr>
            <w:tcW w:w="994" w:type="pct"/>
            <w:vAlign w:val="center"/>
          </w:tcPr>
          <w:p w:rsidR="00BA0688" w:rsidRPr="00BA0688" w:rsidRDefault="00BA0688" w:rsidP="00EE11F3">
            <w:pPr>
              <w:pStyle w:val="af3"/>
              <w:jc w:val="center"/>
              <w:rPr>
                <w:sz w:val="22"/>
                <w:szCs w:val="22"/>
              </w:rPr>
            </w:pPr>
            <w:r w:rsidRPr="00BA0688">
              <w:rPr>
                <w:sz w:val="22"/>
                <w:szCs w:val="22"/>
              </w:rPr>
              <w:t>1479651,9351</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5</w:t>
            </w:r>
          </w:p>
        </w:tc>
        <w:tc>
          <w:tcPr>
            <w:tcW w:w="1130" w:type="pct"/>
            <w:vAlign w:val="center"/>
          </w:tcPr>
          <w:p w:rsidR="00BA0688" w:rsidRPr="00BA0688" w:rsidRDefault="00BA0688" w:rsidP="00BA0688">
            <w:pPr>
              <w:pStyle w:val="af3"/>
              <w:jc w:val="center"/>
              <w:rPr>
                <w:sz w:val="22"/>
                <w:szCs w:val="22"/>
              </w:rPr>
            </w:pPr>
            <w:r w:rsidRPr="00BA0688">
              <w:rPr>
                <w:sz w:val="22"/>
                <w:szCs w:val="22"/>
              </w:rPr>
              <w:t>540544,1951</w:t>
            </w:r>
          </w:p>
        </w:tc>
        <w:tc>
          <w:tcPr>
            <w:tcW w:w="1054" w:type="pct"/>
            <w:vAlign w:val="center"/>
          </w:tcPr>
          <w:p w:rsidR="00BA0688" w:rsidRPr="00BA0688" w:rsidRDefault="00BA0688" w:rsidP="00BA0688">
            <w:pPr>
              <w:pStyle w:val="af3"/>
              <w:jc w:val="center"/>
              <w:rPr>
                <w:sz w:val="22"/>
                <w:szCs w:val="22"/>
              </w:rPr>
            </w:pPr>
            <w:r w:rsidRPr="00BA0688">
              <w:rPr>
                <w:sz w:val="22"/>
                <w:szCs w:val="22"/>
              </w:rPr>
              <w:t>1479879,2748</w:t>
            </w:r>
          </w:p>
        </w:tc>
        <w:tc>
          <w:tcPr>
            <w:tcW w:w="451" w:type="pct"/>
            <w:vAlign w:val="center"/>
          </w:tcPr>
          <w:p w:rsidR="00BA0688" w:rsidRPr="00BA0688" w:rsidRDefault="00BA0688" w:rsidP="00EE11F3">
            <w:pPr>
              <w:pStyle w:val="af3"/>
              <w:jc w:val="center"/>
              <w:rPr>
                <w:sz w:val="22"/>
                <w:szCs w:val="22"/>
              </w:rPr>
            </w:pPr>
            <w:r w:rsidRPr="00BA0688">
              <w:rPr>
                <w:sz w:val="22"/>
                <w:szCs w:val="22"/>
              </w:rPr>
              <w:t>24</w:t>
            </w:r>
          </w:p>
        </w:tc>
        <w:tc>
          <w:tcPr>
            <w:tcW w:w="1053" w:type="pct"/>
            <w:vAlign w:val="center"/>
          </w:tcPr>
          <w:p w:rsidR="00BA0688" w:rsidRPr="00BA0688" w:rsidRDefault="00BA0688" w:rsidP="00EE11F3">
            <w:pPr>
              <w:pStyle w:val="af3"/>
              <w:jc w:val="center"/>
              <w:rPr>
                <w:sz w:val="22"/>
                <w:szCs w:val="22"/>
              </w:rPr>
            </w:pPr>
            <w:r w:rsidRPr="00BA0688">
              <w:rPr>
                <w:sz w:val="22"/>
                <w:szCs w:val="22"/>
              </w:rPr>
              <w:t>540244,3661</w:t>
            </w:r>
          </w:p>
        </w:tc>
        <w:tc>
          <w:tcPr>
            <w:tcW w:w="994" w:type="pct"/>
            <w:vAlign w:val="center"/>
          </w:tcPr>
          <w:p w:rsidR="00BA0688" w:rsidRPr="00BA0688" w:rsidRDefault="00BA0688" w:rsidP="00EE11F3">
            <w:pPr>
              <w:pStyle w:val="af3"/>
              <w:jc w:val="center"/>
              <w:rPr>
                <w:sz w:val="22"/>
                <w:szCs w:val="22"/>
              </w:rPr>
            </w:pPr>
            <w:r w:rsidRPr="00BA0688">
              <w:rPr>
                <w:sz w:val="22"/>
                <w:szCs w:val="22"/>
              </w:rPr>
              <w:t>1479920,7357</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6</w:t>
            </w:r>
          </w:p>
        </w:tc>
        <w:tc>
          <w:tcPr>
            <w:tcW w:w="1130" w:type="pct"/>
            <w:vAlign w:val="center"/>
          </w:tcPr>
          <w:p w:rsidR="00BA0688" w:rsidRPr="00BA0688" w:rsidRDefault="00BA0688" w:rsidP="00BA0688">
            <w:pPr>
              <w:pStyle w:val="af3"/>
              <w:jc w:val="center"/>
              <w:rPr>
                <w:sz w:val="22"/>
                <w:szCs w:val="22"/>
              </w:rPr>
            </w:pPr>
            <w:r w:rsidRPr="00BA0688">
              <w:rPr>
                <w:sz w:val="22"/>
                <w:szCs w:val="22"/>
              </w:rPr>
              <w:t>540536,1770</w:t>
            </w:r>
          </w:p>
        </w:tc>
        <w:tc>
          <w:tcPr>
            <w:tcW w:w="1054" w:type="pct"/>
            <w:vAlign w:val="center"/>
          </w:tcPr>
          <w:p w:rsidR="00BA0688" w:rsidRPr="00BA0688" w:rsidRDefault="00BA0688" w:rsidP="00BA0688">
            <w:pPr>
              <w:pStyle w:val="af3"/>
              <w:jc w:val="center"/>
              <w:rPr>
                <w:sz w:val="22"/>
                <w:szCs w:val="22"/>
              </w:rPr>
            </w:pPr>
            <w:r w:rsidRPr="00BA0688">
              <w:rPr>
                <w:sz w:val="22"/>
                <w:szCs w:val="22"/>
              </w:rPr>
              <w:t>1479997,8048</w:t>
            </w:r>
          </w:p>
        </w:tc>
        <w:tc>
          <w:tcPr>
            <w:tcW w:w="451" w:type="pct"/>
            <w:vAlign w:val="center"/>
          </w:tcPr>
          <w:p w:rsidR="00BA0688" w:rsidRPr="00BA0688" w:rsidRDefault="00BA0688" w:rsidP="00EE11F3">
            <w:pPr>
              <w:pStyle w:val="af3"/>
              <w:jc w:val="center"/>
              <w:rPr>
                <w:sz w:val="22"/>
                <w:szCs w:val="22"/>
              </w:rPr>
            </w:pPr>
            <w:r w:rsidRPr="00BA0688">
              <w:rPr>
                <w:sz w:val="22"/>
                <w:szCs w:val="22"/>
              </w:rPr>
              <w:t>25</w:t>
            </w:r>
          </w:p>
        </w:tc>
        <w:tc>
          <w:tcPr>
            <w:tcW w:w="1053" w:type="pct"/>
            <w:vAlign w:val="center"/>
          </w:tcPr>
          <w:p w:rsidR="00BA0688" w:rsidRPr="00BA0688" w:rsidRDefault="00BA0688" w:rsidP="00EE11F3">
            <w:pPr>
              <w:pStyle w:val="af3"/>
              <w:jc w:val="center"/>
              <w:rPr>
                <w:sz w:val="22"/>
                <w:szCs w:val="22"/>
              </w:rPr>
            </w:pPr>
            <w:r w:rsidRPr="00BA0688">
              <w:rPr>
                <w:sz w:val="22"/>
                <w:szCs w:val="22"/>
              </w:rPr>
              <w:t>540201,4923</w:t>
            </w:r>
          </w:p>
        </w:tc>
        <w:tc>
          <w:tcPr>
            <w:tcW w:w="994" w:type="pct"/>
            <w:vAlign w:val="center"/>
          </w:tcPr>
          <w:p w:rsidR="00BA0688" w:rsidRPr="00BA0688" w:rsidRDefault="00BA0688" w:rsidP="00EE11F3">
            <w:pPr>
              <w:pStyle w:val="af3"/>
              <w:jc w:val="center"/>
              <w:rPr>
                <w:sz w:val="22"/>
                <w:szCs w:val="22"/>
              </w:rPr>
            </w:pPr>
            <w:r w:rsidRPr="00BA0688">
              <w:rPr>
                <w:sz w:val="22"/>
                <w:szCs w:val="22"/>
              </w:rPr>
              <w:t>1480016,5837</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7</w:t>
            </w:r>
          </w:p>
        </w:tc>
        <w:tc>
          <w:tcPr>
            <w:tcW w:w="1130" w:type="pct"/>
            <w:vAlign w:val="center"/>
          </w:tcPr>
          <w:p w:rsidR="00BA0688" w:rsidRPr="00BA0688" w:rsidRDefault="00BA0688" w:rsidP="00BA0688">
            <w:pPr>
              <w:pStyle w:val="af3"/>
              <w:jc w:val="center"/>
              <w:rPr>
                <w:sz w:val="22"/>
                <w:szCs w:val="22"/>
              </w:rPr>
            </w:pPr>
            <w:r w:rsidRPr="00BA0688">
              <w:rPr>
                <w:sz w:val="22"/>
                <w:szCs w:val="22"/>
              </w:rPr>
              <w:t>540453,1209</w:t>
            </w:r>
          </w:p>
        </w:tc>
        <w:tc>
          <w:tcPr>
            <w:tcW w:w="1054" w:type="pct"/>
            <w:vAlign w:val="center"/>
          </w:tcPr>
          <w:p w:rsidR="00BA0688" w:rsidRPr="00BA0688" w:rsidRDefault="00BA0688" w:rsidP="00BA0688">
            <w:pPr>
              <w:pStyle w:val="af3"/>
              <w:jc w:val="center"/>
              <w:rPr>
                <w:sz w:val="22"/>
                <w:szCs w:val="22"/>
              </w:rPr>
            </w:pPr>
            <w:r w:rsidRPr="00BA0688">
              <w:rPr>
                <w:sz w:val="22"/>
                <w:szCs w:val="22"/>
              </w:rPr>
              <w:t>1479992,2041</w:t>
            </w:r>
          </w:p>
        </w:tc>
        <w:tc>
          <w:tcPr>
            <w:tcW w:w="451" w:type="pct"/>
            <w:vAlign w:val="center"/>
          </w:tcPr>
          <w:p w:rsidR="00BA0688" w:rsidRPr="00BA0688" w:rsidRDefault="00BA0688" w:rsidP="00EE11F3">
            <w:pPr>
              <w:pStyle w:val="af3"/>
              <w:jc w:val="center"/>
              <w:rPr>
                <w:sz w:val="22"/>
                <w:szCs w:val="22"/>
              </w:rPr>
            </w:pPr>
            <w:r w:rsidRPr="00BA0688">
              <w:rPr>
                <w:sz w:val="22"/>
                <w:szCs w:val="22"/>
              </w:rPr>
              <w:t>26</w:t>
            </w:r>
          </w:p>
        </w:tc>
        <w:tc>
          <w:tcPr>
            <w:tcW w:w="1053" w:type="pct"/>
            <w:vAlign w:val="center"/>
          </w:tcPr>
          <w:p w:rsidR="00BA0688" w:rsidRPr="00BA0688" w:rsidRDefault="00BA0688" w:rsidP="00EE11F3">
            <w:pPr>
              <w:pStyle w:val="af3"/>
              <w:jc w:val="center"/>
              <w:rPr>
                <w:sz w:val="22"/>
                <w:szCs w:val="22"/>
              </w:rPr>
            </w:pPr>
            <w:r w:rsidRPr="00BA0688">
              <w:rPr>
                <w:sz w:val="22"/>
                <w:szCs w:val="22"/>
              </w:rPr>
              <w:t>539927,6409</w:t>
            </w:r>
          </w:p>
        </w:tc>
        <w:tc>
          <w:tcPr>
            <w:tcW w:w="994" w:type="pct"/>
            <w:vAlign w:val="center"/>
          </w:tcPr>
          <w:p w:rsidR="00BA0688" w:rsidRPr="00BA0688" w:rsidRDefault="00BA0688" w:rsidP="00EE11F3">
            <w:pPr>
              <w:pStyle w:val="af3"/>
              <w:jc w:val="center"/>
              <w:rPr>
                <w:sz w:val="22"/>
                <w:szCs w:val="22"/>
              </w:rPr>
            </w:pPr>
            <w:r w:rsidRPr="00BA0688">
              <w:rPr>
                <w:sz w:val="22"/>
                <w:szCs w:val="22"/>
              </w:rPr>
              <w:t>1479894,0871</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8</w:t>
            </w:r>
          </w:p>
        </w:tc>
        <w:tc>
          <w:tcPr>
            <w:tcW w:w="1130" w:type="pct"/>
            <w:vAlign w:val="center"/>
          </w:tcPr>
          <w:p w:rsidR="00BA0688" w:rsidRPr="00BA0688" w:rsidRDefault="00BA0688" w:rsidP="00BA0688">
            <w:pPr>
              <w:pStyle w:val="af3"/>
              <w:jc w:val="center"/>
              <w:rPr>
                <w:sz w:val="22"/>
                <w:szCs w:val="22"/>
              </w:rPr>
            </w:pPr>
            <w:r w:rsidRPr="00BA0688">
              <w:rPr>
                <w:sz w:val="22"/>
                <w:szCs w:val="22"/>
              </w:rPr>
              <w:t>540270,7893</w:t>
            </w:r>
          </w:p>
        </w:tc>
        <w:tc>
          <w:tcPr>
            <w:tcW w:w="1054" w:type="pct"/>
            <w:vAlign w:val="center"/>
          </w:tcPr>
          <w:p w:rsidR="00BA0688" w:rsidRPr="00BA0688" w:rsidRDefault="00BA0688" w:rsidP="00BA0688">
            <w:pPr>
              <w:pStyle w:val="af3"/>
              <w:jc w:val="center"/>
              <w:rPr>
                <w:sz w:val="22"/>
                <w:szCs w:val="22"/>
              </w:rPr>
            </w:pPr>
            <w:r w:rsidRPr="00BA0688">
              <w:rPr>
                <w:sz w:val="22"/>
                <w:szCs w:val="22"/>
              </w:rPr>
              <w:t>1479910,6453</w:t>
            </w:r>
          </w:p>
        </w:tc>
        <w:tc>
          <w:tcPr>
            <w:tcW w:w="451" w:type="pct"/>
            <w:vAlign w:val="center"/>
          </w:tcPr>
          <w:p w:rsidR="00BA0688" w:rsidRPr="00BA0688" w:rsidRDefault="00BA0688" w:rsidP="00EE11F3">
            <w:pPr>
              <w:pStyle w:val="af3"/>
              <w:jc w:val="center"/>
              <w:rPr>
                <w:sz w:val="22"/>
                <w:szCs w:val="22"/>
              </w:rPr>
            </w:pPr>
            <w:r w:rsidRPr="00BA0688">
              <w:rPr>
                <w:sz w:val="22"/>
                <w:szCs w:val="22"/>
              </w:rPr>
              <w:t>27</w:t>
            </w:r>
          </w:p>
        </w:tc>
        <w:tc>
          <w:tcPr>
            <w:tcW w:w="1053" w:type="pct"/>
            <w:vAlign w:val="center"/>
          </w:tcPr>
          <w:p w:rsidR="00BA0688" w:rsidRPr="00BA0688" w:rsidRDefault="00BA0688" w:rsidP="00EE11F3">
            <w:pPr>
              <w:pStyle w:val="af3"/>
              <w:jc w:val="center"/>
              <w:rPr>
                <w:sz w:val="22"/>
                <w:szCs w:val="22"/>
              </w:rPr>
            </w:pPr>
            <w:r w:rsidRPr="00BA0688">
              <w:rPr>
                <w:sz w:val="22"/>
                <w:szCs w:val="22"/>
              </w:rPr>
              <w:t>539970,5147</w:t>
            </w:r>
          </w:p>
        </w:tc>
        <w:tc>
          <w:tcPr>
            <w:tcW w:w="994" w:type="pct"/>
            <w:vAlign w:val="center"/>
          </w:tcPr>
          <w:p w:rsidR="00BA0688" w:rsidRPr="00BA0688" w:rsidRDefault="00BA0688" w:rsidP="00EE11F3">
            <w:pPr>
              <w:pStyle w:val="af3"/>
              <w:jc w:val="center"/>
              <w:rPr>
                <w:sz w:val="22"/>
                <w:szCs w:val="22"/>
              </w:rPr>
            </w:pPr>
            <w:r w:rsidRPr="00BA0688">
              <w:rPr>
                <w:sz w:val="22"/>
                <w:szCs w:val="22"/>
              </w:rPr>
              <w:t>1479798,2391</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9</w:t>
            </w:r>
          </w:p>
        </w:tc>
        <w:tc>
          <w:tcPr>
            <w:tcW w:w="1130" w:type="pct"/>
            <w:vAlign w:val="center"/>
          </w:tcPr>
          <w:p w:rsidR="00BA0688" w:rsidRPr="00BA0688" w:rsidRDefault="00BA0688" w:rsidP="00BA0688">
            <w:pPr>
              <w:pStyle w:val="af3"/>
              <w:jc w:val="center"/>
              <w:rPr>
                <w:sz w:val="22"/>
                <w:szCs w:val="22"/>
              </w:rPr>
            </w:pPr>
            <w:r w:rsidRPr="00BA0688">
              <w:rPr>
                <w:sz w:val="22"/>
                <w:szCs w:val="22"/>
              </w:rPr>
              <w:t>540328,0661</w:t>
            </w:r>
          </w:p>
        </w:tc>
        <w:tc>
          <w:tcPr>
            <w:tcW w:w="1054" w:type="pct"/>
            <w:vAlign w:val="center"/>
          </w:tcPr>
          <w:p w:rsidR="00BA0688" w:rsidRPr="00BA0688" w:rsidRDefault="00BA0688" w:rsidP="00BA0688">
            <w:pPr>
              <w:pStyle w:val="af3"/>
              <w:jc w:val="center"/>
              <w:rPr>
                <w:sz w:val="22"/>
                <w:szCs w:val="22"/>
              </w:rPr>
            </w:pPr>
            <w:r w:rsidRPr="00BA0688">
              <w:rPr>
                <w:sz w:val="22"/>
                <w:szCs w:val="22"/>
              </w:rPr>
              <w:t>1479782,5981</w:t>
            </w:r>
          </w:p>
        </w:tc>
        <w:tc>
          <w:tcPr>
            <w:tcW w:w="451" w:type="pct"/>
            <w:vAlign w:val="center"/>
          </w:tcPr>
          <w:p w:rsidR="00BA0688" w:rsidRPr="00BA0688" w:rsidRDefault="00BA0688" w:rsidP="00EE11F3">
            <w:pPr>
              <w:pStyle w:val="af3"/>
              <w:jc w:val="center"/>
              <w:rPr>
                <w:sz w:val="22"/>
                <w:szCs w:val="22"/>
              </w:rPr>
            </w:pPr>
            <w:r w:rsidRPr="00BA0688">
              <w:rPr>
                <w:sz w:val="22"/>
                <w:szCs w:val="22"/>
              </w:rPr>
              <w:t>28</w:t>
            </w:r>
          </w:p>
        </w:tc>
        <w:tc>
          <w:tcPr>
            <w:tcW w:w="1053" w:type="pct"/>
            <w:vAlign w:val="center"/>
          </w:tcPr>
          <w:p w:rsidR="00BA0688" w:rsidRPr="00BA0688" w:rsidRDefault="00BA0688" w:rsidP="00EE11F3">
            <w:pPr>
              <w:pStyle w:val="af3"/>
              <w:jc w:val="center"/>
              <w:rPr>
                <w:sz w:val="22"/>
                <w:szCs w:val="22"/>
              </w:rPr>
            </w:pPr>
            <w:r w:rsidRPr="00BA0688">
              <w:rPr>
                <w:sz w:val="22"/>
                <w:szCs w:val="22"/>
              </w:rPr>
              <w:t>540193,3259</w:t>
            </w:r>
          </w:p>
        </w:tc>
        <w:tc>
          <w:tcPr>
            <w:tcW w:w="994" w:type="pct"/>
            <w:vAlign w:val="center"/>
          </w:tcPr>
          <w:p w:rsidR="00BA0688" w:rsidRPr="00BA0688" w:rsidRDefault="00BA0688" w:rsidP="00EE11F3">
            <w:pPr>
              <w:pStyle w:val="af3"/>
              <w:jc w:val="center"/>
              <w:rPr>
                <w:sz w:val="22"/>
                <w:szCs w:val="22"/>
              </w:rPr>
            </w:pPr>
            <w:r w:rsidRPr="00BA0688">
              <w:rPr>
                <w:sz w:val="22"/>
                <w:szCs w:val="22"/>
              </w:rPr>
              <w:t>1480034,8404</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10</w:t>
            </w:r>
          </w:p>
        </w:tc>
        <w:tc>
          <w:tcPr>
            <w:tcW w:w="1130" w:type="pct"/>
            <w:vAlign w:val="center"/>
          </w:tcPr>
          <w:p w:rsidR="00BA0688" w:rsidRPr="00BA0688" w:rsidRDefault="00BA0688" w:rsidP="00BA0688">
            <w:pPr>
              <w:pStyle w:val="af3"/>
              <w:jc w:val="center"/>
              <w:rPr>
                <w:sz w:val="22"/>
                <w:szCs w:val="22"/>
              </w:rPr>
            </w:pPr>
            <w:r w:rsidRPr="00BA0688">
              <w:rPr>
                <w:sz w:val="22"/>
                <w:szCs w:val="22"/>
              </w:rPr>
              <w:t>540534,8271</w:t>
            </w:r>
          </w:p>
        </w:tc>
        <w:tc>
          <w:tcPr>
            <w:tcW w:w="1054" w:type="pct"/>
            <w:vAlign w:val="center"/>
          </w:tcPr>
          <w:p w:rsidR="00BA0688" w:rsidRPr="00BA0688" w:rsidRDefault="00BA0688" w:rsidP="00BA0688">
            <w:pPr>
              <w:pStyle w:val="af3"/>
              <w:jc w:val="center"/>
              <w:rPr>
                <w:sz w:val="22"/>
                <w:szCs w:val="22"/>
              </w:rPr>
            </w:pPr>
            <w:r w:rsidRPr="00BA0688">
              <w:rPr>
                <w:sz w:val="22"/>
                <w:szCs w:val="22"/>
              </w:rPr>
              <w:t>1480017,7592</w:t>
            </w:r>
          </w:p>
        </w:tc>
        <w:tc>
          <w:tcPr>
            <w:tcW w:w="451" w:type="pct"/>
            <w:vAlign w:val="center"/>
          </w:tcPr>
          <w:p w:rsidR="00BA0688" w:rsidRPr="00BA0688" w:rsidRDefault="00BA0688" w:rsidP="00EE11F3">
            <w:pPr>
              <w:pStyle w:val="af3"/>
              <w:jc w:val="center"/>
              <w:rPr>
                <w:sz w:val="22"/>
                <w:szCs w:val="22"/>
              </w:rPr>
            </w:pPr>
            <w:r w:rsidRPr="00BA0688">
              <w:rPr>
                <w:sz w:val="22"/>
                <w:szCs w:val="22"/>
              </w:rPr>
              <w:t>29</w:t>
            </w:r>
          </w:p>
        </w:tc>
        <w:tc>
          <w:tcPr>
            <w:tcW w:w="1053" w:type="pct"/>
            <w:vAlign w:val="center"/>
          </w:tcPr>
          <w:p w:rsidR="00BA0688" w:rsidRPr="00BA0688" w:rsidRDefault="00BA0688" w:rsidP="00EE11F3">
            <w:pPr>
              <w:pStyle w:val="af3"/>
              <w:jc w:val="center"/>
              <w:rPr>
                <w:sz w:val="22"/>
                <w:szCs w:val="22"/>
              </w:rPr>
            </w:pPr>
            <w:r w:rsidRPr="00BA0688">
              <w:rPr>
                <w:sz w:val="22"/>
                <w:szCs w:val="22"/>
              </w:rPr>
              <w:t>540150,4521</w:t>
            </w:r>
          </w:p>
        </w:tc>
        <w:tc>
          <w:tcPr>
            <w:tcW w:w="994" w:type="pct"/>
            <w:vAlign w:val="center"/>
          </w:tcPr>
          <w:p w:rsidR="00BA0688" w:rsidRPr="00BA0688" w:rsidRDefault="00BA0688" w:rsidP="00EE11F3">
            <w:pPr>
              <w:pStyle w:val="af3"/>
              <w:jc w:val="center"/>
              <w:rPr>
                <w:sz w:val="22"/>
                <w:szCs w:val="22"/>
              </w:rPr>
            </w:pPr>
            <w:r w:rsidRPr="00BA0688">
              <w:rPr>
                <w:sz w:val="22"/>
                <w:szCs w:val="22"/>
              </w:rPr>
              <w:t>1480130,6884</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11</w:t>
            </w:r>
          </w:p>
        </w:tc>
        <w:tc>
          <w:tcPr>
            <w:tcW w:w="1130" w:type="pct"/>
            <w:vAlign w:val="center"/>
          </w:tcPr>
          <w:p w:rsidR="00BA0688" w:rsidRPr="00BA0688" w:rsidRDefault="00BA0688" w:rsidP="00BA0688">
            <w:pPr>
              <w:pStyle w:val="af3"/>
              <w:jc w:val="center"/>
              <w:rPr>
                <w:sz w:val="22"/>
                <w:szCs w:val="22"/>
              </w:rPr>
            </w:pPr>
            <w:r w:rsidRPr="00BA0688">
              <w:rPr>
                <w:sz w:val="22"/>
                <w:szCs w:val="22"/>
              </w:rPr>
              <w:t>540529,3113</w:t>
            </w:r>
          </w:p>
        </w:tc>
        <w:tc>
          <w:tcPr>
            <w:tcW w:w="1054" w:type="pct"/>
            <w:vAlign w:val="center"/>
          </w:tcPr>
          <w:p w:rsidR="00BA0688" w:rsidRPr="00BA0688" w:rsidRDefault="00BA0688" w:rsidP="00BA0688">
            <w:pPr>
              <w:pStyle w:val="af3"/>
              <w:jc w:val="center"/>
              <w:rPr>
                <w:sz w:val="22"/>
                <w:szCs w:val="22"/>
              </w:rPr>
            </w:pPr>
            <w:r w:rsidRPr="00BA0688">
              <w:rPr>
                <w:sz w:val="22"/>
                <w:szCs w:val="22"/>
              </w:rPr>
              <w:t>1480099,2975</w:t>
            </w:r>
          </w:p>
        </w:tc>
        <w:tc>
          <w:tcPr>
            <w:tcW w:w="451" w:type="pct"/>
            <w:vAlign w:val="center"/>
          </w:tcPr>
          <w:p w:rsidR="00BA0688" w:rsidRPr="00BA0688" w:rsidRDefault="00BA0688" w:rsidP="00EE11F3">
            <w:pPr>
              <w:pStyle w:val="af3"/>
              <w:jc w:val="center"/>
              <w:rPr>
                <w:sz w:val="22"/>
                <w:szCs w:val="22"/>
              </w:rPr>
            </w:pPr>
            <w:r w:rsidRPr="00BA0688">
              <w:rPr>
                <w:sz w:val="22"/>
                <w:szCs w:val="22"/>
              </w:rPr>
              <w:t>30</w:t>
            </w:r>
          </w:p>
        </w:tc>
        <w:tc>
          <w:tcPr>
            <w:tcW w:w="1053" w:type="pct"/>
            <w:vAlign w:val="center"/>
          </w:tcPr>
          <w:p w:rsidR="00BA0688" w:rsidRPr="00BA0688" w:rsidRDefault="00BA0688" w:rsidP="00EE11F3">
            <w:pPr>
              <w:pStyle w:val="af3"/>
              <w:jc w:val="center"/>
              <w:rPr>
                <w:sz w:val="22"/>
                <w:szCs w:val="22"/>
              </w:rPr>
            </w:pPr>
            <w:r w:rsidRPr="00BA0688">
              <w:rPr>
                <w:sz w:val="22"/>
                <w:szCs w:val="22"/>
              </w:rPr>
              <w:t>539876,6007</w:t>
            </w:r>
          </w:p>
        </w:tc>
        <w:tc>
          <w:tcPr>
            <w:tcW w:w="994" w:type="pct"/>
            <w:vAlign w:val="center"/>
          </w:tcPr>
          <w:p w:rsidR="00BA0688" w:rsidRPr="00BA0688" w:rsidRDefault="00BA0688" w:rsidP="00EE11F3">
            <w:pPr>
              <w:pStyle w:val="af3"/>
              <w:jc w:val="center"/>
              <w:rPr>
                <w:sz w:val="22"/>
                <w:szCs w:val="22"/>
              </w:rPr>
            </w:pPr>
            <w:r w:rsidRPr="00BA0688">
              <w:rPr>
                <w:sz w:val="22"/>
                <w:szCs w:val="22"/>
              </w:rPr>
              <w:t>1480008,1919</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12</w:t>
            </w:r>
          </w:p>
        </w:tc>
        <w:tc>
          <w:tcPr>
            <w:tcW w:w="1130" w:type="pct"/>
            <w:vAlign w:val="center"/>
          </w:tcPr>
          <w:p w:rsidR="00BA0688" w:rsidRPr="00BA0688" w:rsidRDefault="00BA0688" w:rsidP="00BA0688">
            <w:pPr>
              <w:pStyle w:val="af3"/>
              <w:jc w:val="center"/>
              <w:rPr>
                <w:sz w:val="22"/>
                <w:szCs w:val="22"/>
              </w:rPr>
            </w:pPr>
            <w:r w:rsidRPr="00BA0688">
              <w:rPr>
                <w:sz w:val="22"/>
                <w:szCs w:val="22"/>
              </w:rPr>
              <w:t>540362,8069</w:t>
            </w:r>
          </w:p>
        </w:tc>
        <w:tc>
          <w:tcPr>
            <w:tcW w:w="1054" w:type="pct"/>
            <w:vAlign w:val="center"/>
          </w:tcPr>
          <w:p w:rsidR="00BA0688" w:rsidRPr="00BA0688" w:rsidRDefault="00BA0688" w:rsidP="00BA0688">
            <w:pPr>
              <w:pStyle w:val="af3"/>
              <w:jc w:val="center"/>
              <w:rPr>
                <w:sz w:val="22"/>
                <w:szCs w:val="22"/>
              </w:rPr>
            </w:pPr>
            <w:r w:rsidRPr="00BA0688">
              <w:rPr>
                <w:sz w:val="22"/>
                <w:szCs w:val="22"/>
              </w:rPr>
              <w:t>1480088,7413</w:t>
            </w:r>
          </w:p>
        </w:tc>
        <w:tc>
          <w:tcPr>
            <w:tcW w:w="451" w:type="pct"/>
            <w:vAlign w:val="center"/>
          </w:tcPr>
          <w:p w:rsidR="00BA0688" w:rsidRPr="00BA0688" w:rsidRDefault="00BA0688" w:rsidP="00EE11F3">
            <w:pPr>
              <w:pStyle w:val="af3"/>
              <w:jc w:val="center"/>
              <w:rPr>
                <w:sz w:val="22"/>
                <w:szCs w:val="22"/>
              </w:rPr>
            </w:pPr>
            <w:r w:rsidRPr="00BA0688">
              <w:rPr>
                <w:sz w:val="22"/>
                <w:szCs w:val="22"/>
              </w:rPr>
              <w:t>31</w:t>
            </w:r>
          </w:p>
        </w:tc>
        <w:tc>
          <w:tcPr>
            <w:tcW w:w="1053" w:type="pct"/>
            <w:vAlign w:val="center"/>
          </w:tcPr>
          <w:p w:rsidR="00BA0688" w:rsidRPr="00BA0688" w:rsidRDefault="00BA0688" w:rsidP="00EE11F3">
            <w:pPr>
              <w:pStyle w:val="af3"/>
              <w:jc w:val="center"/>
              <w:rPr>
                <w:sz w:val="22"/>
                <w:szCs w:val="22"/>
              </w:rPr>
            </w:pPr>
            <w:r w:rsidRPr="00BA0688">
              <w:rPr>
                <w:sz w:val="22"/>
                <w:szCs w:val="22"/>
              </w:rPr>
              <w:t>539919,4744</w:t>
            </w:r>
          </w:p>
        </w:tc>
        <w:tc>
          <w:tcPr>
            <w:tcW w:w="994" w:type="pct"/>
            <w:vAlign w:val="center"/>
          </w:tcPr>
          <w:p w:rsidR="00BA0688" w:rsidRPr="00BA0688" w:rsidRDefault="00BA0688" w:rsidP="00EE11F3">
            <w:pPr>
              <w:pStyle w:val="af3"/>
              <w:jc w:val="center"/>
              <w:rPr>
                <w:sz w:val="22"/>
                <w:szCs w:val="22"/>
              </w:rPr>
            </w:pPr>
            <w:r w:rsidRPr="00BA0688">
              <w:rPr>
                <w:sz w:val="22"/>
                <w:szCs w:val="22"/>
              </w:rPr>
              <w:t>1479912,3439</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13</w:t>
            </w:r>
          </w:p>
        </w:tc>
        <w:tc>
          <w:tcPr>
            <w:tcW w:w="1130" w:type="pct"/>
            <w:vAlign w:val="center"/>
          </w:tcPr>
          <w:p w:rsidR="00BA0688" w:rsidRPr="00BA0688" w:rsidRDefault="00BA0688" w:rsidP="00BA0688">
            <w:pPr>
              <w:pStyle w:val="af3"/>
              <w:jc w:val="center"/>
              <w:rPr>
                <w:sz w:val="22"/>
                <w:szCs w:val="22"/>
              </w:rPr>
            </w:pPr>
            <w:r w:rsidRPr="00BA0688">
              <w:rPr>
                <w:sz w:val="22"/>
                <w:szCs w:val="22"/>
              </w:rPr>
              <w:t>540219,7491</w:t>
            </w:r>
          </w:p>
        </w:tc>
        <w:tc>
          <w:tcPr>
            <w:tcW w:w="1054" w:type="pct"/>
            <w:vAlign w:val="center"/>
          </w:tcPr>
          <w:p w:rsidR="00BA0688" w:rsidRPr="00BA0688" w:rsidRDefault="00BA0688" w:rsidP="00BA0688">
            <w:pPr>
              <w:pStyle w:val="af3"/>
              <w:jc w:val="center"/>
              <w:rPr>
                <w:sz w:val="22"/>
                <w:szCs w:val="22"/>
              </w:rPr>
            </w:pPr>
            <w:r w:rsidRPr="00BA0688">
              <w:rPr>
                <w:sz w:val="22"/>
                <w:szCs w:val="22"/>
              </w:rPr>
              <w:t>1480024,7501</w:t>
            </w:r>
          </w:p>
        </w:tc>
        <w:tc>
          <w:tcPr>
            <w:tcW w:w="451" w:type="pct"/>
            <w:vAlign w:val="center"/>
          </w:tcPr>
          <w:p w:rsidR="00BA0688" w:rsidRPr="00BA0688" w:rsidRDefault="00BA0688" w:rsidP="00EE11F3">
            <w:pPr>
              <w:pStyle w:val="af3"/>
              <w:jc w:val="center"/>
              <w:rPr>
                <w:sz w:val="22"/>
                <w:szCs w:val="22"/>
              </w:rPr>
            </w:pPr>
            <w:r w:rsidRPr="00BA0688">
              <w:rPr>
                <w:sz w:val="22"/>
                <w:szCs w:val="22"/>
              </w:rPr>
              <w:t>32</w:t>
            </w:r>
          </w:p>
        </w:tc>
        <w:tc>
          <w:tcPr>
            <w:tcW w:w="1053" w:type="pct"/>
            <w:vAlign w:val="center"/>
          </w:tcPr>
          <w:p w:rsidR="00BA0688" w:rsidRPr="00BA0688" w:rsidRDefault="00BA0688" w:rsidP="00EE11F3">
            <w:pPr>
              <w:pStyle w:val="af3"/>
              <w:jc w:val="center"/>
              <w:rPr>
                <w:sz w:val="22"/>
                <w:szCs w:val="22"/>
              </w:rPr>
            </w:pPr>
            <w:r w:rsidRPr="00BA0688">
              <w:rPr>
                <w:sz w:val="22"/>
                <w:szCs w:val="22"/>
              </w:rPr>
              <w:t>540297,4681</w:t>
            </w:r>
          </w:p>
        </w:tc>
        <w:tc>
          <w:tcPr>
            <w:tcW w:w="994" w:type="pct"/>
            <w:vAlign w:val="center"/>
          </w:tcPr>
          <w:p w:rsidR="00BA0688" w:rsidRPr="00BA0688" w:rsidRDefault="00BA0688" w:rsidP="00EE11F3">
            <w:pPr>
              <w:pStyle w:val="af3"/>
              <w:jc w:val="center"/>
              <w:rPr>
                <w:sz w:val="22"/>
                <w:szCs w:val="22"/>
              </w:rPr>
            </w:pPr>
            <w:r w:rsidRPr="00BA0688">
              <w:rPr>
                <w:sz w:val="22"/>
                <w:szCs w:val="22"/>
              </w:rPr>
              <w:t>1480218,3599</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14</w:t>
            </w:r>
          </w:p>
        </w:tc>
        <w:tc>
          <w:tcPr>
            <w:tcW w:w="1130" w:type="pct"/>
            <w:vAlign w:val="center"/>
          </w:tcPr>
          <w:p w:rsidR="00BA0688" w:rsidRPr="00BA0688" w:rsidRDefault="00BA0688" w:rsidP="00BA0688">
            <w:pPr>
              <w:pStyle w:val="af3"/>
              <w:jc w:val="center"/>
              <w:rPr>
                <w:sz w:val="22"/>
                <w:szCs w:val="22"/>
              </w:rPr>
            </w:pPr>
            <w:r w:rsidRPr="00BA0688">
              <w:rPr>
                <w:sz w:val="22"/>
                <w:szCs w:val="22"/>
              </w:rPr>
              <w:t>540262,6228</w:t>
            </w:r>
          </w:p>
        </w:tc>
        <w:tc>
          <w:tcPr>
            <w:tcW w:w="1054" w:type="pct"/>
            <w:vAlign w:val="center"/>
          </w:tcPr>
          <w:p w:rsidR="00BA0688" w:rsidRPr="00BA0688" w:rsidRDefault="00BA0688" w:rsidP="00BA0688">
            <w:pPr>
              <w:pStyle w:val="af3"/>
              <w:jc w:val="center"/>
              <w:rPr>
                <w:sz w:val="22"/>
                <w:szCs w:val="22"/>
              </w:rPr>
            </w:pPr>
            <w:r w:rsidRPr="00BA0688">
              <w:rPr>
                <w:sz w:val="22"/>
                <w:szCs w:val="22"/>
              </w:rPr>
              <w:t>1479928,9021</w:t>
            </w:r>
          </w:p>
        </w:tc>
        <w:tc>
          <w:tcPr>
            <w:tcW w:w="451" w:type="pct"/>
            <w:vAlign w:val="center"/>
          </w:tcPr>
          <w:p w:rsidR="00BA0688" w:rsidRPr="00BA0688" w:rsidRDefault="00BA0688" w:rsidP="00EE11F3">
            <w:pPr>
              <w:pStyle w:val="af3"/>
              <w:jc w:val="center"/>
              <w:rPr>
                <w:sz w:val="22"/>
                <w:szCs w:val="22"/>
              </w:rPr>
            </w:pPr>
            <w:r w:rsidRPr="00BA0688">
              <w:rPr>
                <w:sz w:val="22"/>
                <w:szCs w:val="22"/>
              </w:rPr>
              <w:t>33</w:t>
            </w:r>
          </w:p>
        </w:tc>
        <w:tc>
          <w:tcPr>
            <w:tcW w:w="1053" w:type="pct"/>
            <w:vAlign w:val="center"/>
          </w:tcPr>
          <w:p w:rsidR="00BA0688" w:rsidRPr="00BA0688" w:rsidRDefault="00BA0688" w:rsidP="00EE11F3">
            <w:pPr>
              <w:pStyle w:val="af3"/>
              <w:jc w:val="center"/>
              <w:rPr>
                <w:sz w:val="22"/>
                <w:szCs w:val="22"/>
              </w:rPr>
            </w:pPr>
            <w:r w:rsidRPr="00BA0688">
              <w:rPr>
                <w:sz w:val="22"/>
                <w:szCs w:val="22"/>
              </w:rPr>
              <w:t>540078,1126</w:t>
            </w:r>
          </w:p>
        </w:tc>
        <w:tc>
          <w:tcPr>
            <w:tcW w:w="994" w:type="pct"/>
            <w:vAlign w:val="center"/>
          </w:tcPr>
          <w:p w:rsidR="00BA0688" w:rsidRPr="00BA0688" w:rsidRDefault="00BA0688" w:rsidP="00EE11F3">
            <w:pPr>
              <w:pStyle w:val="af3"/>
              <w:jc w:val="center"/>
              <w:rPr>
                <w:sz w:val="22"/>
                <w:szCs w:val="22"/>
              </w:rPr>
            </w:pPr>
            <w:r w:rsidRPr="00BA0688">
              <w:rPr>
                <w:sz w:val="22"/>
                <w:szCs w:val="22"/>
              </w:rPr>
              <w:t>1480120,2399</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15</w:t>
            </w:r>
          </w:p>
        </w:tc>
        <w:tc>
          <w:tcPr>
            <w:tcW w:w="1130" w:type="pct"/>
            <w:vAlign w:val="center"/>
          </w:tcPr>
          <w:p w:rsidR="00BA0688" w:rsidRPr="00BA0688" w:rsidRDefault="00BA0688" w:rsidP="00BA0688">
            <w:pPr>
              <w:pStyle w:val="af3"/>
              <w:jc w:val="center"/>
              <w:rPr>
                <w:sz w:val="22"/>
                <w:szCs w:val="22"/>
              </w:rPr>
            </w:pPr>
            <w:r w:rsidRPr="00BA0688">
              <w:rPr>
                <w:sz w:val="22"/>
                <w:szCs w:val="22"/>
              </w:rPr>
              <w:t>540448,2133</w:t>
            </w:r>
          </w:p>
        </w:tc>
        <w:tc>
          <w:tcPr>
            <w:tcW w:w="1054" w:type="pct"/>
            <w:vAlign w:val="center"/>
          </w:tcPr>
          <w:p w:rsidR="00BA0688" w:rsidRPr="00BA0688" w:rsidRDefault="00BA0688" w:rsidP="00BA0688">
            <w:pPr>
              <w:pStyle w:val="af3"/>
              <w:jc w:val="center"/>
              <w:rPr>
                <w:sz w:val="22"/>
                <w:szCs w:val="22"/>
              </w:rPr>
            </w:pPr>
            <w:r w:rsidRPr="00BA0688">
              <w:rPr>
                <w:sz w:val="22"/>
                <w:szCs w:val="22"/>
              </w:rPr>
              <w:t>1480011,9186</w:t>
            </w:r>
          </w:p>
        </w:tc>
        <w:tc>
          <w:tcPr>
            <w:tcW w:w="451" w:type="pct"/>
            <w:vAlign w:val="center"/>
          </w:tcPr>
          <w:p w:rsidR="00BA0688" w:rsidRPr="00BA0688" w:rsidRDefault="00BA0688" w:rsidP="00EE11F3">
            <w:pPr>
              <w:pStyle w:val="af3"/>
              <w:jc w:val="center"/>
              <w:rPr>
                <w:sz w:val="22"/>
                <w:szCs w:val="22"/>
              </w:rPr>
            </w:pPr>
            <w:r w:rsidRPr="00BA0688">
              <w:rPr>
                <w:sz w:val="22"/>
                <w:szCs w:val="22"/>
              </w:rPr>
              <w:t>34</w:t>
            </w:r>
          </w:p>
        </w:tc>
        <w:tc>
          <w:tcPr>
            <w:tcW w:w="1053" w:type="pct"/>
            <w:vAlign w:val="center"/>
          </w:tcPr>
          <w:p w:rsidR="00BA0688" w:rsidRPr="00BA0688" w:rsidRDefault="00BA0688" w:rsidP="00EE11F3">
            <w:pPr>
              <w:pStyle w:val="af3"/>
              <w:jc w:val="center"/>
              <w:rPr>
                <w:sz w:val="22"/>
                <w:szCs w:val="22"/>
              </w:rPr>
            </w:pPr>
            <w:r w:rsidRPr="00BA0688">
              <w:rPr>
                <w:sz w:val="22"/>
                <w:szCs w:val="22"/>
              </w:rPr>
              <w:t>540059,8558</w:t>
            </w:r>
          </w:p>
        </w:tc>
        <w:tc>
          <w:tcPr>
            <w:tcW w:w="994" w:type="pct"/>
            <w:vAlign w:val="center"/>
          </w:tcPr>
          <w:p w:rsidR="00BA0688" w:rsidRPr="00BA0688" w:rsidRDefault="00BA0688" w:rsidP="00EE11F3">
            <w:pPr>
              <w:pStyle w:val="af3"/>
              <w:jc w:val="center"/>
              <w:rPr>
                <w:sz w:val="22"/>
                <w:szCs w:val="22"/>
              </w:rPr>
            </w:pPr>
            <w:r w:rsidRPr="00BA0688">
              <w:rPr>
                <w:sz w:val="22"/>
                <w:szCs w:val="22"/>
              </w:rPr>
              <w:t>1480112,0735</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16</w:t>
            </w:r>
          </w:p>
        </w:tc>
        <w:tc>
          <w:tcPr>
            <w:tcW w:w="1130" w:type="pct"/>
            <w:vAlign w:val="center"/>
          </w:tcPr>
          <w:p w:rsidR="00BA0688" w:rsidRPr="00BA0688" w:rsidRDefault="00BA0688" w:rsidP="00BA0688">
            <w:pPr>
              <w:pStyle w:val="af3"/>
              <w:jc w:val="center"/>
              <w:rPr>
                <w:sz w:val="22"/>
                <w:szCs w:val="22"/>
              </w:rPr>
            </w:pPr>
            <w:r w:rsidRPr="00BA0688">
              <w:rPr>
                <w:sz w:val="22"/>
                <w:szCs w:val="22"/>
              </w:rPr>
              <w:t>540348,5083</w:t>
            </w:r>
          </w:p>
        </w:tc>
        <w:tc>
          <w:tcPr>
            <w:tcW w:w="1054" w:type="pct"/>
            <w:vAlign w:val="center"/>
          </w:tcPr>
          <w:p w:rsidR="00BA0688" w:rsidRPr="00BA0688" w:rsidRDefault="00BA0688" w:rsidP="00BA0688">
            <w:pPr>
              <w:pStyle w:val="af3"/>
              <w:jc w:val="center"/>
              <w:rPr>
                <w:sz w:val="22"/>
                <w:szCs w:val="22"/>
              </w:rPr>
            </w:pPr>
            <w:r w:rsidRPr="00BA0688">
              <w:rPr>
                <w:sz w:val="22"/>
                <w:szCs w:val="22"/>
              </w:rPr>
              <w:t>1480104,2551</w:t>
            </w:r>
          </w:p>
        </w:tc>
        <w:tc>
          <w:tcPr>
            <w:tcW w:w="451" w:type="pct"/>
            <w:vAlign w:val="center"/>
          </w:tcPr>
          <w:p w:rsidR="00BA0688" w:rsidRPr="00BA0688" w:rsidRDefault="00BA0688" w:rsidP="00EE11F3">
            <w:pPr>
              <w:pStyle w:val="af3"/>
              <w:jc w:val="center"/>
              <w:rPr>
                <w:sz w:val="22"/>
                <w:szCs w:val="22"/>
              </w:rPr>
            </w:pPr>
            <w:r w:rsidRPr="00BA0688">
              <w:rPr>
                <w:sz w:val="22"/>
                <w:szCs w:val="22"/>
              </w:rPr>
              <w:t>35</w:t>
            </w:r>
          </w:p>
        </w:tc>
        <w:tc>
          <w:tcPr>
            <w:tcW w:w="1053" w:type="pct"/>
            <w:vAlign w:val="center"/>
          </w:tcPr>
          <w:p w:rsidR="00BA0688" w:rsidRPr="00BA0688" w:rsidRDefault="00BA0688" w:rsidP="00EE11F3">
            <w:pPr>
              <w:pStyle w:val="af3"/>
              <w:jc w:val="center"/>
              <w:rPr>
                <w:sz w:val="22"/>
                <w:szCs w:val="22"/>
              </w:rPr>
            </w:pPr>
            <w:r w:rsidRPr="00BA0688">
              <w:rPr>
                <w:sz w:val="22"/>
                <w:szCs w:val="22"/>
              </w:rPr>
              <w:t>539850,1775</w:t>
            </w:r>
          </w:p>
        </w:tc>
        <w:tc>
          <w:tcPr>
            <w:tcW w:w="994" w:type="pct"/>
            <w:vAlign w:val="center"/>
          </w:tcPr>
          <w:p w:rsidR="00BA0688" w:rsidRPr="00BA0688" w:rsidRDefault="00BA0688" w:rsidP="00EE11F3">
            <w:pPr>
              <w:pStyle w:val="af3"/>
              <w:jc w:val="center"/>
              <w:rPr>
                <w:sz w:val="22"/>
                <w:szCs w:val="22"/>
              </w:rPr>
            </w:pPr>
            <w:r w:rsidRPr="00BA0688">
              <w:rPr>
                <w:sz w:val="22"/>
                <w:szCs w:val="22"/>
              </w:rPr>
              <w:t>1480018,2822</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17</w:t>
            </w:r>
          </w:p>
        </w:tc>
        <w:tc>
          <w:tcPr>
            <w:tcW w:w="1130" w:type="pct"/>
            <w:vAlign w:val="center"/>
          </w:tcPr>
          <w:p w:rsidR="00BA0688" w:rsidRPr="00BA0688" w:rsidRDefault="00BA0688" w:rsidP="00BA0688">
            <w:pPr>
              <w:pStyle w:val="af3"/>
              <w:jc w:val="center"/>
              <w:rPr>
                <w:sz w:val="22"/>
                <w:szCs w:val="22"/>
              </w:rPr>
            </w:pPr>
            <w:r w:rsidRPr="00BA0688">
              <w:rPr>
                <w:sz w:val="22"/>
                <w:szCs w:val="22"/>
              </w:rPr>
              <w:t>540305,6345</w:t>
            </w:r>
          </w:p>
        </w:tc>
        <w:tc>
          <w:tcPr>
            <w:tcW w:w="1054" w:type="pct"/>
            <w:vAlign w:val="center"/>
          </w:tcPr>
          <w:p w:rsidR="00BA0688" w:rsidRPr="00BA0688" w:rsidRDefault="00BA0688" w:rsidP="00BA0688">
            <w:pPr>
              <w:pStyle w:val="af3"/>
              <w:jc w:val="center"/>
              <w:rPr>
                <w:sz w:val="22"/>
                <w:szCs w:val="22"/>
              </w:rPr>
            </w:pPr>
            <w:r w:rsidRPr="00BA0688">
              <w:rPr>
                <w:sz w:val="22"/>
                <w:szCs w:val="22"/>
              </w:rPr>
              <w:t>1480200,1031</w:t>
            </w:r>
          </w:p>
        </w:tc>
        <w:tc>
          <w:tcPr>
            <w:tcW w:w="451" w:type="pct"/>
            <w:vAlign w:val="center"/>
          </w:tcPr>
          <w:p w:rsidR="00BA0688" w:rsidRPr="00BA0688" w:rsidRDefault="00BA0688" w:rsidP="00EE11F3">
            <w:pPr>
              <w:pStyle w:val="af3"/>
              <w:jc w:val="center"/>
              <w:rPr>
                <w:sz w:val="22"/>
                <w:szCs w:val="22"/>
              </w:rPr>
            </w:pPr>
            <w:r w:rsidRPr="00BA0688">
              <w:rPr>
                <w:sz w:val="22"/>
                <w:szCs w:val="22"/>
              </w:rPr>
              <w:t>36</w:t>
            </w:r>
          </w:p>
        </w:tc>
        <w:tc>
          <w:tcPr>
            <w:tcW w:w="1053" w:type="pct"/>
            <w:vAlign w:val="center"/>
          </w:tcPr>
          <w:p w:rsidR="00BA0688" w:rsidRPr="00BA0688" w:rsidRDefault="00BA0688" w:rsidP="00EE11F3">
            <w:pPr>
              <w:pStyle w:val="af3"/>
              <w:jc w:val="center"/>
              <w:rPr>
                <w:sz w:val="22"/>
                <w:szCs w:val="22"/>
              </w:rPr>
            </w:pPr>
            <w:r w:rsidRPr="00BA0688">
              <w:rPr>
                <w:sz w:val="22"/>
                <w:szCs w:val="22"/>
              </w:rPr>
              <w:t>540017,7012</w:t>
            </w:r>
          </w:p>
        </w:tc>
        <w:tc>
          <w:tcPr>
            <w:tcW w:w="994" w:type="pct"/>
            <w:vAlign w:val="center"/>
          </w:tcPr>
          <w:p w:rsidR="00BA0688" w:rsidRPr="00BA0688" w:rsidRDefault="00BA0688" w:rsidP="00EE11F3">
            <w:pPr>
              <w:pStyle w:val="af3"/>
              <w:jc w:val="center"/>
              <w:rPr>
                <w:sz w:val="22"/>
                <w:szCs w:val="22"/>
              </w:rPr>
            </w:pPr>
            <w:r w:rsidRPr="00BA0688">
              <w:rPr>
                <w:sz w:val="22"/>
                <w:szCs w:val="22"/>
              </w:rPr>
              <w:t>1479643,7687</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18</w:t>
            </w:r>
          </w:p>
        </w:tc>
        <w:tc>
          <w:tcPr>
            <w:tcW w:w="1130" w:type="pct"/>
            <w:vAlign w:val="center"/>
          </w:tcPr>
          <w:p w:rsidR="00BA0688" w:rsidRPr="00BA0688" w:rsidRDefault="00BA0688" w:rsidP="00BA0688">
            <w:pPr>
              <w:pStyle w:val="af3"/>
              <w:jc w:val="center"/>
              <w:rPr>
                <w:sz w:val="22"/>
                <w:szCs w:val="22"/>
              </w:rPr>
            </w:pPr>
            <w:r w:rsidRPr="00BA0688">
              <w:rPr>
                <w:sz w:val="22"/>
                <w:szCs w:val="22"/>
              </w:rPr>
              <w:t>540168,7088</w:t>
            </w:r>
          </w:p>
        </w:tc>
        <w:tc>
          <w:tcPr>
            <w:tcW w:w="1054" w:type="pct"/>
            <w:vAlign w:val="center"/>
          </w:tcPr>
          <w:p w:rsidR="00BA0688" w:rsidRPr="00BA0688" w:rsidRDefault="00BA0688" w:rsidP="00BA0688">
            <w:pPr>
              <w:pStyle w:val="af3"/>
              <w:jc w:val="center"/>
              <w:rPr>
                <w:sz w:val="22"/>
                <w:szCs w:val="22"/>
              </w:rPr>
            </w:pPr>
            <w:r w:rsidRPr="00BA0688">
              <w:rPr>
                <w:sz w:val="22"/>
                <w:szCs w:val="22"/>
              </w:rPr>
              <w:t>1480138,8549</w:t>
            </w:r>
          </w:p>
        </w:tc>
        <w:tc>
          <w:tcPr>
            <w:tcW w:w="451" w:type="pct"/>
            <w:vAlign w:val="center"/>
          </w:tcPr>
          <w:p w:rsidR="00BA0688" w:rsidRPr="00BA0688" w:rsidRDefault="00BA0688" w:rsidP="00EE11F3">
            <w:pPr>
              <w:pStyle w:val="af3"/>
              <w:jc w:val="center"/>
              <w:rPr>
                <w:sz w:val="22"/>
                <w:szCs w:val="22"/>
              </w:rPr>
            </w:pPr>
            <w:r w:rsidRPr="00BA0688">
              <w:rPr>
                <w:sz w:val="22"/>
                <w:szCs w:val="22"/>
              </w:rPr>
              <w:t>37</w:t>
            </w:r>
          </w:p>
        </w:tc>
        <w:tc>
          <w:tcPr>
            <w:tcW w:w="1053" w:type="pct"/>
            <w:vAlign w:val="center"/>
          </w:tcPr>
          <w:p w:rsidR="00BA0688" w:rsidRPr="00BA0688" w:rsidRDefault="00BA0688" w:rsidP="00EE11F3">
            <w:pPr>
              <w:pStyle w:val="af3"/>
              <w:jc w:val="center"/>
              <w:rPr>
                <w:sz w:val="22"/>
                <w:szCs w:val="22"/>
              </w:rPr>
            </w:pPr>
            <w:r w:rsidRPr="00BA0688">
              <w:rPr>
                <w:sz w:val="22"/>
                <w:szCs w:val="22"/>
              </w:rPr>
              <w:t>539858,3439</w:t>
            </w:r>
          </w:p>
        </w:tc>
        <w:tc>
          <w:tcPr>
            <w:tcW w:w="994" w:type="pct"/>
            <w:vAlign w:val="center"/>
          </w:tcPr>
          <w:p w:rsidR="00BA0688" w:rsidRPr="00BA0688" w:rsidRDefault="00BA0688" w:rsidP="00EE11F3">
            <w:pPr>
              <w:pStyle w:val="af3"/>
              <w:jc w:val="center"/>
              <w:rPr>
                <w:sz w:val="22"/>
                <w:szCs w:val="22"/>
              </w:rPr>
            </w:pPr>
            <w:r w:rsidRPr="00BA0688">
              <w:rPr>
                <w:sz w:val="22"/>
                <w:szCs w:val="22"/>
              </w:rPr>
              <w:t>1480000,0254</w:t>
            </w:r>
          </w:p>
        </w:tc>
      </w:tr>
      <w:tr w:rsidR="00266A44" w:rsidRPr="00BA0688" w:rsidTr="00266A44">
        <w:trPr>
          <w:trHeight w:val="290"/>
        </w:trPr>
        <w:tc>
          <w:tcPr>
            <w:tcW w:w="319" w:type="pct"/>
            <w:vAlign w:val="center"/>
          </w:tcPr>
          <w:p w:rsidR="00BA0688" w:rsidRPr="00BA0688" w:rsidRDefault="00BA0688" w:rsidP="00BA0688">
            <w:pPr>
              <w:pStyle w:val="af3"/>
              <w:jc w:val="center"/>
              <w:rPr>
                <w:sz w:val="22"/>
                <w:szCs w:val="22"/>
              </w:rPr>
            </w:pPr>
            <w:r w:rsidRPr="00BA0688">
              <w:rPr>
                <w:sz w:val="22"/>
                <w:szCs w:val="22"/>
              </w:rPr>
              <w:t>19</w:t>
            </w:r>
          </w:p>
        </w:tc>
        <w:tc>
          <w:tcPr>
            <w:tcW w:w="1130" w:type="pct"/>
            <w:vAlign w:val="center"/>
          </w:tcPr>
          <w:p w:rsidR="00BA0688" w:rsidRPr="00BA0688" w:rsidRDefault="00BA0688" w:rsidP="00BA0688">
            <w:pPr>
              <w:pStyle w:val="af3"/>
              <w:jc w:val="center"/>
              <w:rPr>
                <w:sz w:val="22"/>
                <w:szCs w:val="22"/>
              </w:rPr>
            </w:pPr>
            <w:r w:rsidRPr="00BA0688">
              <w:rPr>
                <w:sz w:val="22"/>
                <w:szCs w:val="22"/>
              </w:rPr>
              <w:t>540211,5826</w:t>
            </w:r>
          </w:p>
        </w:tc>
        <w:tc>
          <w:tcPr>
            <w:tcW w:w="1054" w:type="pct"/>
            <w:vAlign w:val="center"/>
          </w:tcPr>
          <w:p w:rsidR="00BA0688" w:rsidRPr="00BA0688" w:rsidRDefault="00BA0688" w:rsidP="00BA0688">
            <w:pPr>
              <w:pStyle w:val="af3"/>
              <w:jc w:val="center"/>
              <w:rPr>
                <w:sz w:val="22"/>
                <w:szCs w:val="22"/>
              </w:rPr>
            </w:pPr>
            <w:r w:rsidRPr="00BA0688">
              <w:rPr>
                <w:sz w:val="22"/>
                <w:szCs w:val="22"/>
              </w:rPr>
              <w:t>1480043,0069</w:t>
            </w:r>
          </w:p>
        </w:tc>
        <w:tc>
          <w:tcPr>
            <w:tcW w:w="451" w:type="pct"/>
            <w:vAlign w:val="center"/>
          </w:tcPr>
          <w:p w:rsidR="00BA0688" w:rsidRPr="00BA0688" w:rsidRDefault="00BA0688" w:rsidP="00EE11F3">
            <w:pPr>
              <w:pStyle w:val="af3"/>
              <w:jc w:val="center"/>
              <w:rPr>
                <w:sz w:val="22"/>
                <w:szCs w:val="22"/>
              </w:rPr>
            </w:pPr>
          </w:p>
        </w:tc>
        <w:tc>
          <w:tcPr>
            <w:tcW w:w="1053" w:type="pct"/>
            <w:vAlign w:val="center"/>
          </w:tcPr>
          <w:p w:rsidR="00BA0688" w:rsidRPr="00BA0688" w:rsidRDefault="00BA0688" w:rsidP="00EE11F3">
            <w:pPr>
              <w:pStyle w:val="af3"/>
              <w:jc w:val="center"/>
              <w:rPr>
                <w:sz w:val="22"/>
                <w:szCs w:val="22"/>
              </w:rPr>
            </w:pPr>
          </w:p>
        </w:tc>
        <w:tc>
          <w:tcPr>
            <w:tcW w:w="994" w:type="pct"/>
            <w:vAlign w:val="center"/>
          </w:tcPr>
          <w:p w:rsidR="00BA0688" w:rsidRPr="00BA0688" w:rsidRDefault="00BA0688" w:rsidP="00EE11F3">
            <w:pPr>
              <w:pStyle w:val="af3"/>
              <w:jc w:val="center"/>
              <w:rPr>
                <w:sz w:val="22"/>
                <w:szCs w:val="22"/>
              </w:rPr>
            </w:pPr>
          </w:p>
        </w:tc>
      </w:tr>
    </w:tbl>
    <w:p w:rsidR="007D3101" w:rsidRDefault="007D3101" w:rsidP="007D3101">
      <w:pPr>
        <w:pStyle w:val="2"/>
        <w:jc w:val="center"/>
      </w:pPr>
      <w:bookmarkStart w:id="42" w:name="_Toc373000169"/>
      <w:r w:rsidRPr="00F07993">
        <w:t>Прогноз численности населения</w:t>
      </w:r>
      <w:bookmarkEnd w:id="42"/>
    </w:p>
    <w:p w:rsidR="00B85FF8" w:rsidRPr="00E47F60" w:rsidRDefault="00B85FF8" w:rsidP="00E47F60">
      <w:pPr>
        <w:pStyle w:val="af0"/>
      </w:pPr>
      <w:r w:rsidRPr="00E47F60">
        <w:t>Численность населения, размещаемого в проекте, рассчитана, исходя из количества семей и среднего размера частного домохозяйства. Размер среднего домохозяйства принят в размере 2,3</w:t>
      </w:r>
      <w:r w:rsidR="00E47F60">
        <w:t> </w:t>
      </w:r>
      <w:r w:rsidRPr="00E47F60">
        <w:t>чел./сем., в соответствии с решениями «Корректировки генерального плана Баранчинский Кушвинского городского округа Свердловской области».</w:t>
      </w:r>
    </w:p>
    <w:p w:rsidR="00B85FF8" w:rsidRPr="00E47F60" w:rsidRDefault="00B85FF8" w:rsidP="00E47F60">
      <w:pPr>
        <w:pStyle w:val="af0"/>
      </w:pPr>
      <w:r w:rsidRPr="00E47F60">
        <w:t>Таким образом, численность населения, размещаемого в проекте, составляет 239</w:t>
      </w:r>
      <w:r w:rsidR="00E47F60">
        <w:t> </w:t>
      </w:r>
      <w:r w:rsidRPr="00E47F60">
        <w:t xml:space="preserve">человек. </w:t>
      </w:r>
    </w:p>
    <w:p w:rsidR="00B85FF8" w:rsidRPr="00E47F60" w:rsidRDefault="00B85FF8" w:rsidP="00E47F60">
      <w:pPr>
        <w:pStyle w:val="af0"/>
      </w:pPr>
      <w:r w:rsidRPr="00E47F60">
        <w:t xml:space="preserve">Прогноз половозрастной структуры выполнен с учетом сложившейся тенденции в населенном пункте и представлен в </w:t>
      </w:r>
      <w:r w:rsidR="00EF4E88">
        <w:t>таблице</w:t>
      </w:r>
      <w:r w:rsidRPr="00EF4E88">
        <w:t xml:space="preserve"> </w:t>
      </w:r>
      <w:r w:rsidR="00EF4E88" w:rsidRPr="00EF4E88">
        <w:t>43</w:t>
      </w:r>
      <w:r w:rsidRPr="00EF4E88">
        <w:t>.</w:t>
      </w:r>
    </w:p>
    <w:p w:rsidR="00B85FF8" w:rsidRDefault="00B85FF8" w:rsidP="00B85FF8">
      <w:pPr>
        <w:pStyle w:val="aff6"/>
        <w:ind w:left="0"/>
      </w:pPr>
      <w:r>
        <w:t>Прогноз возрастной структуры населения участка</w:t>
      </w:r>
    </w:p>
    <w:p w:rsidR="00B85FF8" w:rsidRDefault="00E47F60" w:rsidP="00B85FF8">
      <w:pPr>
        <w:pStyle w:val="aff6"/>
        <w:jc w:val="right"/>
        <w:rPr>
          <w:b w:val="0"/>
        </w:rPr>
      </w:pPr>
      <w:r>
        <w:rPr>
          <w:b w:val="0"/>
        </w:rPr>
        <w:t>Таблица </w:t>
      </w:r>
      <w:r w:rsidR="00EF4E88">
        <w:rPr>
          <w:b w:val="0"/>
        </w:rPr>
        <w:t>43</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22"/>
        <w:gridCol w:w="823"/>
        <w:gridCol w:w="1282"/>
        <w:gridCol w:w="1269"/>
        <w:gridCol w:w="823"/>
        <w:gridCol w:w="1282"/>
        <w:gridCol w:w="1269"/>
      </w:tblGrid>
      <w:tr w:rsidR="00B85FF8" w:rsidRPr="00E47F60" w:rsidTr="00E47F60">
        <w:trPr>
          <w:tblHeader/>
          <w:jc w:val="center"/>
        </w:trPr>
        <w:tc>
          <w:tcPr>
            <w:tcW w:w="1474" w:type="pct"/>
            <w:vMerge w:val="restart"/>
            <w:vAlign w:val="center"/>
          </w:tcPr>
          <w:p w:rsidR="00B85FF8" w:rsidRPr="00E47F60" w:rsidRDefault="00B85FF8" w:rsidP="00E47F60">
            <w:pPr>
              <w:pStyle w:val="af3"/>
              <w:jc w:val="center"/>
              <w:rPr>
                <w:b/>
                <w:sz w:val="22"/>
                <w:szCs w:val="22"/>
              </w:rPr>
            </w:pPr>
            <w:r w:rsidRPr="00E47F60">
              <w:rPr>
                <w:b/>
                <w:sz w:val="22"/>
                <w:szCs w:val="22"/>
              </w:rPr>
              <w:t>Возрастная</w:t>
            </w:r>
            <w:r w:rsidR="00E47F60" w:rsidRPr="00E47F60">
              <w:rPr>
                <w:b/>
                <w:sz w:val="22"/>
                <w:szCs w:val="22"/>
              </w:rPr>
              <w:t xml:space="preserve"> </w:t>
            </w:r>
            <w:r w:rsidRPr="00E47F60">
              <w:rPr>
                <w:b/>
                <w:sz w:val="22"/>
                <w:szCs w:val="22"/>
              </w:rPr>
              <w:t>группа</w:t>
            </w:r>
          </w:p>
        </w:tc>
        <w:tc>
          <w:tcPr>
            <w:tcW w:w="1763" w:type="pct"/>
            <w:gridSpan w:val="3"/>
            <w:vAlign w:val="center"/>
          </w:tcPr>
          <w:p w:rsidR="00B85FF8" w:rsidRPr="00E47F60" w:rsidRDefault="00B85FF8" w:rsidP="00E47F60">
            <w:pPr>
              <w:pStyle w:val="af3"/>
              <w:jc w:val="center"/>
              <w:rPr>
                <w:b/>
                <w:sz w:val="22"/>
                <w:szCs w:val="22"/>
              </w:rPr>
            </w:pPr>
            <w:r w:rsidRPr="00E47F60">
              <w:rPr>
                <w:b/>
                <w:sz w:val="22"/>
                <w:szCs w:val="22"/>
              </w:rPr>
              <w:t>2035</w:t>
            </w:r>
            <w:r w:rsidR="00E47F60">
              <w:rPr>
                <w:b/>
                <w:sz w:val="22"/>
                <w:szCs w:val="22"/>
              </w:rPr>
              <w:t> г.</w:t>
            </w:r>
            <w:r w:rsidRPr="00E47F60">
              <w:rPr>
                <w:b/>
                <w:sz w:val="22"/>
                <w:szCs w:val="22"/>
              </w:rPr>
              <w:t>, человек</w:t>
            </w:r>
          </w:p>
        </w:tc>
        <w:tc>
          <w:tcPr>
            <w:tcW w:w="1763" w:type="pct"/>
            <w:gridSpan w:val="3"/>
            <w:vAlign w:val="center"/>
          </w:tcPr>
          <w:p w:rsidR="00B85FF8" w:rsidRPr="00E47F60" w:rsidRDefault="00B85FF8" w:rsidP="00E47F60">
            <w:pPr>
              <w:pStyle w:val="af3"/>
              <w:jc w:val="center"/>
              <w:rPr>
                <w:b/>
                <w:sz w:val="22"/>
                <w:szCs w:val="22"/>
              </w:rPr>
            </w:pPr>
            <w:r w:rsidRPr="00E47F60">
              <w:rPr>
                <w:b/>
                <w:sz w:val="22"/>
                <w:szCs w:val="22"/>
              </w:rPr>
              <w:t>2035</w:t>
            </w:r>
            <w:r w:rsidR="00E47F60">
              <w:rPr>
                <w:b/>
                <w:sz w:val="22"/>
                <w:szCs w:val="22"/>
              </w:rPr>
              <w:t> г.</w:t>
            </w:r>
            <w:r w:rsidRPr="00E47F60">
              <w:rPr>
                <w:b/>
                <w:sz w:val="22"/>
                <w:szCs w:val="22"/>
              </w:rPr>
              <w:t>, %</w:t>
            </w:r>
          </w:p>
        </w:tc>
      </w:tr>
      <w:tr w:rsidR="00B85FF8" w:rsidRPr="00E47F60" w:rsidTr="00E47F60">
        <w:trPr>
          <w:tblHeader/>
          <w:jc w:val="center"/>
        </w:trPr>
        <w:tc>
          <w:tcPr>
            <w:tcW w:w="1474" w:type="pct"/>
            <w:vMerge/>
            <w:vAlign w:val="center"/>
          </w:tcPr>
          <w:p w:rsidR="00B85FF8" w:rsidRPr="00E47F60" w:rsidRDefault="00B85FF8" w:rsidP="00E47F60">
            <w:pPr>
              <w:pStyle w:val="af3"/>
              <w:rPr>
                <w:b/>
                <w:sz w:val="22"/>
                <w:szCs w:val="22"/>
              </w:rPr>
            </w:pPr>
          </w:p>
        </w:tc>
        <w:tc>
          <w:tcPr>
            <w:tcW w:w="430" w:type="pct"/>
            <w:vAlign w:val="center"/>
          </w:tcPr>
          <w:p w:rsidR="00B85FF8" w:rsidRPr="00E47F60" w:rsidRDefault="00B85FF8" w:rsidP="00E47F60">
            <w:pPr>
              <w:pStyle w:val="af3"/>
              <w:jc w:val="center"/>
              <w:rPr>
                <w:b/>
                <w:sz w:val="22"/>
                <w:szCs w:val="22"/>
              </w:rPr>
            </w:pPr>
            <w:r w:rsidRPr="00E47F60">
              <w:rPr>
                <w:b/>
                <w:sz w:val="22"/>
                <w:szCs w:val="22"/>
              </w:rPr>
              <w:t>Всего</w:t>
            </w:r>
          </w:p>
        </w:tc>
        <w:tc>
          <w:tcPr>
            <w:tcW w:w="670" w:type="pct"/>
            <w:vAlign w:val="center"/>
          </w:tcPr>
          <w:p w:rsidR="00B85FF8" w:rsidRPr="00E47F60" w:rsidRDefault="00B85FF8" w:rsidP="00E47F60">
            <w:pPr>
              <w:pStyle w:val="af3"/>
              <w:jc w:val="center"/>
              <w:rPr>
                <w:b/>
                <w:sz w:val="22"/>
                <w:szCs w:val="22"/>
              </w:rPr>
            </w:pPr>
            <w:r w:rsidRPr="00E47F60">
              <w:rPr>
                <w:b/>
                <w:sz w:val="22"/>
                <w:szCs w:val="22"/>
              </w:rPr>
              <w:t>Женщины</w:t>
            </w:r>
          </w:p>
        </w:tc>
        <w:tc>
          <w:tcPr>
            <w:tcW w:w="662" w:type="pct"/>
            <w:vAlign w:val="center"/>
          </w:tcPr>
          <w:p w:rsidR="00B85FF8" w:rsidRPr="00E47F60" w:rsidRDefault="00B85FF8" w:rsidP="00E47F60">
            <w:pPr>
              <w:pStyle w:val="af3"/>
              <w:jc w:val="center"/>
              <w:rPr>
                <w:b/>
                <w:sz w:val="22"/>
                <w:szCs w:val="22"/>
              </w:rPr>
            </w:pPr>
            <w:r w:rsidRPr="00E47F60">
              <w:rPr>
                <w:b/>
                <w:sz w:val="22"/>
                <w:szCs w:val="22"/>
              </w:rPr>
              <w:t>Мужчины</w:t>
            </w:r>
          </w:p>
        </w:tc>
        <w:tc>
          <w:tcPr>
            <w:tcW w:w="430" w:type="pct"/>
            <w:vAlign w:val="center"/>
          </w:tcPr>
          <w:p w:rsidR="00B85FF8" w:rsidRPr="00E47F60" w:rsidRDefault="00B85FF8" w:rsidP="00E47F60">
            <w:pPr>
              <w:pStyle w:val="af3"/>
              <w:jc w:val="center"/>
              <w:rPr>
                <w:b/>
                <w:sz w:val="22"/>
                <w:szCs w:val="22"/>
              </w:rPr>
            </w:pPr>
            <w:r w:rsidRPr="00E47F60">
              <w:rPr>
                <w:b/>
                <w:sz w:val="22"/>
                <w:szCs w:val="22"/>
              </w:rPr>
              <w:t>Всего</w:t>
            </w:r>
          </w:p>
        </w:tc>
        <w:tc>
          <w:tcPr>
            <w:tcW w:w="670" w:type="pct"/>
            <w:vAlign w:val="center"/>
          </w:tcPr>
          <w:p w:rsidR="00B85FF8" w:rsidRPr="00E47F60" w:rsidRDefault="00B85FF8" w:rsidP="00E47F60">
            <w:pPr>
              <w:pStyle w:val="af3"/>
              <w:jc w:val="center"/>
              <w:rPr>
                <w:b/>
                <w:sz w:val="22"/>
                <w:szCs w:val="22"/>
              </w:rPr>
            </w:pPr>
            <w:r w:rsidRPr="00E47F60">
              <w:rPr>
                <w:b/>
                <w:sz w:val="22"/>
                <w:szCs w:val="22"/>
              </w:rPr>
              <w:t>Женщины</w:t>
            </w:r>
          </w:p>
        </w:tc>
        <w:tc>
          <w:tcPr>
            <w:tcW w:w="662" w:type="pct"/>
            <w:vAlign w:val="center"/>
          </w:tcPr>
          <w:p w:rsidR="00B85FF8" w:rsidRPr="00E47F60" w:rsidRDefault="00B85FF8" w:rsidP="00E47F60">
            <w:pPr>
              <w:pStyle w:val="af3"/>
              <w:jc w:val="center"/>
              <w:rPr>
                <w:b/>
                <w:sz w:val="22"/>
                <w:szCs w:val="22"/>
              </w:rPr>
            </w:pPr>
            <w:r w:rsidRPr="00E47F60">
              <w:rPr>
                <w:b/>
                <w:sz w:val="22"/>
                <w:szCs w:val="22"/>
              </w:rPr>
              <w:t>Мужчины</w:t>
            </w:r>
          </w:p>
        </w:tc>
      </w:tr>
      <w:tr w:rsidR="00B85FF8" w:rsidRPr="00E47F60" w:rsidTr="00E47F60">
        <w:trPr>
          <w:jc w:val="center"/>
        </w:trPr>
        <w:tc>
          <w:tcPr>
            <w:tcW w:w="1474" w:type="pct"/>
          </w:tcPr>
          <w:p w:rsidR="00B85FF8" w:rsidRPr="00E47F60" w:rsidRDefault="00B85FF8" w:rsidP="00E47F60">
            <w:pPr>
              <w:pStyle w:val="af3"/>
              <w:rPr>
                <w:sz w:val="22"/>
                <w:szCs w:val="22"/>
              </w:rPr>
            </w:pPr>
            <w:r w:rsidRPr="00E47F60">
              <w:rPr>
                <w:sz w:val="22"/>
                <w:szCs w:val="22"/>
              </w:rPr>
              <w:t>0 лет</w:t>
            </w:r>
          </w:p>
        </w:tc>
        <w:tc>
          <w:tcPr>
            <w:tcW w:w="430" w:type="pct"/>
            <w:vAlign w:val="center"/>
          </w:tcPr>
          <w:p w:rsidR="00B85FF8" w:rsidRPr="00E47F60" w:rsidRDefault="00B85FF8" w:rsidP="00E47F60">
            <w:pPr>
              <w:pStyle w:val="af3"/>
              <w:jc w:val="center"/>
              <w:rPr>
                <w:sz w:val="22"/>
                <w:szCs w:val="22"/>
              </w:rPr>
            </w:pPr>
            <w:r w:rsidRPr="00E47F60">
              <w:rPr>
                <w:sz w:val="22"/>
                <w:szCs w:val="22"/>
              </w:rPr>
              <w:t>3</w:t>
            </w:r>
          </w:p>
        </w:tc>
        <w:tc>
          <w:tcPr>
            <w:tcW w:w="670" w:type="pct"/>
            <w:vAlign w:val="center"/>
          </w:tcPr>
          <w:p w:rsidR="00B85FF8" w:rsidRPr="00E47F60" w:rsidRDefault="00B85FF8" w:rsidP="00E47F60">
            <w:pPr>
              <w:pStyle w:val="af3"/>
              <w:jc w:val="center"/>
              <w:rPr>
                <w:sz w:val="22"/>
                <w:szCs w:val="22"/>
              </w:rPr>
            </w:pPr>
            <w:r w:rsidRPr="00E47F60">
              <w:rPr>
                <w:sz w:val="22"/>
                <w:szCs w:val="22"/>
              </w:rPr>
              <w:t>2</w:t>
            </w:r>
          </w:p>
        </w:tc>
        <w:tc>
          <w:tcPr>
            <w:tcW w:w="662" w:type="pct"/>
            <w:vAlign w:val="center"/>
          </w:tcPr>
          <w:p w:rsidR="00B85FF8" w:rsidRPr="00E47F60" w:rsidRDefault="00B85FF8" w:rsidP="00E47F60">
            <w:pPr>
              <w:pStyle w:val="af3"/>
              <w:jc w:val="center"/>
              <w:rPr>
                <w:sz w:val="22"/>
                <w:szCs w:val="22"/>
              </w:rPr>
            </w:pPr>
            <w:r w:rsidRPr="00E47F60">
              <w:rPr>
                <w:sz w:val="22"/>
                <w:szCs w:val="22"/>
              </w:rPr>
              <w:t>1</w:t>
            </w:r>
          </w:p>
        </w:tc>
        <w:tc>
          <w:tcPr>
            <w:tcW w:w="430" w:type="pct"/>
            <w:vAlign w:val="center"/>
          </w:tcPr>
          <w:p w:rsidR="00B85FF8" w:rsidRPr="00E47F60" w:rsidRDefault="00B85FF8" w:rsidP="00E47F60">
            <w:pPr>
              <w:pStyle w:val="af3"/>
              <w:jc w:val="center"/>
              <w:rPr>
                <w:sz w:val="22"/>
                <w:szCs w:val="22"/>
              </w:rPr>
            </w:pPr>
            <w:r w:rsidRPr="00E47F60">
              <w:rPr>
                <w:sz w:val="22"/>
                <w:szCs w:val="22"/>
              </w:rPr>
              <w:t>1,2</w:t>
            </w:r>
          </w:p>
        </w:tc>
        <w:tc>
          <w:tcPr>
            <w:tcW w:w="670" w:type="pct"/>
            <w:vAlign w:val="center"/>
          </w:tcPr>
          <w:p w:rsidR="00B85FF8" w:rsidRPr="00E47F60" w:rsidRDefault="00B85FF8" w:rsidP="00E47F60">
            <w:pPr>
              <w:pStyle w:val="af3"/>
              <w:jc w:val="center"/>
              <w:rPr>
                <w:sz w:val="22"/>
                <w:szCs w:val="22"/>
              </w:rPr>
            </w:pPr>
            <w:r w:rsidRPr="00E47F60">
              <w:rPr>
                <w:sz w:val="22"/>
                <w:szCs w:val="22"/>
              </w:rPr>
              <w:t>0,8</w:t>
            </w:r>
          </w:p>
        </w:tc>
        <w:tc>
          <w:tcPr>
            <w:tcW w:w="662" w:type="pct"/>
            <w:vAlign w:val="center"/>
          </w:tcPr>
          <w:p w:rsidR="00B85FF8" w:rsidRPr="00E47F60" w:rsidRDefault="00B85FF8" w:rsidP="00E47F60">
            <w:pPr>
              <w:pStyle w:val="af3"/>
              <w:jc w:val="center"/>
              <w:rPr>
                <w:sz w:val="22"/>
                <w:szCs w:val="22"/>
              </w:rPr>
            </w:pPr>
            <w:r w:rsidRPr="00E47F60">
              <w:rPr>
                <w:sz w:val="22"/>
                <w:szCs w:val="22"/>
              </w:rPr>
              <w:t>0,4</w:t>
            </w:r>
          </w:p>
        </w:tc>
      </w:tr>
      <w:tr w:rsidR="00B85FF8" w:rsidRPr="00E47F60" w:rsidTr="00E47F60">
        <w:trPr>
          <w:jc w:val="center"/>
        </w:trPr>
        <w:tc>
          <w:tcPr>
            <w:tcW w:w="1474" w:type="pct"/>
          </w:tcPr>
          <w:p w:rsidR="00B85FF8" w:rsidRPr="00E47F60" w:rsidRDefault="00B85FF8" w:rsidP="00E47F60">
            <w:pPr>
              <w:pStyle w:val="af3"/>
              <w:rPr>
                <w:sz w:val="22"/>
                <w:szCs w:val="22"/>
              </w:rPr>
            </w:pPr>
            <w:r w:rsidRPr="00E47F60">
              <w:rPr>
                <w:sz w:val="22"/>
                <w:szCs w:val="22"/>
              </w:rPr>
              <w:t>1-6 лет</w:t>
            </w:r>
          </w:p>
        </w:tc>
        <w:tc>
          <w:tcPr>
            <w:tcW w:w="430" w:type="pct"/>
            <w:vAlign w:val="center"/>
          </w:tcPr>
          <w:p w:rsidR="00B85FF8" w:rsidRPr="00E47F60" w:rsidRDefault="00B85FF8" w:rsidP="00E47F60">
            <w:pPr>
              <w:pStyle w:val="af3"/>
              <w:jc w:val="center"/>
              <w:rPr>
                <w:sz w:val="22"/>
                <w:szCs w:val="22"/>
              </w:rPr>
            </w:pPr>
            <w:r w:rsidRPr="00E47F60">
              <w:rPr>
                <w:sz w:val="22"/>
                <w:szCs w:val="22"/>
              </w:rPr>
              <w:t>17</w:t>
            </w:r>
          </w:p>
        </w:tc>
        <w:tc>
          <w:tcPr>
            <w:tcW w:w="670" w:type="pct"/>
            <w:vAlign w:val="center"/>
          </w:tcPr>
          <w:p w:rsidR="00B85FF8" w:rsidRPr="00E47F60" w:rsidRDefault="00B85FF8" w:rsidP="00E47F60">
            <w:pPr>
              <w:pStyle w:val="af3"/>
              <w:jc w:val="center"/>
              <w:rPr>
                <w:sz w:val="22"/>
                <w:szCs w:val="22"/>
              </w:rPr>
            </w:pPr>
            <w:r w:rsidRPr="00E47F60">
              <w:rPr>
                <w:sz w:val="22"/>
                <w:szCs w:val="22"/>
              </w:rPr>
              <w:t>9</w:t>
            </w:r>
          </w:p>
        </w:tc>
        <w:tc>
          <w:tcPr>
            <w:tcW w:w="662" w:type="pct"/>
            <w:vAlign w:val="center"/>
          </w:tcPr>
          <w:p w:rsidR="00B85FF8" w:rsidRPr="00E47F60" w:rsidRDefault="00B85FF8" w:rsidP="00E47F60">
            <w:pPr>
              <w:pStyle w:val="af3"/>
              <w:jc w:val="center"/>
              <w:rPr>
                <w:sz w:val="22"/>
                <w:szCs w:val="22"/>
              </w:rPr>
            </w:pPr>
            <w:r w:rsidRPr="00E47F60">
              <w:rPr>
                <w:sz w:val="22"/>
                <w:szCs w:val="22"/>
              </w:rPr>
              <w:t>8</w:t>
            </w:r>
          </w:p>
        </w:tc>
        <w:tc>
          <w:tcPr>
            <w:tcW w:w="430" w:type="pct"/>
            <w:vAlign w:val="center"/>
          </w:tcPr>
          <w:p w:rsidR="00B85FF8" w:rsidRPr="00E47F60" w:rsidRDefault="00B85FF8" w:rsidP="00E47F60">
            <w:pPr>
              <w:pStyle w:val="af3"/>
              <w:jc w:val="center"/>
              <w:rPr>
                <w:sz w:val="22"/>
                <w:szCs w:val="22"/>
              </w:rPr>
            </w:pPr>
            <w:r w:rsidRPr="00E47F60">
              <w:rPr>
                <w:sz w:val="22"/>
                <w:szCs w:val="22"/>
              </w:rPr>
              <w:t>7,1</w:t>
            </w:r>
          </w:p>
        </w:tc>
        <w:tc>
          <w:tcPr>
            <w:tcW w:w="670" w:type="pct"/>
            <w:vAlign w:val="center"/>
          </w:tcPr>
          <w:p w:rsidR="00B85FF8" w:rsidRPr="00E47F60" w:rsidRDefault="00B85FF8" w:rsidP="00E47F60">
            <w:pPr>
              <w:pStyle w:val="af3"/>
              <w:jc w:val="center"/>
              <w:rPr>
                <w:sz w:val="22"/>
                <w:szCs w:val="22"/>
              </w:rPr>
            </w:pPr>
            <w:r w:rsidRPr="00E47F60">
              <w:rPr>
                <w:sz w:val="22"/>
                <w:szCs w:val="22"/>
              </w:rPr>
              <w:t>3,8</w:t>
            </w:r>
          </w:p>
        </w:tc>
        <w:tc>
          <w:tcPr>
            <w:tcW w:w="662" w:type="pct"/>
            <w:vAlign w:val="center"/>
          </w:tcPr>
          <w:p w:rsidR="00B85FF8" w:rsidRPr="00E47F60" w:rsidRDefault="00B85FF8" w:rsidP="00E47F60">
            <w:pPr>
              <w:pStyle w:val="af3"/>
              <w:jc w:val="center"/>
              <w:rPr>
                <w:sz w:val="22"/>
                <w:szCs w:val="22"/>
              </w:rPr>
            </w:pPr>
            <w:r w:rsidRPr="00E47F60">
              <w:rPr>
                <w:sz w:val="22"/>
                <w:szCs w:val="22"/>
              </w:rPr>
              <w:t>3,3</w:t>
            </w:r>
          </w:p>
        </w:tc>
      </w:tr>
      <w:tr w:rsidR="00B85FF8" w:rsidRPr="00E47F60" w:rsidTr="00E47F60">
        <w:trPr>
          <w:jc w:val="center"/>
        </w:trPr>
        <w:tc>
          <w:tcPr>
            <w:tcW w:w="1474" w:type="pct"/>
          </w:tcPr>
          <w:p w:rsidR="00B85FF8" w:rsidRPr="00E47F60" w:rsidRDefault="00B85FF8" w:rsidP="00E47F60">
            <w:pPr>
              <w:pStyle w:val="af3"/>
              <w:rPr>
                <w:sz w:val="22"/>
                <w:szCs w:val="22"/>
              </w:rPr>
            </w:pPr>
            <w:r w:rsidRPr="00E47F60">
              <w:rPr>
                <w:sz w:val="22"/>
                <w:szCs w:val="22"/>
              </w:rPr>
              <w:t>7-15 лет</w:t>
            </w:r>
          </w:p>
        </w:tc>
        <w:tc>
          <w:tcPr>
            <w:tcW w:w="430" w:type="pct"/>
            <w:vAlign w:val="center"/>
          </w:tcPr>
          <w:p w:rsidR="00B85FF8" w:rsidRPr="00E47F60" w:rsidRDefault="00B85FF8" w:rsidP="00E47F60">
            <w:pPr>
              <w:pStyle w:val="af3"/>
              <w:jc w:val="center"/>
              <w:rPr>
                <w:sz w:val="22"/>
                <w:szCs w:val="22"/>
              </w:rPr>
            </w:pPr>
            <w:r w:rsidRPr="00E47F60">
              <w:rPr>
                <w:sz w:val="22"/>
                <w:szCs w:val="22"/>
              </w:rPr>
              <w:t>21</w:t>
            </w:r>
          </w:p>
        </w:tc>
        <w:tc>
          <w:tcPr>
            <w:tcW w:w="670" w:type="pct"/>
            <w:vAlign w:val="center"/>
          </w:tcPr>
          <w:p w:rsidR="00B85FF8" w:rsidRPr="00E47F60" w:rsidRDefault="00B85FF8" w:rsidP="00E47F60">
            <w:pPr>
              <w:pStyle w:val="af3"/>
              <w:jc w:val="center"/>
              <w:rPr>
                <w:sz w:val="22"/>
                <w:szCs w:val="22"/>
              </w:rPr>
            </w:pPr>
            <w:r w:rsidRPr="00E47F60">
              <w:rPr>
                <w:sz w:val="22"/>
                <w:szCs w:val="22"/>
              </w:rPr>
              <w:t>11</w:t>
            </w:r>
          </w:p>
        </w:tc>
        <w:tc>
          <w:tcPr>
            <w:tcW w:w="662" w:type="pct"/>
            <w:vAlign w:val="center"/>
          </w:tcPr>
          <w:p w:rsidR="00B85FF8" w:rsidRPr="00E47F60" w:rsidRDefault="00B85FF8" w:rsidP="00E47F60">
            <w:pPr>
              <w:pStyle w:val="af3"/>
              <w:jc w:val="center"/>
              <w:rPr>
                <w:sz w:val="22"/>
                <w:szCs w:val="22"/>
              </w:rPr>
            </w:pPr>
            <w:r w:rsidRPr="00E47F60">
              <w:rPr>
                <w:sz w:val="22"/>
                <w:szCs w:val="22"/>
              </w:rPr>
              <w:t>10</w:t>
            </w:r>
          </w:p>
        </w:tc>
        <w:tc>
          <w:tcPr>
            <w:tcW w:w="430" w:type="pct"/>
            <w:vAlign w:val="center"/>
          </w:tcPr>
          <w:p w:rsidR="00B85FF8" w:rsidRPr="00E47F60" w:rsidRDefault="00B85FF8" w:rsidP="00E47F60">
            <w:pPr>
              <w:pStyle w:val="af3"/>
              <w:jc w:val="center"/>
              <w:rPr>
                <w:sz w:val="22"/>
                <w:szCs w:val="22"/>
              </w:rPr>
            </w:pPr>
            <w:r w:rsidRPr="00E47F60">
              <w:rPr>
                <w:sz w:val="22"/>
                <w:szCs w:val="22"/>
              </w:rPr>
              <w:t>8,8</w:t>
            </w:r>
          </w:p>
        </w:tc>
        <w:tc>
          <w:tcPr>
            <w:tcW w:w="670" w:type="pct"/>
            <w:vAlign w:val="center"/>
          </w:tcPr>
          <w:p w:rsidR="00B85FF8" w:rsidRPr="00E47F60" w:rsidRDefault="00B85FF8" w:rsidP="00E47F60">
            <w:pPr>
              <w:pStyle w:val="af3"/>
              <w:jc w:val="center"/>
              <w:rPr>
                <w:sz w:val="22"/>
                <w:szCs w:val="22"/>
              </w:rPr>
            </w:pPr>
            <w:r w:rsidRPr="00E47F60">
              <w:rPr>
                <w:sz w:val="22"/>
                <w:szCs w:val="22"/>
              </w:rPr>
              <w:t>4,6</w:t>
            </w:r>
          </w:p>
        </w:tc>
        <w:tc>
          <w:tcPr>
            <w:tcW w:w="662" w:type="pct"/>
            <w:vAlign w:val="center"/>
          </w:tcPr>
          <w:p w:rsidR="00B85FF8" w:rsidRPr="00E47F60" w:rsidRDefault="00B85FF8" w:rsidP="00E47F60">
            <w:pPr>
              <w:pStyle w:val="af3"/>
              <w:jc w:val="center"/>
              <w:rPr>
                <w:sz w:val="22"/>
                <w:szCs w:val="22"/>
              </w:rPr>
            </w:pPr>
            <w:r w:rsidRPr="00E47F60">
              <w:rPr>
                <w:sz w:val="22"/>
                <w:szCs w:val="22"/>
              </w:rPr>
              <w:t>4,2</w:t>
            </w:r>
          </w:p>
        </w:tc>
      </w:tr>
      <w:tr w:rsidR="00B85FF8" w:rsidRPr="00E47F60" w:rsidTr="00E47F60">
        <w:trPr>
          <w:jc w:val="center"/>
        </w:trPr>
        <w:tc>
          <w:tcPr>
            <w:tcW w:w="1474" w:type="pct"/>
          </w:tcPr>
          <w:p w:rsidR="00B85FF8" w:rsidRPr="00E47F60" w:rsidRDefault="00B85FF8" w:rsidP="00E47F60">
            <w:pPr>
              <w:pStyle w:val="af3"/>
              <w:rPr>
                <w:sz w:val="22"/>
                <w:szCs w:val="22"/>
              </w:rPr>
            </w:pPr>
            <w:r w:rsidRPr="00E47F60">
              <w:rPr>
                <w:sz w:val="22"/>
                <w:szCs w:val="22"/>
              </w:rPr>
              <w:t>16-17 лет</w:t>
            </w:r>
          </w:p>
        </w:tc>
        <w:tc>
          <w:tcPr>
            <w:tcW w:w="430" w:type="pct"/>
            <w:vAlign w:val="center"/>
          </w:tcPr>
          <w:p w:rsidR="00B85FF8" w:rsidRPr="00E47F60" w:rsidRDefault="00B85FF8" w:rsidP="00E47F60">
            <w:pPr>
              <w:pStyle w:val="af3"/>
              <w:jc w:val="center"/>
              <w:rPr>
                <w:sz w:val="22"/>
                <w:szCs w:val="22"/>
              </w:rPr>
            </w:pPr>
            <w:r w:rsidRPr="00E47F60">
              <w:rPr>
                <w:sz w:val="22"/>
                <w:szCs w:val="22"/>
              </w:rPr>
              <w:t>5</w:t>
            </w:r>
          </w:p>
        </w:tc>
        <w:tc>
          <w:tcPr>
            <w:tcW w:w="670" w:type="pct"/>
            <w:vAlign w:val="center"/>
          </w:tcPr>
          <w:p w:rsidR="00B85FF8" w:rsidRPr="00E47F60" w:rsidRDefault="00B85FF8" w:rsidP="00E47F60">
            <w:pPr>
              <w:pStyle w:val="af3"/>
              <w:jc w:val="center"/>
              <w:rPr>
                <w:sz w:val="22"/>
                <w:szCs w:val="22"/>
              </w:rPr>
            </w:pPr>
            <w:r w:rsidRPr="00E47F60">
              <w:rPr>
                <w:sz w:val="22"/>
                <w:szCs w:val="22"/>
              </w:rPr>
              <w:t>3</w:t>
            </w:r>
          </w:p>
        </w:tc>
        <w:tc>
          <w:tcPr>
            <w:tcW w:w="662" w:type="pct"/>
            <w:vAlign w:val="center"/>
          </w:tcPr>
          <w:p w:rsidR="00B85FF8" w:rsidRPr="00E47F60" w:rsidRDefault="00B85FF8" w:rsidP="00E47F60">
            <w:pPr>
              <w:pStyle w:val="af3"/>
              <w:jc w:val="center"/>
              <w:rPr>
                <w:sz w:val="22"/>
                <w:szCs w:val="22"/>
              </w:rPr>
            </w:pPr>
            <w:r w:rsidRPr="00E47F60">
              <w:rPr>
                <w:sz w:val="22"/>
                <w:szCs w:val="22"/>
              </w:rPr>
              <w:t>2</w:t>
            </w:r>
          </w:p>
        </w:tc>
        <w:tc>
          <w:tcPr>
            <w:tcW w:w="430" w:type="pct"/>
            <w:vAlign w:val="center"/>
          </w:tcPr>
          <w:p w:rsidR="00B85FF8" w:rsidRPr="00E47F60" w:rsidRDefault="00B85FF8" w:rsidP="00E47F60">
            <w:pPr>
              <w:pStyle w:val="af3"/>
              <w:jc w:val="center"/>
              <w:rPr>
                <w:sz w:val="22"/>
                <w:szCs w:val="22"/>
              </w:rPr>
            </w:pPr>
            <w:r w:rsidRPr="00E47F60">
              <w:rPr>
                <w:sz w:val="22"/>
                <w:szCs w:val="22"/>
              </w:rPr>
              <w:t>2,1</w:t>
            </w:r>
          </w:p>
        </w:tc>
        <w:tc>
          <w:tcPr>
            <w:tcW w:w="670" w:type="pct"/>
            <w:vAlign w:val="center"/>
          </w:tcPr>
          <w:p w:rsidR="00B85FF8" w:rsidRPr="00E47F60" w:rsidRDefault="00B85FF8" w:rsidP="00E47F60">
            <w:pPr>
              <w:pStyle w:val="af3"/>
              <w:jc w:val="center"/>
              <w:rPr>
                <w:sz w:val="22"/>
                <w:szCs w:val="22"/>
              </w:rPr>
            </w:pPr>
            <w:r w:rsidRPr="00E47F60">
              <w:rPr>
                <w:sz w:val="22"/>
                <w:szCs w:val="22"/>
              </w:rPr>
              <w:t>1,3</w:t>
            </w:r>
          </w:p>
        </w:tc>
        <w:tc>
          <w:tcPr>
            <w:tcW w:w="662" w:type="pct"/>
            <w:vAlign w:val="center"/>
          </w:tcPr>
          <w:p w:rsidR="00B85FF8" w:rsidRPr="00E47F60" w:rsidRDefault="00B85FF8" w:rsidP="00E47F60">
            <w:pPr>
              <w:pStyle w:val="af3"/>
              <w:jc w:val="center"/>
              <w:rPr>
                <w:sz w:val="22"/>
                <w:szCs w:val="22"/>
              </w:rPr>
            </w:pPr>
            <w:r w:rsidRPr="00E47F60">
              <w:rPr>
                <w:sz w:val="22"/>
                <w:szCs w:val="22"/>
              </w:rPr>
              <w:t>0,8</w:t>
            </w:r>
          </w:p>
        </w:tc>
      </w:tr>
      <w:tr w:rsidR="00B85FF8" w:rsidRPr="00E47F60" w:rsidTr="00E47F60">
        <w:trPr>
          <w:jc w:val="center"/>
        </w:trPr>
        <w:tc>
          <w:tcPr>
            <w:tcW w:w="1474" w:type="pct"/>
          </w:tcPr>
          <w:p w:rsidR="00B85FF8" w:rsidRPr="00E47F60" w:rsidRDefault="00B85FF8" w:rsidP="00E47F60">
            <w:pPr>
              <w:pStyle w:val="af3"/>
              <w:rPr>
                <w:sz w:val="22"/>
                <w:szCs w:val="22"/>
              </w:rPr>
            </w:pPr>
            <w:r w:rsidRPr="00E47F60">
              <w:rPr>
                <w:sz w:val="22"/>
                <w:szCs w:val="22"/>
              </w:rPr>
              <w:t>18-54 года</w:t>
            </w:r>
          </w:p>
        </w:tc>
        <w:tc>
          <w:tcPr>
            <w:tcW w:w="430" w:type="pct"/>
            <w:vAlign w:val="center"/>
          </w:tcPr>
          <w:p w:rsidR="00B85FF8" w:rsidRPr="00E47F60" w:rsidRDefault="00B85FF8" w:rsidP="00E47F60">
            <w:pPr>
              <w:pStyle w:val="af3"/>
              <w:jc w:val="center"/>
              <w:rPr>
                <w:sz w:val="22"/>
                <w:szCs w:val="22"/>
              </w:rPr>
            </w:pPr>
            <w:r w:rsidRPr="00E47F60">
              <w:rPr>
                <w:sz w:val="22"/>
                <w:szCs w:val="22"/>
              </w:rPr>
              <w:t>117</w:t>
            </w:r>
          </w:p>
        </w:tc>
        <w:tc>
          <w:tcPr>
            <w:tcW w:w="670" w:type="pct"/>
            <w:vAlign w:val="center"/>
          </w:tcPr>
          <w:p w:rsidR="00B85FF8" w:rsidRPr="00E47F60" w:rsidRDefault="00B85FF8" w:rsidP="00E47F60">
            <w:pPr>
              <w:pStyle w:val="af3"/>
              <w:jc w:val="center"/>
              <w:rPr>
                <w:sz w:val="22"/>
                <w:szCs w:val="22"/>
              </w:rPr>
            </w:pPr>
            <w:r w:rsidRPr="00E47F60">
              <w:rPr>
                <w:sz w:val="22"/>
                <w:szCs w:val="22"/>
              </w:rPr>
              <w:t>57</w:t>
            </w:r>
          </w:p>
        </w:tc>
        <w:tc>
          <w:tcPr>
            <w:tcW w:w="662" w:type="pct"/>
            <w:vAlign w:val="center"/>
          </w:tcPr>
          <w:p w:rsidR="00B85FF8" w:rsidRPr="00E47F60" w:rsidRDefault="00B85FF8" w:rsidP="00E47F60">
            <w:pPr>
              <w:pStyle w:val="af3"/>
              <w:jc w:val="center"/>
              <w:rPr>
                <w:sz w:val="22"/>
                <w:szCs w:val="22"/>
              </w:rPr>
            </w:pPr>
            <w:r w:rsidRPr="00E47F60">
              <w:rPr>
                <w:sz w:val="22"/>
                <w:szCs w:val="22"/>
              </w:rPr>
              <w:t>60</w:t>
            </w:r>
          </w:p>
        </w:tc>
        <w:tc>
          <w:tcPr>
            <w:tcW w:w="430" w:type="pct"/>
            <w:vAlign w:val="center"/>
          </w:tcPr>
          <w:p w:rsidR="00B85FF8" w:rsidRPr="00E47F60" w:rsidRDefault="00B85FF8" w:rsidP="00E47F60">
            <w:pPr>
              <w:pStyle w:val="af3"/>
              <w:jc w:val="center"/>
              <w:rPr>
                <w:sz w:val="22"/>
                <w:szCs w:val="22"/>
              </w:rPr>
            </w:pPr>
            <w:r w:rsidRPr="00E47F60">
              <w:rPr>
                <w:sz w:val="22"/>
                <w:szCs w:val="22"/>
              </w:rPr>
              <w:t>49,0</w:t>
            </w:r>
          </w:p>
        </w:tc>
        <w:tc>
          <w:tcPr>
            <w:tcW w:w="670" w:type="pct"/>
            <w:vAlign w:val="center"/>
          </w:tcPr>
          <w:p w:rsidR="00B85FF8" w:rsidRPr="00E47F60" w:rsidRDefault="00B85FF8" w:rsidP="00E47F60">
            <w:pPr>
              <w:pStyle w:val="af3"/>
              <w:jc w:val="center"/>
              <w:rPr>
                <w:sz w:val="22"/>
                <w:szCs w:val="22"/>
              </w:rPr>
            </w:pPr>
            <w:r w:rsidRPr="00E47F60">
              <w:rPr>
                <w:sz w:val="22"/>
                <w:szCs w:val="22"/>
              </w:rPr>
              <w:t>23,9</w:t>
            </w:r>
          </w:p>
        </w:tc>
        <w:tc>
          <w:tcPr>
            <w:tcW w:w="662" w:type="pct"/>
            <w:vAlign w:val="center"/>
          </w:tcPr>
          <w:p w:rsidR="00B85FF8" w:rsidRPr="00E47F60" w:rsidRDefault="00B85FF8" w:rsidP="00E47F60">
            <w:pPr>
              <w:pStyle w:val="af3"/>
              <w:jc w:val="center"/>
              <w:rPr>
                <w:sz w:val="22"/>
                <w:szCs w:val="22"/>
              </w:rPr>
            </w:pPr>
            <w:r w:rsidRPr="00E47F60">
              <w:rPr>
                <w:sz w:val="22"/>
                <w:szCs w:val="22"/>
              </w:rPr>
              <w:t>25,1</w:t>
            </w:r>
          </w:p>
        </w:tc>
      </w:tr>
      <w:tr w:rsidR="00B85FF8" w:rsidRPr="00E47F60" w:rsidTr="00E47F60">
        <w:trPr>
          <w:jc w:val="center"/>
        </w:trPr>
        <w:tc>
          <w:tcPr>
            <w:tcW w:w="1474" w:type="pct"/>
          </w:tcPr>
          <w:p w:rsidR="00B85FF8" w:rsidRPr="00E47F60" w:rsidRDefault="00B85FF8" w:rsidP="00E47F60">
            <w:pPr>
              <w:pStyle w:val="af3"/>
              <w:rPr>
                <w:sz w:val="22"/>
                <w:szCs w:val="22"/>
              </w:rPr>
            </w:pPr>
            <w:r w:rsidRPr="00E47F60">
              <w:rPr>
                <w:sz w:val="22"/>
                <w:szCs w:val="22"/>
              </w:rPr>
              <w:t>55-59 лет</w:t>
            </w:r>
          </w:p>
        </w:tc>
        <w:tc>
          <w:tcPr>
            <w:tcW w:w="430" w:type="pct"/>
            <w:vAlign w:val="center"/>
          </w:tcPr>
          <w:p w:rsidR="00B85FF8" w:rsidRPr="00E47F60" w:rsidRDefault="00B85FF8" w:rsidP="00E47F60">
            <w:pPr>
              <w:pStyle w:val="af3"/>
              <w:jc w:val="center"/>
              <w:rPr>
                <w:sz w:val="22"/>
                <w:szCs w:val="22"/>
              </w:rPr>
            </w:pPr>
            <w:r w:rsidRPr="00E47F60">
              <w:rPr>
                <w:sz w:val="22"/>
                <w:szCs w:val="22"/>
              </w:rPr>
              <w:t>23</w:t>
            </w:r>
          </w:p>
        </w:tc>
        <w:tc>
          <w:tcPr>
            <w:tcW w:w="670" w:type="pct"/>
            <w:vAlign w:val="center"/>
          </w:tcPr>
          <w:p w:rsidR="00B85FF8" w:rsidRPr="00E47F60" w:rsidRDefault="00B85FF8" w:rsidP="00E47F60">
            <w:pPr>
              <w:pStyle w:val="af3"/>
              <w:jc w:val="center"/>
              <w:rPr>
                <w:sz w:val="22"/>
                <w:szCs w:val="22"/>
              </w:rPr>
            </w:pPr>
            <w:r w:rsidRPr="00E47F60">
              <w:rPr>
                <w:sz w:val="22"/>
                <w:szCs w:val="22"/>
              </w:rPr>
              <w:t>10</w:t>
            </w:r>
          </w:p>
        </w:tc>
        <w:tc>
          <w:tcPr>
            <w:tcW w:w="662" w:type="pct"/>
            <w:vAlign w:val="center"/>
          </w:tcPr>
          <w:p w:rsidR="00B85FF8" w:rsidRPr="00E47F60" w:rsidRDefault="00B85FF8" w:rsidP="00E47F60">
            <w:pPr>
              <w:pStyle w:val="af3"/>
              <w:jc w:val="center"/>
              <w:rPr>
                <w:sz w:val="22"/>
                <w:szCs w:val="22"/>
              </w:rPr>
            </w:pPr>
            <w:r w:rsidRPr="00E47F60">
              <w:rPr>
                <w:sz w:val="22"/>
                <w:szCs w:val="22"/>
              </w:rPr>
              <w:t>13</w:t>
            </w:r>
          </w:p>
        </w:tc>
        <w:tc>
          <w:tcPr>
            <w:tcW w:w="430" w:type="pct"/>
            <w:vAlign w:val="center"/>
          </w:tcPr>
          <w:p w:rsidR="00B85FF8" w:rsidRPr="00E47F60" w:rsidRDefault="00B85FF8" w:rsidP="00E47F60">
            <w:pPr>
              <w:pStyle w:val="af3"/>
              <w:jc w:val="center"/>
              <w:rPr>
                <w:sz w:val="22"/>
                <w:szCs w:val="22"/>
              </w:rPr>
            </w:pPr>
            <w:r w:rsidRPr="00E47F60">
              <w:rPr>
                <w:sz w:val="22"/>
                <w:szCs w:val="22"/>
              </w:rPr>
              <w:t>9,6</w:t>
            </w:r>
          </w:p>
        </w:tc>
        <w:tc>
          <w:tcPr>
            <w:tcW w:w="670" w:type="pct"/>
            <w:vAlign w:val="center"/>
          </w:tcPr>
          <w:p w:rsidR="00B85FF8" w:rsidRPr="00E47F60" w:rsidRDefault="00B85FF8" w:rsidP="00E47F60">
            <w:pPr>
              <w:pStyle w:val="af3"/>
              <w:jc w:val="center"/>
              <w:rPr>
                <w:sz w:val="22"/>
                <w:szCs w:val="22"/>
              </w:rPr>
            </w:pPr>
            <w:r w:rsidRPr="00E47F60">
              <w:rPr>
                <w:sz w:val="22"/>
                <w:szCs w:val="22"/>
              </w:rPr>
              <w:t>4,2</w:t>
            </w:r>
          </w:p>
        </w:tc>
        <w:tc>
          <w:tcPr>
            <w:tcW w:w="662" w:type="pct"/>
            <w:vAlign w:val="center"/>
          </w:tcPr>
          <w:p w:rsidR="00B85FF8" w:rsidRPr="00E47F60" w:rsidRDefault="00B85FF8" w:rsidP="00E47F60">
            <w:pPr>
              <w:pStyle w:val="af3"/>
              <w:jc w:val="center"/>
              <w:rPr>
                <w:sz w:val="22"/>
                <w:szCs w:val="22"/>
              </w:rPr>
            </w:pPr>
            <w:r w:rsidRPr="00E47F60">
              <w:rPr>
                <w:sz w:val="22"/>
                <w:szCs w:val="22"/>
              </w:rPr>
              <w:t>5,4</w:t>
            </w:r>
          </w:p>
        </w:tc>
      </w:tr>
      <w:tr w:rsidR="00B85FF8" w:rsidRPr="00E47F60" w:rsidTr="00E47F60">
        <w:trPr>
          <w:jc w:val="center"/>
        </w:trPr>
        <w:tc>
          <w:tcPr>
            <w:tcW w:w="1474" w:type="pct"/>
          </w:tcPr>
          <w:p w:rsidR="00B85FF8" w:rsidRPr="00E47F60" w:rsidRDefault="00B85FF8" w:rsidP="00E47F60">
            <w:pPr>
              <w:pStyle w:val="af3"/>
              <w:rPr>
                <w:sz w:val="22"/>
                <w:szCs w:val="22"/>
              </w:rPr>
            </w:pPr>
            <w:r w:rsidRPr="00E47F60">
              <w:rPr>
                <w:sz w:val="22"/>
                <w:szCs w:val="22"/>
              </w:rPr>
              <w:t>Старше трудоспособного</w:t>
            </w:r>
            <w:r w:rsidR="00E47F60">
              <w:rPr>
                <w:sz w:val="22"/>
                <w:szCs w:val="22"/>
              </w:rPr>
              <w:t xml:space="preserve"> </w:t>
            </w:r>
            <w:r w:rsidRPr="00E47F60">
              <w:rPr>
                <w:sz w:val="22"/>
                <w:szCs w:val="22"/>
              </w:rPr>
              <w:t>возраста</w:t>
            </w:r>
          </w:p>
        </w:tc>
        <w:tc>
          <w:tcPr>
            <w:tcW w:w="430" w:type="pct"/>
            <w:vAlign w:val="center"/>
          </w:tcPr>
          <w:p w:rsidR="00B85FF8" w:rsidRPr="00E47F60" w:rsidRDefault="00B85FF8" w:rsidP="00E47F60">
            <w:pPr>
              <w:pStyle w:val="af3"/>
              <w:jc w:val="center"/>
              <w:rPr>
                <w:sz w:val="22"/>
                <w:szCs w:val="22"/>
              </w:rPr>
            </w:pPr>
            <w:r w:rsidRPr="00E47F60">
              <w:rPr>
                <w:sz w:val="22"/>
                <w:szCs w:val="22"/>
              </w:rPr>
              <w:t>53</w:t>
            </w:r>
          </w:p>
        </w:tc>
        <w:tc>
          <w:tcPr>
            <w:tcW w:w="670" w:type="pct"/>
            <w:vAlign w:val="center"/>
          </w:tcPr>
          <w:p w:rsidR="00B85FF8" w:rsidRPr="00E47F60" w:rsidRDefault="00B85FF8" w:rsidP="00E47F60">
            <w:pPr>
              <w:pStyle w:val="af3"/>
              <w:jc w:val="center"/>
              <w:rPr>
                <w:sz w:val="22"/>
                <w:szCs w:val="22"/>
              </w:rPr>
            </w:pPr>
            <w:r w:rsidRPr="00E47F60">
              <w:rPr>
                <w:sz w:val="22"/>
                <w:szCs w:val="22"/>
              </w:rPr>
              <w:t>17</w:t>
            </w:r>
          </w:p>
        </w:tc>
        <w:tc>
          <w:tcPr>
            <w:tcW w:w="662" w:type="pct"/>
            <w:vAlign w:val="center"/>
          </w:tcPr>
          <w:p w:rsidR="00B85FF8" w:rsidRPr="00E47F60" w:rsidRDefault="00B85FF8" w:rsidP="00E47F60">
            <w:pPr>
              <w:pStyle w:val="af3"/>
              <w:jc w:val="center"/>
              <w:rPr>
                <w:sz w:val="22"/>
                <w:szCs w:val="22"/>
              </w:rPr>
            </w:pPr>
            <w:r w:rsidRPr="00E47F60">
              <w:rPr>
                <w:sz w:val="22"/>
                <w:szCs w:val="22"/>
              </w:rPr>
              <w:t>36</w:t>
            </w:r>
          </w:p>
        </w:tc>
        <w:tc>
          <w:tcPr>
            <w:tcW w:w="430" w:type="pct"/>
            <w:vAlign w:val="center"/>
          </w:tcPr>
          <w:p w:rsidR="00B85FF8" w:rsidRPr="00E47F60" w:rsidRDefault="00B85FF8" w:rsidP="00E47F60">
            <w:pPr>
              <w:pStyle w:val="af3"/>
              <w:jc w:val="center"/>
              <w:rPr>
                <w:sz w:val="22"/>
                <w:szCs w:val="22"/>
              </w:rPr>
            </w:pPr>
            <w:r w:rsidRPr="00E47F60">
              <w:rPr>
                <w:sz w:val="22"/>
                <w:szCs w:val="22"/>
              </w:rPr>
              <w:t>22,2</w:t>
            </w:r>
          </w:p>
        </w:tc>
        <w:tc>
          <w:tcPr>
            <w:tcW w:w="670" w:type="pct"/>
            <w:vAlign w:val="center"/>
          </w:tcPr>
          <w:p w:rsidR="00B85FF8" w:rsidRPr="00E47F60" w:rsidRDefault="00B85FF8" w:rsidP="00E47F60">
            <w:pPr>
              <w:pStyle w:val="af3"/>
              <w:jc w:val="center"/>
              <w:rPr>
                <w:sz w:val="22"/>
                <w:szCs w:val="22"/>
              </w:rPr>
            </w:pPr>
            <w:r w:rsidRPr="00E47F60">
              <w:rPr>
                <w:sz w:val="22"/>
                <w:szCs w:val="22"/>
              </w:rPr>
              <w:t>7,1</w:t>
            </w:r>
          </w:p>
        </w:tc>
        <w:tc>
          <w:tcPr>
            <w:tcW w:w="662" w:type="pct"/>
            <w:vAlign w:val="center"/>
          </w:tcPr>
          <w:p w:rsidR="00B85FF8" w:rsidRPr="00E47F60" w:rsidRDefault="00B85FF8" w:rsidP="00E47F60">
            <w:pPr>
              <w:pStyle w:val="af3"/>
              <w:jc w:val="center"/>
              <w:rPr>
                <w:sz w:val="22"/>
                <w:szCs w:val="22"/>
              </w:rPr>
            </w:pPr>
            <w:r w:rsidRPr="00E47F60">
              <w:rPr>
                <w:sz w:val="22"/>
                <w:szCs w:val="22"/>
              </w:rPr>
              <w:t>15,1</w:t>
            </w:r>
          </w:p>
        </w:tc>
      </w:tr>
      <w:tr w:rsidR="00B85FF8" w:rsidRPr="00E47F60" w:rsidTr="00E47F60">
        <w:trPr>
          <w:jc w:val="center"/>
        </w:trPr>
        <w:tc>
          <w:tcPr>
            <w:tcW w:w="1474" w:type="pct"/>
          </w:tcPr>
          <w:p w:rsidR="00B85FF8" w:rsidRPr="00E47F60" w:rsidRDefault="00B85FF8" w:rsidP="00E47F60">
            <w:pPr>
              <w:pStyle w:val="af3"/>
              <w:jc w:val="right"/>
              <w:rPr>
                <w:b/>
                <w:sz w:val="22"/>
                <w:szCs w:val="22"/>
              </w:rPr>
            </w:pPr>
            <w:r w:rsidRPr="00E47F60">
              <w:rPr>
                <w:b/>
                <w:sz w:val="22"/>
                <w:szCs w:val="22"/>
              </w:rPr>
              <w:t>Всего:</w:t>
            </w:r>
          </w:p>
        </w:tc>
        <w:tc>
          <w:tcPr>
            <w:tcW w:w="430" w:type="pct"/>
            <w:vAlign w:val="center"/>
          </w:tcPr>
          <w:p w:rsidR="00B85FF8" w:rsidRPr="00E47F60" w:rsidRDefault="00B85FF8" w:rsidP="00E47F60">
            <w:pPr>
              <w:pStyle w:val="af3"/>
              <w:jc w:val="center"/>
              <w:rPr>
                <w:sz w:val="22"/>
                <w:szCs w:val="22"/>
              </w:rPr>
            </w:pPr>
            <w:r w:rsidRPr="00E47F60">
              <w:rPr>
                <w:sz w:val="22"/>
                <w:szCs w:val="22"/>
              </w:rPr>
              <w:t>239</w:t>
            </w:r>
          </w:p>
        </w:tc>
        <w:tc>
          <w:tcPr>
            <w:tcW w:w="670" w:type="pct"/>
            <w:vAlign w:val="center"/>
          </w:tcPr>
          <w:p w:rsidR="00B85FF8" w:rsidRPr="00E47F60" w:rsidRDefault="00B85FF8" w:rsidP="00E47F60">
            <w:pPr>
              <w:pStyle w:val="af3"/>
              <w:jc w:val="center"/>
              <w:rPr>
                <w:sz w:val="22"/>
                <w:szCs w:val="22"/>
              </w:rPr>
            </w:pPr>
            <w:r w:rsidRPr="00E47F60">
              <w:rPr>
                <w:sz w:val="22"/>
                <w:szCs w:val="22"/>
              </w:rPr>
              <w:t>109</w:t>
            </w:r>
          </w:p>
        </w:tc>
        <w:tc>
          <w:tcPr>
            <w:tcW w:w="662" w:type="pct"/>
            <w:vAlign w:val="center"/>
          </w:tcPr>
          <w:p w:rsidR="00B85FF8" w:rsidRPr="00E47F60" w:rsidRDefault="00B85FF8" w:rsidP="00E47F60">
            <w:pPr>
              <w:pStyle w:val="af3"/>
              <w:jc w:val="center"/>
              <w:rPr>
                <w:sz w:val="22"/>
                <w:szCs w:val="22"/>
              </w:rPr>
            </w:pPr>
            <w:r w:rsidRPr="00E47F60">
              <w:rPr>
                <w:sz w:val="22"/>
                <w:szCs w:val="22"/>
              </w:rPr>
              <w:t>130</w:t>
            </w:r>
          </w:p>
        </w:tc>
        <w:tc>
          <w:tcPr>
            <w:tcW w:w="430" w:type="pct"/>
            <w:vAlign w:val="center"/>
          </w:tcPr>
          <w:p w:rsidR="00B85FF8" w:rsidRPr="00E47F60" w:rsidRDefault="00B85FF8" w:rsidP="00E47F60">
            <w:pPr>
              <w:pStyle w:val="af3"/>
              <w:jc w:val="center"/>
              <w:rPr>
                <w:sz w:val="22"/>
                <w:szCs w:val="22"/>
              </w:rPr>
            </w:pPr>
            <w:r w:rsidRPr="00E47F60">
              <w:rPr>
                <w:sz w:val="22"/>
                <w:szCs w:val="22"/>
              </w:rPr>
              <w:t>100,0</w:t>
            </w:r>
          </w:p>
        </w:tc>
        <w:tc>
          <w:tcPr>
            <w:tcW w:w="670" w:type="pct"/>
            <w:vAlign w:val="center"/>
          </w:tcPr>
          <w:p w:rsidR="00B85FF8" w:rsidRPr="00E47F60" w:rsidRDefault="00B85FF8" w:rsidP="00E47F60">
            <w:pPr>
              <w:pStyle w:val="af3"/>
              <w:jc w:val="center"/>
              <w:rPr>
                <w:sz w:val="22"/>
                <w:szCs w:val="22"/>
              </w:rPr>
            </w:pPr>
            <w:r w:rsidRPr="00E47F60">
              <w:rPr>
                <w:sz w:val="22"/>
                <w:szCs w:val="22"/>
              </w:rPr>
              <w:t>45,7</w:t>
            </w:r>
          </w:p>
        </w:tc>
        <w:tc>
          <w:tcPr>
            <w:tcW w:w="662" w:type="pct"/>
            <w:vAlign w:val="center"/>
          </w:tcPr>
          <w:p w:rsidR="00B85FF8" w:rsidRPr="00E47F60" w:rsidRDefault="00B85FF8" w:rsidP="00E47F60">
            <w:pPr>
              <w:pStyle w:val="af3"/>
              <w:jc w:val="center"/>
              <w:rPr>
                <w:sz w:val="22"/>
                <w:szCs w:val="22"/>
              </w:rPr>
            </w:pPr>
            <w:r w:rsidRPr="00E47F60">
              <w:rPr>
                <w:sz w:val="22"/>
                <w:szCs w:val="22"/>
              </w:rPr>
              <w:t>54,3</w:t>
            </w:r>
          </w:p>
        </w:tc>
      </w:tr>
    </w:tbl>
    <w:p w:rsidR="00094E48" w:rsidRDefault="00094E48" w:rsidP="002A6BF6">
      <w:pPr>
        <w:pStyle w:val="af2"/>
        <w:ind w:firstLine="0"/>
        <w:jc w:val="center"/>
        <w:rPr>
          <w:rFonts w:ascii="Times New Roman" w:hAnsi="Times New Roman"/>
          <w:sz w:val="28"/>
          <w:szCs w:val="28"/>
        </w:rPr>
      </w:pPr>
      <w:bookmarkStart w:id="43" w:name="_Toc373000170"/>
      <w:r w:rsidRPr="00F07993">
        <w:rPr>
          <w:rFonts w:ascii="Times New Roman" w:hAnsi="Times New Roman"/>
          <w:sz w:val="28"/>
          <w:szCs w:val="28"/>
        </w:rPr>
        <w:lastRenderedPageBreak/>
        <w:t>Жилищное строительство</w:t>
      </w:r>
      <w:bookmarkEnd w:id="43"/>
    </w:p>
    <w:p w:rsidR="00B85FF8" w:rsidRPr="00E47F60" w:rsidRDefault="00B85FF8" w:rsidP="00E47F60">
      <w:pPr>
        <w:pStyle w:val="af0"/>
      </w:pPr>
      <w:bookmarkStart w:id="44" w:name="_Toc352146103"/>
      <w:r w:rsidRPr="00E47F60">
        <w:t>В соответствии с решениями  «Корректировки генерального плана Баранчинский Кушвинского городского округа Свердловской области», проектом принимаются следующие показатели:</w:t>
      </w:r>
    </w:p>
    <w:p w:rsidR="00B85FF8" w:rsidRPr="00E47F60" w:rsidRDefault="00B85FF8" w:rsidP="002212AD">
      <w:pPr>
        <w:pStyle w:val="af0"/>
        <w:numPr>
          <w:ilvl w:val="0"/>
          <w:numId w:val="52"/>
        </w:numPr>
      </w:pPr>
      <w:r w:rsidRPr="00E47F60">
        <w:t>средняя площадь индивидуального жилого дома составит 100 м</w:t>
      </w:r>
      <w:r w:rsidRPr="00E47F60">
        <w:rPr>
          <w:vertAlign w:val="superscript"/>
        </w:rPr>
        <w:t>2</w:t>
      </w:r>
      <w:r w:rsidRPr="00E47F60">
        <w:t>;</w:t>
      </w:r>
    </w:p>
    <w:p w:rsidR="00B85FF8" w:rsidRPr="00E47F60" w:rsidRDefault="00B85FF8" w:rsidP="002212AD">
      <w:pPr>
        <w:pStyle w:val="af0"/>
        <w:numPr>
          <w:ilvl w:val="0"/>
          <w:numId w:val="52"/>
        </w:numPr>
      </w:pPr>
      <w:r w:rsidRPr="00E47F60">
        <w:t>средняя обеспеченность жилым фондом составит не менее 26 м</w:t>
      </w:r>
      <w:r w:rsidRPr="00E47F60">
        <w:rPr>
          <w:vertAlign w:val="superscript"/>
        </w:rPr>
        <w:t>2</w:t>
      </w:r>
      <w:r w:rsidRPr="00E47F60">
        <w:t>/чел.</w:t>
      </w:r>
    </w:p>
    <w:p w:rsidR="00B85FF8" w:rsidRPr="00E47F60" w:rsidRDefault="00B85FF8" w:rsidP="00E47F60">
      <w:pPr>
        <w:pStyle w:val="af0"/>
      </w:pPr>
      <w:r w:rsidRPr="00E47F60">
        <w:t>Проектом предусматривается размещение 104</w:t>
      </w:r>
      <w:r w:rsidR="00E47F60">
        <w:t> </w:t>
      </w:r>
      <w:r w:rsidRPr="00E47F60">
        <w:t xml:space="preserve">проектируемых жилых домов усадебного типа, общей площадью </w:t>
      </w:r>
      <w:r w:rsidR="00E47F60">
        <w:t>каждый не менее 100 </w:t>
      </w:r>
      <w:r w:rsidRPr="00E47F60">
        <w:t>м</w:t>
      </w:r>
      <w:r w:rsidRPr="00E47F60">
        <w:rPr>
          <w:vertAlign w:val="superscript"/>
        </w:rPr>
        <w:t>2</w:t>
      </w:r>
      <w:r w:rsidRPr="00E47F60">
        <w:t>.</w:t>
      </w:r>
    </w:p>
    <w:p w:rsidR="00B85FF8" w:rsidRPr="00E47F60" w:rsidRDefault="00B85FF8" w:rsidP="00E47F60">
      <w:pPr>
        <w:pStyle w:val="af0"/>
      </w:pPr>
      <w:r w:rsidRPr="00E47F60">
        <w:t xml:space="preserve">Характеристика жилого фонда, размещаемого в </w:t>
      </w:r>
      <w:r w:rsidR="00E47F60">
        <w:t xml:space="preserve">проекте, представлена в </w:t>
      </w:r>
      <w:r w:rsidR="00E47F60" w:rsidRPr="00E47F60">
        <w:t>таблице</w:t>
      </w:r>
      <w:r w:rsidR="00E47F60">
        <w:t> </w:t>
      </w:r>
      <w:r w:rsidR="00EF4E88">
        <w:t>44</w:t>
      </w:r>
      <w:r w:rsidRPr="00E47F60">
        <w:t>.</w:t>
      </w:r>
    </w:p>
    <w:p w:rsidR="00B85FF8" w:rsidRPr="00E47F60" w:rsidRDefault="00B85FF8" w:rsidP="00E47F60">
      <w:pPr>
        <w:pStyle w:val="aff8"/>
        <w:ind w:left="0"/>
      </w:pPr>
      <w:r w:rsidRPr="00E47F60">
        <w:t>Характеристика жилых домов усадебного типа</w:t>
      </w:r>
    </w:p>
    <w:p w:rsidR="00B85FF8" w:rsidRPr="00E47F60" w:rsidRDefault="00E47F60" w:rsidP="00E47F60">
      <w:pPr>
        <w:pStyle w:val="aff8"/>
        <w:ind w:left="0"/>
        <w:jc w:val="right"/>
        <w:rPr>
          <w:b w:val="0"/>
        </w:rPr>
      </w:pPr>
      <w:r>
        <w:rPr>
          <w:b w:val="0"/>
        </w:rPr>
        <w:t>Таблица </w:t>
      </w:r>
      <w:r w:rsidR="00EF4E88">
        <w:rPr>
          <w:b w:val="0"/>
        </w:rPr>
        <w:t>44</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9"/>
        <w:gridCol w:w="2793"/>
        <w:gridCol w:w="1560"/>
        <w:gridCol w:w="2126"/>
        <w:gridCol w:w="2232"/>
      </w:tblGrid>
      <w:tr w:rsidR="00B85FF8" w:rsidRPr="00150831" w:rsidTr="00E47F60">
        <w:trPr>
          <w:trHeight w:val="549"/>
          <w:tblHeader/>
        </w:trPr>
        <w:tc>
          <w:tcPr>
            <w:tcW w:w="449" w:type="pct"/>
            <w:vAlign w:val="center"/>
          </w:tcPr>
          <w:p w:rsidR="00B85FF8" w:rsidRPr="00E47F60" w:rsidRDefault="00B85FF8" w:rsidP="00E47F60">
            <w:pPr>
              <w:pStyle w:val="af3"/>
              <w:jc w:val="center"/>
              <w:rPr>
                <w:b/>
                <w:sz w:val="22"/>
                <w:szCs w:val="22"/>
              </w:rPr>
            </w:pPr>
            <w:r w:rsidRPr="00E47F60">
              <w:rPr>
                <w:b/>
                <w:sz w:val="22"/>
                <w:szCs w:val="22"/>
              </w:rPr>
              <w:t>№ п/п</w:t>
            </w:r>
          </w:p>
        </w:tc>
        <w:tc>
          <w:tcPr>
            <w:tcW w:w="1459" w:type="pct"/>
            <w:vAlign w:val="center"/>
          </w:tcPr>
          <w:p w:rsidR="00B85FF8" w:rsidRPr="00E47F60" w:rsidRDefault="00B85FF8" w:rsidP="00E47F60">
            <w:pPr>
              <w:pStyle w:val="af3"/>
              <w:jc w:val="center"/>
              <w:rPr>
                <w:b/>
                <w:sz w:val="22"/>
                <w:szCs w:val="22"/>
              </w:rPr>
            </w:pPr>
            <w:r w:rsidRPr="00E47F60">
              <w:rPr>
                <w:b/>
                <w:sz w:val="22"/>
                <w:szCs w:val="22"/>
              </w:rPr>
              <w:t>Наименование</w:t>
            </w:r>
          </w:p>
        </w:tc>
        <w:tc>
          <w:tcPr>
            <w:tcW w:w="815" w:type="pct"/>
            <w:vAlign w:val="center"/>
          </w:tcPr>
          <w:p w:rsidR="00B85FF8" w:rsidRPr="00E47F60" w:rsidRDefault="00B85FF8" w:rsidP="00E47F60">
            <w:pPr>
              <w:pStyle w:val="af3"/>
              <w:jc w:val="center"/>
              <w:rPr>
                <w:b/>
                <w:sz w:val="22"/>
                <w:szCs w:val="22"/>
              </w:rPr>
            </w:pPr>
            <w:r w:rsidRPr="00E47F60">
              <w:rPr>
                <w:b/>
                <w:sz w:val="22"/>
                <w:szCs w:val="22"/>
              </w:rPr>
              <w:t>Количество домов</w:t>
            </w:r>
          </w:p>
        </w:tc>
        <w:tc>
          <w:tcPr>
            <w:tcW w:w="1111" w:type="pct"/>
            <w:vAlign w:val="center"/>
          </w:tcPr>
          <w:p w:rsidR="00B85FF8" w:rsidRPr="00E47F60" w:rsidRDefault="00B85FF8" w:rsidP="00E47F60">
            <w:pPr>
              <w:pStyle w:val="af3"/>
              <w:jc w:val="center"/>
              <w:rPr>
                <w:b/>
                <w:sz w:val="22"/>
                <w:szCs w:val="22"/>
              </w:rPr>
            </w:pPr>
            <w:r w:rsidRPr="00E47F60">
              <w:rPr>
                <w:b/>
                <w:sz w:val="22"/>
                <w:szCs w:val="22"/>
              </w:rPr>
              <w:t>Площадь жилого фонда, м</w:t>
            </w:r>
            <w:r w:rsidRPr="00E47F60">
              <w:rPr>
                <w:b/>
                <w:sz w:val="22"/>
                <w:szCs w:val="22"/>
                <w:vertAlign w:val="superscript"/>
              </w:rPr>
              <w:t>2</w:t>
            </w:r>
          </w:p>
        </w:tc>
        <w:tc>
          <w:tcPr>
            <w:tcW w:w="1166" w:type="pct"/>
            <w:vAlign w:val="center"/>
          </w:tcPr>
          <w:p w:rsidR="00B85FF8" w:rsidRPr="00E47F60" w:rsidRDefault="00B85FF8" w:rsidP="00E47F60">
            <w:pPr>
              <w:pStyle w:val="af3"/>
              <w:jc w:val="center"/>
              <w:rPr>
                <w:b/>
                <w:sz w:val="22"/>
                <w:szCs w:val="22"/>
              </w:rPr>
            </w:pPr>
            <w:r w:rsidRPr="00E47F60">
              <w:rPr>
                <w:b/>
                <w:sz w:val="22"/>
                <w:szCs w:val="22"/>
              </w:rPr>
              <w:t>Численность проживающих, чел.</w:t>
            </w:r>
          </w:p>
        </w:tc>
      </w:tr>
      <w:tr w:rsidR="00B85FF8" w:rsidRPr="00150831" w:rsidTr="00E47F60">
        <w:trPr>
          <w:tblHeader/>
        </w:trPr>
        <w:tc>
          <w:tcPr>
            <w:tcW w:w="449" w:type="pct"/>
            <w:vAlign w:val="center"/>
          </w:tcPr>
          <w:p w:rsidR="00B85FF8" w:rsidRPr="00E47F60" w:rsidRDefault="00B85FF8" w:rsidP="00E47F60">
            <w:pPr>
              <w:pStyle w:val="af3"/>
              <w:jc w:val="center"/>
              <w:rPr>
                <w:sz w:val="22"/>
                <w:szCs w:val="22"/>
              </w:rPr>
            </w:pPr>
            <w:r w:rsidRPr="00E47F60">
              <w:rPr>
                <w:sz w:val="22"/>
                <w:szCs w:val="22"/>
              </w:rPr>
              <w:t>1</w:t>
            </w:r>
          </w:p>
        </w:tc>
        <w:tc>
          <w:tcPr>
            <w:tcW w:w="1459" w:type="pct"/>
            <w:vAlign w:val="center"/>
          </w:tcPr>
          <w:p w:rsidR="00B85FF8" w:rsidRPr="00E47F60" w:rsidRDefault="00E47F60" w:rsidP="00E47F60">
            <w:pPr>
              <w:pStyle w:val="af3"/>
              <w:rPr>
                <w:sz w:val="22"/>
                <w:szCs w:val="22"/>
              </w:rPr>
            </w:pPr>
            <w:r>
              <w:rPr>
                <w:sz w:val="22"/>
                <w:szCs w:val="22"/>
              </w:rPr>
              <w:t>Индивидуальная</w:t>
            </w:r>
            <w:r w:rsidR="00B85FF8" w:rsidRPr="00E47F60">
              <w:rPr>
                <w:sz w:val="22"/>
                <w:szCs w:val="22"/>
              </w:rPr>
              <w:t xml:space="preserve"> жилая застройка</w:t>
            </w:r>
          </w:p>
        </w:tc>
        <w:tc>
          <w:tcPr>
            <w:tcW w:w="815" w:type="pct"/>
            <w:vAlign w:val="center"/>
          </w:tcPr>
          <w:p w:rsidR="00B85FF8" w:rsidRPr="00E47F60" w:rsidRDefault="00B85FF8" w:rsidP="00E47F60">
            <w:pPr>
              <w:pStyle w:val="af3"/>
              <w:jc w:val="center"/>
              <w:rPr>
                <w:sz w:val="22"/>
                <w:szCs w:val="22"/>
              </w:rPr>
            </w:pPr>
            <w:r w:rsidRPr="00E47F60">
              <w:rPr>
                <w:sz w:val="22"/>
                <w:szCs w:val="22"/>
              </w:rPr>
              <w:t>104</w:t>
            </w:r>
          </w:p>
        </w:tc>
        <w:tc>
          <w:tcPr>
            <w:tcW w:w="1111" w:type="pct"/>
            <w:vAlign w:val="center"/>
          </w:tcPr>
          <w:p w:rsidR="00B85FF8" w:rsidRPr="00E47F60" w:rsidRDefault="00B85FF8" w:rsidP="00E47F60">
            <w:pPr>
              <w:pStyle w:val="af3"/>
              <w:jc w:val="center"/>
              <w:rPr>
                <w:sz w:val="22"/>
                <w:szCs w:val="22"/>
              </w:rPr>
            </w:pPr>
            <w:r w:rsidRPr="00E47F60">
              <w:rPr>
                <w:sz w:val="22"/>
                <w:szCs w:val="22"/>
              </w:rPr>
              <w:t>10400</w:t>
            </w:r>
          </w:p>
        </w:tc>
        <w:tc>
          <w:tcPr>
            <w:tcW w:w="1166" w:type="pct"/>
            <w:vAlign w:val="center"/>
          </w:tcPr>
          <w:p w:rsidR="00B85FF8" w:rsidRPr="00E47F60" w:rsidRDefault="00B85FF8" w:rsidP="00E47F60">
            <w:pPr>
              <w:pStyle w:val="af3"/>
              <w:jc w:val="center"/>
              <w:rPr>
                <w:sz w:val="22"/>
                <w:szCs w:val="22"/>
              </w:rPr>
            </w:pPr>
            <w:r w:rsidRPr="00E47F60">
              <w:rPr>
                <w:sz w:val="22"/>
                <w:szCs w:val="22"/>
              </w:rPr>
              <w:t>239</w:t>
            </w:r>
          </w:p>
        </w:tc>
      </w:tr>
    </w:tbl>
    <w:p w:rsidR="00B85FF8" w:rsidRPr="00E47F60" w:rsidRDefault="00B85FF8" w:rsidP="00E47F60">
      <w:pPr>
        <w:pStyle w:val="af0"/>
      </w:pPr>
      <w:r w:rsidRPr="00E47F60">
        <w:t>При условии выполнения задач, поставленных проектом планировки, средняя обес</w:t>
      </w:r>
      <w:r w:rsidR="00E47F60">
        <w:t>печенность населения участка жилым фондом к 2035 </w:t>
      </w:r>
      <w:r w:rsidRPr="00E47F60">
        <w:t xml:space="preserve">г. составит </w:t>
      </w:r>
      <w:r w:rsidR="00E47F60">
        <w:t>43,5 </w:t>
      </w:r>
      <w:r w:rsidRPr="00E47F60">
        <w:t>м</w:t>
      </w:r>
      <w:r w:rsidRPr="00E47F60">
        <w:rPr>
          <w:vertAlign w:val="superscript"/>
        </w:rPr>
        <w:t>2</w:t>
      </w:r>
      <w:r w:rsidRPr="00E47F60">
        <w:t>/чел. Данный показатель полностью удовлетворяет показателю, принятому «Корректировкой генерального плана Баранчинский Кушвинского городского округа Свердловской области».</w:t>
      </w:r>
    </w:p>
    <w:p w:rsidR="001150CC" w:rsidRDefault="001150CC" w:rsidP="001150CC">
      <w:pPr>
        <w:pStyle w:val="2"/>
        <w:jc w:val="center"/>
      </w:pPr>
      <w:bookmarkStart w:id="45" w:name="_Toc373000171"/>
      <w:r w:rsidRPr="00F07993">
        <w:t>Предложения по организации системы социального и культурно-бытового обслуживания населения</w:t>
      </w:r>
      <w:bookmarkEnd w:id="44"/>
      <w:bookmarkEnd w:id="45"/>
    </w:p>
    <w:p w:rsidR="00B85FF8" w:rsidRPr="00E47F60" w:rsidRDefault="00B85FF8" w:rsidP="00E47F60">
      <w:pPr>
        <w:pStyle w:val="af0"/>
      </w:pPr>
      <w:r w:rsidRPr="00E47F60">
        <w:t xml:space="preserve">Потребность в учреждениях социального и культурно-бытового обслуживания населения определена, исходя из прогнозируемой численности населения </w:t>
      </w:r>
      <w:r w:rsidR="00816240">
        <w:t xml:space="preserve">участка </w:t>
      </w:r>
      <w:r w:rsidRPr="00E47F60">
        <w:t>п</w:t>
      </w:r>
      <w:r w:rsidR="00816240">
        <w:t>роектирования</w:t>
      </w:r>
      <w:r w:rsidRPr="00E47F60">
        <w:t xml:space="preserve">. При расчете использовались </w:t>
      </w:r>
      <w:r w:rsidR="00816240">
        <w:t>НГПСО </w:t>
      </w:r>
      <w:r w:rsidR="00816240" w:rsidRPr="00E47F60">
        <w:t>1-2009.66</w:t>
      </w:r>
      <w:r w:rsidR="00816240">
        <w:t>.</w:t>
      </w:r>
    </w:p>
    <w:p w:rsidR="00B85FF8" w:rsidRPr="00816240" w:rsidRDefault="00B85FF8" w:rsidP="00816240">
      <w:pPr>
        <w:pStyle w:val="af0"/>
      </w:pPr>
      <w:r w:rsidRPr="00816240">
        <w:t>Расчет потребности населения в объектах социального и культурно-бытового обсл</w:t>
      </w:r>
      <w:r w:rsidR="00EF4E88">
        <w:t>уживания представлен в таблице</w:t>
      </w:r>
      <w:r w:rsidR="00816240">
        <w:t> </w:t>
      </w:r>
      <w:r w:rsidR="00EF4E88">
        <w:t>45</w:t>
      </w:r>
      <w:r w:rsidRPr="00816240">
        <w:t>.</w:t>
      </w:r>
    </w:p>
    <w:p w:rsidR="00B85FF8" w:rsidRPr="008876AE" w:rsidRDefault="00B85FF8" w:rsidP="00816240">
      <w:pPr>
        <w:pStyle w:val="aff8"/>
        <w:ind w:left="0"/>
      </w:pPr>
      <w:r w:rsidRPr="008876AE">
        <w:t>Расчет потребности нас</w:t>
      </w:r>
      <w:r>
        <w:t>еления в объектах социального и</w:t>
      </w:r>
      <w:r w:rsidR="00816240">
        <w:t xml:space="preserve"> </w:t>
      </w:r>
      <w:r w:rsidRPr="008876AE">
        <w:t>культурно-бытового обслуживания</w:t>
      </w:r>
    </w:p>
    <w:p w:rsidR="00B85FF8" w:rsidRPr="00816240" w:rsidRDefault="00816240" w:rsidP="00816240">
      <w:pPr>
        <w:pStyle w:val="aff8"/>
        <w:ind w:left="0"/>
        <w:jc w:val="right"/>
        <w:rPr>
          <w:b w:val="0"/>
        </w:rPr>
      </w:pPr>
      <w:r>
        <w:rPr>
          <w:b w:val="0"/>
        </w:rPr>
        <w:t>Таблица </w:t>
      </w:r>
      <w:r w:rsidR="00EF4E88">
        <w:rPr>
          <w:b w:val="0"/>
        </w:rPr>
        <w:t>45</w:t>
      </w:r>
    </w:p>
    <w:tbl>
      <w:tblPr>
        <w:tblStyle w:val="ab"/>
        <w:tblW w:w="5000" w:type="pct"/>
        <w:tblLook w:val="04A0"/>
      </w:tblPr>
      <w:tblGrid>
        <w:gridCol w:w="546"/>
        <w:gridCol w:w="3421"/>
        <w:gridCol w:w="1923"/>
        <w:gridCol w:w="1917"/>
        <w:gridCol w:w="1763"/>
      </w:tblGrid>
      <w:tr w:rsidR="00B85FF8" w:rsidRPr="00816240" w:rsidTr="00816240">
        <w:trPr>
          <w:tblHeader/>
        </w:trPr>
        <w:tc>
          <w:tcPr>
            <w:tcW w:w="294" w:type="pct"/>
            <w:vAlign w:val="center"/>
          </w:tcPr>
          <w:p w:rsidR="00B85FF8" w:rsidRPr="00816240" w:rsidRDefault="00B85FF8" w:rsidP="00816240">
            <w:pPr>
              <w:pStyle w:val="af3"/>
              <w:jc w:val="center"/>
              <w:rPr>
                <w:b/>
                <w:sz w:val="22"/>
                <w:szCs w:val="22"/>
              </w:rPr>
            </w:pPr>
            <w:r w:rsidRPr="00816240">
              <w:rPr>
                <w:b/>
                <w:sz w:val="22"/>
                <w:szCs w:val="22"/>
              </w:rPr>
              <w:t>№ п/п</w:t>
            </w:r>
          </w:p>
        </w:tc>
        <w:tc>
          <w:tcPr>
            <w:tcW w:w="1796" w:type="pct"/>
            <w:vAlign w:val="center"/>
          </w:tcPr>
          <w:p w:rsidR="00B85FF8" w:rsidRPr="00816240" w:rsidRDefault="00B85FF8" w:rsidP="00816240">
            <w:pPr>
              <w:pStyle w:val="af3"/>
              <w:jc w:val="center"/>
              <w:rPr>
                <w:b/>
                <w:sz w:val="22"/>
                <w:szCs w:val="22"/>
              </w:rPr>
            </w:pPr>
            <w:r w:rsidRPr="00816240">
              <w:rPr>
                <w:b/>
                <w:sz w:val="22"/>
                <w:szCs w:val="22"/>
              </w:rPr>
              <w:t>Наименование</w:t>
            </w:r>
          </w:p>
        </w:tc>
        <w:tc>
          <w:tcPr>
            <w:tcW w:w="1013" w:type="pct"/>
            <w:vAlign w:val="center"/>
          </w:tcPr>
          <w:p w:rsidR="00B85FF8" w:rsidRPr="00816240" w:rsidRDefault="00B85FF8" w:rsidP="00816240">
            <w:pPr>
              <w:pStyle w:val="af3"/>
              <w:jc w:val="center"/>
              <w:rPr>
                <w:b/>
                <w:sz w:val="22"/>
                <w:szCs w:val="22"/>
              </w:rPr>
            </w:pPr>
            <w:r w:rsidRPr="00816240">
              <w:rPr>
                <w:b/>
                <w:sz w:val="22"/>
                <w:szCs w:val="22"/>
              </w:rPr>
              <w:t>Единицы</w:t>
            </w:r>
            <w:r w:rsidR="00816240">
              <w:rPr>
                <w:b/>
                <w:sz w:val="22"/>
                <w:szCs w:val="22"/>
              </w:rPr>
              <w:t xml:space="preserve"> </w:t>
            </w:r>
            <w:r w:rsidRPr="00816240">
              <w:rPr>
                <w:b/>
                <w:sz w:val="22"/>
                <w:szCs w:val="22"/>
              </w:rPr>
              <w:t>измерения</w:t>
            </w:r>
          </w:p>
        </w:tc>
        <w:tc>
          <w:tcPr>
            <w:tcW w:w="1010" w:type="pct"/>
            <w:vAlign w:val="center"/>
          </w:tcPr>
          <w:p w:rsidR="00B85FF8" w:rsidRPr="00816240" w:rsidRDefault="00B85FF8" w:rsidP="00816240">
            <w:pPr>
              <w:pStyle w:val="af3"/>
              <w:jc w:val="center"/>
              <w:rPr>
                <w:b/>
                <w:sz w:val="22"/>
                <w:szCs w:val="22"/>
              </w:rPr>
            </w:pPr>
            <w:r w:rsidRPr="00816240">
              <w:rPr>
                <w:b/>
                <w:sz w:val="22"/>
                <w:szCs w:val="22"/>
              </w:rPr>
              <w:t>Нормативная обеспеченность</w:t>
            </w:r>
          </w:p>
        </w:tc>
        <w:tc>
          <w:tcPr>
            <w:tcW w:w="887" w:type="pct"/>
            <w:vAlign w:val="center"/>
          </w:tcPr>
          <w:p w:rsidR="00B85FF8" w:rsidRPr="00816240" w:rsidRDefault="00B85FF8" w:rsidP="00816240">
            <w:pPr>
              <w:pStyle w:val="af3"/>
              <w:jc w:val="center"/>
              <w:rPr>
                <w:b/>
                <w:sz w:val="22"/>
                <w:szCs w:val="22"/>
              </w:rPr>
            </w:pPr>
            <w:r w:rsidRPr="00816240">
              <w:rPr>
                <w:b/>
                <w:sz w:val="22"/>
                <w:szCs w:val="22"/>
              </w:rPr>
              <w:t>Необходимая</w:t>
            </w:r>
            <w:r w:rsidR="00816240">
              <w:rPr>
                <w:b/>
                <w:sz w:val="22"/>
                <w:szCs w:val="22"/>
              </w:rPr>
              <w:t xml:space="preserve"> </w:t>
            </w:r>
            <w:r w:rsidRPr="00816240">
              <w:rPr>
                <w:b/>
                <w:sz w:val="22"/>
                <w:szCs w:val="22"/>
              </w:rPr>
              <w:t>обеспеченность</w:t>
            </w:r>
          </w:p>
        </w:tc>
      </w:tr>
      <w:tr w:rsidR="00B85FF8" w:rsidRPr="00816240" w:rsidTr="00816240">
        <w:tc>
          <w:tcPr>
            <w:tcW w:w="5000" w:type="pct"/>
            <w:gridSpan w:val="5"/>
            <w:vAlign w:val="center"/>
          </w:tcPr>
          <w:p w:rsidR="00B85FF8" w:rsidRPr="00816240" w:rsidRDefault="00B85FF8" w:rsidP="00816240">
            <w:pPr>
              <w:pStyle w:val="af3"/>
              <w:jc w:val="center"/>
              <w:rPr>
                <w:i/>
                <w:sz w:val="22"/>
                <w:szCs w:val="22"/>
              </w:rPr>
            </w:pPr>
            <w:r w:rsidRPr="00816240">
              <w:rPr>
                <w:i/>
                <w:sz w:val="22"/>
                <w:szCs w:val="22"/>
              </w:rPr>
              <w:t>Объекты образования</w:t>
            </w:r>
          </w:p>
        </w:tc>
      </w:tr>
      <w:tr w:rsidR="00B85FF8" w:rsidRPr="00816240" w:rsidTr="00816240">
        <w:tc>
          <w:tcPr>
            <w:tcW w:w="294" w:type="pct"/>
            <w:vAlign w:val="center"/>
          </w:tcPr>
          <w:p w:rsidR="00B85FF8" w:rsidRPr="00816240" w:rsidRDefault="00B85FF8" w:rsidP="00816240">
            <w:pPr>
              <w:pStyle w:val="af3"/>
              <w:jc w:val="center"/>
              <w:rPr>
                <w:sz w:val="22"/>
                <w:szCs w:val="22"/>
              </w:rPr>
            </w:pPr>
            <w:r w:rsidRPr="00816240">
              <w:rPr>
                <w:sz w:val="22"/>
                <w:szCs w:val="22"/>
              </w:rPr>
              <w:t>1</w:t>
            </w:r>
          </w:p>
        </w:tc>
        <w:tc>
          <w:tcPr>
            <w:tcW w:w="1796" w:type="pct"/>
            <w:vAlign w:val="center"/>
          </w:tcPr>
          <w:p w:rsidR="00B85FF8" w:rsidRPr="00816240" w:rsidRDefault="00B85FF8" w:rsidP="00816240">
            <w:pPr>
              <w:pStyle w:val="af3"/>
              <w:rPr>
                <w:sz w:val="22"/>
                <w:szCs w:val="22"/>
              </w:rPr>
            </w:pPr>
            <w:r w:rsidRPr="00816240">
              <w:rPr>
                <w:sz w:val="22"/>
                <w:szCs w:val="22"/>
              </w:rPr>
              <w:t>Дошкольные образовательные учреждения</w:t>
            </w:r>
          </w:p>
        </w:tc>
        <w:tc>
          <w:tcPr>
            <w:tcW w:w="1013" w:type="pct"/>
            <w:vAlign w:val="center"/>
          </w:tcPr>
          <w:p w:rsidR="00B85FF8" w:rsidRPr="00816240" w:rsidRDefault="00B85FF8" w:rsidP="00816240">
            <w:pPr>
              <w:pStyle w:val="af3"/>
              <w:jc w:val="center"/>
              <w:rPr>
                <w:sz w:val="22"/>
                <w:szCs w:val="22"/>
              </w:rPr>
            </w:pPr>
            <w:r w:rsidRPr="00816240">
              <w:rPr>
                <w:sz w:val="22"/>
                <w:szCs w:val="22"/>
              </w:rPr>
              <w:t>мест</w:t>
            </w:r>
          </w:p>
        </w:tc>
        <w:tc>
          <w:tcPr>
            <w:tcW w:w="1010" w:type="pct"/>
            <w:vAlign w:val="center"/>
          </w:tcPr>
          <w:p w:rsidR="00B85FF8" w:rsidRPr="00816240" w:rsidRDefault="00B85FF8" w:rsidP="00816240">
            <w:pPr>
              <w:pStyle w:val="af3"/>
              <w:jc w:val="center"/>
              <w:rPr>
                <w:sz w:val="22"/>
                <w:szCs w:val="22"/>
              </w:rPr>
            </w:pPr>
            <w:r w:rsidRPr="00816240">
              <w:rPr>
                <w:sz w:val="22"/>
                <w:szCs w:val="22"/>
              </w:rPr>
              <w:t>50</w:t>
            </w:r>
          </w:p>
        </w:tc>
        <w:tc>
          <w:tcPr>
            <w:tcW w:w="887" w:type="pct"/>
            <w:vAlign w:val="center"/>
          </w:tcPr>
          <w:p w:rsidR="00B85FF8" w:rsidRPr="00816240" w:rsidRDefault="00B85FF8" w:rsidP="00816240">
            <w:pPr>
              <w:pStyle w:val="af3"/>
              <w:jc w:val="center"/>
              <w:rPr>
                <w:sz w:val="22"/>
                <w:szCs w:val="22"/>
              </w:rPr>
            </w:pPr>
            <w:r w:rsidRPr="00816240">
              <w:rPr>
                <w:sz w:val="22"/>
                <w:szCs w:val="22"/>
              </w:rPr>
              <w:t>12</w:t>
            </w:r>
          </w:p>
        </w:tc>
      </w:tr>
      <w:tr w:rsidR="00B85FF8" w:rsidRPr="00816240" w:rsidTr="00816240">
        <w:tc>
          <w:tcPr>
            <w:tcW w:w="294" w:type="pct"/>
            <w:vAlign w:val="center"/>
          </w:tcPr>
          <w:p w:rsidR="00B85FF8" w:rsidRPr="00816240" w:rsidRDefault="00B85FF8" w:rsidP="00816240">
            <w:pPr>
              <w:pStyle w:val="af3"/>
              <w:jc w:val="center"/>
              <w:rPr>
                <w:sz w:val="22"/>
                <w:szCs w:val="22"/>
              </w:rPr>
            </w:pPr>
            <w:r w:rsidRPr="00816240">
              <w:rPr>
                <w:sz w:val="22"/>
                <w:szCs w:val="22"/>
              </w:rPr>
              <w:lastRenderedPageBreak/>
              <w:t>2</w:t>
            </w:r>
          </w:p>
        </w:tc>
        <w:tc>
          <w:tcPr>
            <w:tcW w:w="1796" w:type="pct"/>
            <w:vAlign w:val="center"/>
          </w:tcPr>
          <w:p w:rsidR="00B85FF8" w:rsidRPr="00816240" w:rsidRDefault="00B85FF8" w:rsidP="00816240">
            <w:pPr>
              <w:pStyle w:val="af3"/>
              <w:rPr>
                <w:sz w:val="22"/>
                <w:szCs w:val="22"/>
              </w:rPr>
            </w:pPr>
            <w:r w:rsidRPr="00816240">
              <w:rPr>
                <w:sz w:val="22"/>
                <w:szCs w:val="22"/>
              </w:rPr>
              <w:t>Общеобразовательные учреждения</w:t>
            </w:r>
          </w:p>
        </w:tc>
        <w:tc>
          <w:tcPr>
            <w:tcW w:w="1013" w:type="pct"/>
            <w:vAlign w:val="center"/>
          </w:tcPr>
          <w:p w:rsidR="00B85FF8" w:rsidRPr="00816240" w:rsidRDefault="00B85FF8" w:rsidP="00816240">
            <w:pPr>
              <w:pStyle w:val="af3"/>
              <w:jc w:val="center"/>
              <w:rPr>
                <w:sz w:val="22"/>
                <w:szCs w:val="22"/>
              </w:rPr>
            </w:pPr>
            <w:r w:rsidRPr="00816240">
              <w:rPr>
                <w:sz w:val="22"/>
                <w:szCs w:val="22"/>
              </w:rPr>
              <w:t>учащихся</w:t>
            </w:r>
          </w:p>
        </w:tc>
        <w:tc>
          <w:tcPr>
            <w:tcW w:w="1010" w:type="pct"/>
            <w:vAlign w:val="center"/>
          </w:tcPr>
          <w:p w:rsidR="00B85FF8" w:rsidRPr="00816240" w:rsidRDefault="00B85FF8" w:rsidP="00816240">
            <w:pPr>
              <w:pStyle w:val="af3"/>
              <w:jc w:val="center"/>
              <w:rPr>
                <w:sz w:val="22"/>
                <w:szCs w:val="22"/>
              </w:rPr>
            </w:pPr>
            <w:r w:rsidRPr="00816240">
              <w:rPr>
                <w:sz w:val="22"/>
                <w:szCs w:val="22"/>
              </w:rPr>
              <w:t>110</w:t>
            </w:r>
          </w:p>
        </w:tc>
        <w:tc>
          <w:tcPr>
            <w:tcW w:w="887" w:type="pct"/>
            <w:vAlign w:val="center"/>
          </w:tcPr>
          <w:p w:rsidR="00B85FF8" w:rsidRPr="00816240" w:rsidRDefault="00B85FF8" w:rsidP="00816240">
            <w:pPr>
              <w:pStyle w:val="af3"/>
              <w:jc w:val="center"/>
              <w:rPr>
                <w:sz w:val="22"/>
                <w:szCs w:val="22"/>
              </w:rPr>
            </w:pPr>
            <w:r w:rsidRPr="00816240">
              <w:rPr>
                <w:sz w:val="22"/>
                <w:szCs w:val="22"/>
              </w:rPr>
              <w:t>26</w:t>
            </w:r>
          </w:p>
        </w:tc>
      </w:tr>
      <w:tr w:rsidR="00B85FF8" w:rsidRPr="00816240" w:rsidTr="00816240">
        <w:tc>
          <w:tcPr>
            <w:tcW w:w="294" w:type="pct"/>
            <w:vAlign w:val="center"/>
          </w:tcPr>
          <w:p w:rsidR="00B85FF8" w:rsidRPr="00816240" w:rsidRDefault="00B85FF8" w:rsidP="00816240">
            <w:pPr>
              <w:pStyle w:val="af3"/>
              <w:jc w:val="center"/>
              <w:rPr>
                <w:sz w:val="22"/>
                <w:szCs w:val="22"/>
              </w:rPr>
            </w:pPr>
            <w:r w:rsidRPr="00816240">
              <w:rPr>
                <w:sz w:val="22"/>
                <w:szCs w:val="22"/>
              </w:rPr>
              <w:t>3</w:t>
            </w:r>
          </w:p>
        </w:tc>
        <w:tc>
          <w:tcPr>
            <w:tcW w:w="1796" w:type="pct"/>
            <w:vAlign w:val="center"/>
          </w:tcPr>
          <w:p w:rsidR="00B85FF8" w:rsidRPr="00816240" w:rsidRDefault="00B85FF8" w:rsidP="00816240">
            <w:pPr>
              <w:pStyle w:val="af3"/>
              <w:rPr>
                <w:sz w:val="22"/>
                <w:szCs w:val="22"/>
              </w:rPr>
            </w:pPr>
            <w:r w:rsidRPr="00816240">
              <w:rPr>
                <w:sz w:val="22"/>
                <w:szCs w:val="22"/>
              </w:rPr>
              <w:t>Учреждения дополнительного образования</w:t>
            </w:r>
          </w:p>
        </w:tc>
        <w:tc>
          <w:tcPr>
            <w:tcW w:w="1013" w:type="pct"/>
            <w:vAlign w:val="center"/>
          </w:tcPr>
          <w:p w:rsidR="00B85FF8" w:rsidRPr="00816240" w:rsidRDefault="00B85FF8" w:rsidP="00816240">
            <w:pPr>
              <w:pStyle w:val="af3"/>
              <w:jc w:val="center"/>
              <w:rPr>
                <w:sz w:val="22"/>
                <w:szCs w:val="22"/>
              </w:rPr>
            </w:pPr>
            <w:r w:rsidRPr="00816240">
              <w:rPr>
                <w:sz w:val="22"/>
                <w:szCs w:val="22"/>
              </w:rPr>
              <w:t>мест</w:t>
            </w:r>
          </w:p>
        </w:tc>
        <w:tc>
          <w:tcPr>
            <w:tcW w:w="1010" w:type="pct"/>
            <w:vAlign w:val="center"/>
          </w:tcPr>
          <w:p w:rsidR="00B85FF8" w:rsidRPr="00816240" w:rsidRDefault="00B85FF8" w:rsidP="00816240">
            <w:pPr>
              <w:pStyle w:val="af3"/>
              <w:jc w:val="center"/>
              <w:rPr>
                <w:sz w:val="22"/>
                <w:szCs w:val="22"/>
              </w:rPr>
            </w:pPr>
            <w:r w:rsidRPr="00816240">
              <w:rPr>
                <w:sz w:val="22"/>
                <w:szCs w:val="22"/>
              </w:rPr>
              <w:t>22</w:t>
            </w:r>
          </w:p>
        </w:tc>
        <w:tc>
          <w:tcPr>
            <w:tcW w:w="887" w:type="pct"/>
            <w:vAlign w:val="center"/>
          </w:tcPr>
          <w:p w:rsidR="00B85FF8" w:rsidRPr="00816240" w:rsidRDefault="00B85FF8" w:rsidP="00816240">
            <w:pPr>
              <w:pStyle w:val="af3"/>
              <w:jc w:val="center"/>
              <w:rPr>
                <w:sz w:val="22"/>
                <w:szCs w:val="22"/>
              </w:rPr>
            </w:pPr>
            <w:r w:rsidRPr="00816240">
              <w:rPr>
                <w:sz w:val="22"/>
                <w:szCs w:val="22"/>
              </w:rPr>
              <w:t>5</w:t>
            </w:r>
          </w:p>
        </w:tc>
      </w:tr>
      <w:tr w:rsidR="00B85FF8" w:rsidRPr="00816240" w:rsidTr="00816240">
        <w:tc>
          <w:tcPr>
            <w:tcW w:w="294" w:type="pct"/>
            <w:vAlign w:val="center"/>
          </w:tcPr>
          <w:p w:rsidR="00B85FF8" w:rsidRPr="00816240" w:rsidRDefault="00B85FF8" w:rsidP="00816240">
            <w:pPr>
              <w:pStyle w:val="af3"/>
              <w:jc w:val="center"/>
              <w:rPr>
                <w:sz w:val="22"/>
                <w:szCs w:val="22"/>
              </w:rPr>
            </w:pPr>
            <w:r w:rsidRPr="00816240">
              <w:rPr>
                <w:sz w:val="22"/>
                <w:szCs w:val="22"/>
              </w:rPr>
              <w:t>4</w:t>
            </w:r>
          </w:p>
        </w:tc>
        <w:tc>
          <w:tcPr>
            <w:tcW w:w="1796" w:type="pct"/>
            <w:vAlign w:val="center"/>
          </w:tcPr>
          <w:p w:rsidR="00B85FF8" w:rsidRPr="00816240" w:rsidRDefault="00B85FF8" w:rsidP="00816240">
            <w:pPr>
              <w:pStyle w:val="af3"/>
              <w:rPr>
                <w:sz w:val="22"/>
                <w:szCs w:val="22"/>
              </w:rPr>
            </w:pPr>
            <w:r w:rsidRPr="00816240">
              <w:rPr>
                <w:sz w:val="22"/>
                <w:szCs w:val="22"/>
              </w:rPr>
              <w:t>Образовательные учреждения начального и среднего профессионального образования</w:t>
            </w:r>
          </w:p>
        </w:tc>
        <w:tc>
          <w:tcPr>
            <w:tcW w:w="1013" w:type="pct"/>
            <w:vAlign w:val="center"/>
          </w:tcPr>
          <w:p w:rsidR="00B85FF8" w:rsidRPr="00816240" w:rsidRDefault="00B85FF8" w:rsidP="00816240">
            <w:pPr>
              <w:pStyle w:val="af3"/>
              <w:jc w:val="center"/>
              <w:rPr>
                <w:sz w:val="22"/>
                <w:szCs w:val="22"/>
              </w:rPr>
            </w:pPr>
            <w:r w:rsidRPr="00816240">
              <w:rPr>
                <w:sz w:val="22"/>
                <w:szCs w:val="22"/>
              </w:rPr>
              <w:t>учащихся</w:t>
            </w:r>
          </w:p>
        </w:tc>
        <w:tc>
          <w:tcPr>
            <w:tcW w:w="1010" w:type="pct"/>
            <w:vAlign w:val="center"/>
          </w:tcPr>
          <w:p w:rsidR="00B85FF8" w:rsidRPr="00816240" w:rsidRDefault="00B85FF8" w:rsidP="00816240">
            <w:pPr>
              <w:pStyle w:val="af3"/>
              <w:jc w:val="center"/>
              <w:rPr>
                <w:sz w:val="22"/>
                <w:szCs w:val="22"/>
              </w:rPr>
            </w:pPr>
            <w:r w:rsidRPr="00816240">
              <w:rPr>
                <w:sz w:val="22"/>
                <w:szCs w:val="22"/>
              </w:rPr>
              <w:t>9</w:t>
            </w:r>
          </w:p>
        </w:tc>
        <w:tc>
          <w:tcPr>
            <w:tcW w:w="887" w:type="pct"/>
            <w:vAlign w:val="center"/>
          </w:tcPr>
          <w:p w:rsidR="00B85FF8" w:rsidRPr="00816240" w:rsidRDefault="00B85FF8" w:rsidP="00816240">
            <w:pPr>
              <w:pStyle w:val="af3"/>
              <w:jc w:val="center"/>
              <w:rPr>
                <w:sz w:val="22"/>
                <w:szCs w:val="22"/>
              </w:rPr>
            </w:pPr>
            <w:r w:rsidRPr="00816240">
              <w:rPr>
                <w:sz w:val="22"/>
                <w:szCs w:val="22"/>
              </w:rPr>
              <w:t>2</w:t>
            </w:r>
          </w:p>
        </w:tc>
      </w:tr>
      <w:tr w:rsidR="00B85FF8" w:rsidRPr="00816240" w:rsidTr="00816240">
        <w:tc>
          <w:tcPr>
            <w:tcW w:w="5000" w:type="pct"/>
            <w:gridSpan w:val="5"/>
            <w:vAlign w:val="center"/>
          </w:tcPr>
          <w:p w:rsidR="00B85FF8" w:rsidRPr="00816240" w:rsidRDefault="00B85FF8" w:rsidP="00816240">
            <w:pPr>
              <w:pStyle w:val="af3"/>
              <w:jc w:val="center"/>
              <w:rPr>
                <w:sz w:val="22"/>
                <w:szCs w:val="22"/>
              </w:rPr>
            </w:pPr>
            <w:r w:rsidRPr="00816240">
              <w:rPr>
                <w:i/>
                <w:sz w:val="22"/>
                <w:szCs w:val="22"/>
              </w:rPr>
              <w:t>Объекты здравоохранения</w:t>
            </w:r>
          </w:p>
        </w:tc>
      </w:tr>
      <w:tr w:rsidR="00B85FF8" w:rsidRPr="00816240" w:rsidTr="00816240">
        <w:tc>
          <w:tcPr>
            <w:tcW w:w="294" w:type="pct"/>
            <w:vAlign w:val="center"/>
          </w:tcPr>
          <w:p w:rsidR="00B85FF8" w:rsidRPr="00816240" w:rsidRDefault="00816240" w:rsidP="00816240">
            <w:pPr>
              <w:pStyle w:val="af3"/>
              <w:jc w:val="center"/>
              <w:rPr>
                <w:sz w:val="22"/>
                <w:szCs w:val="22"/>
              </w:rPr>
            </w:pPr>
            <w:r>
              <w:rPr>
                <w:sz w:val="22"/>
                <w:szCs w:val="22"/>
              </w:rPr>
              <w:t>5</w:t>
            </w:r>
          </w:p>
        </w:tc>
        <w:tc>
          <w:tcPr>
            <w:tcW w:w="1796" w:type="pct"/>
            <w:vAlign w:val="center"/>
          </w:tcPr>
          <w:p w:rsidR="00B85FF8" w:rsidRPr="00816240" w:rsidRDefault="00B85FF8" w:rsidP="00816240">
            <w:pPr>
              <w:pStyle w:val="af3"/>
              <w:rPr>
                <w:color w:val="000000"/>
                <w:sz w:val="22"/>
                <w:szCs w:val="22"/>
              </w:rPr>
            </w:pPr>
            <w:r w:rsidRPr="00816240">
              <w:rPr>
                <w:color w:val="000000"/>
                <w:sz w:val="22"/>
                <w:szCs w:val="22"/>
              </w:rPr>
              <w:t>Амбулаторно-поликлинические учреждения</w:t>
            </w:r>
          </w:p>
        </w:tc>
        <w:tc>
          <w:tcPr>
            <w:tcW w:w="1013" w:type="pct"/>
            <w:vAlign w:val="center"/>
          </w:tcPr>
          <w:p w:rsidR="00B85FF8" w:rsidRPr="00816240" w:rsidRDefault="00816240" w:rsidP="00816240">
            <w:pPr>
              <w:pStyle w:val="af3"/>
              <w:jc w:val="center"/>
              <w:rPr>
                <w:sz w:val="22"/>
                <w:szCs w:val="22"/>
              </w:rPr>
            </w:pPr>
            <w:r>
              <w:rPr>
                <w:color w:val="000000"/>
                <w:sz w:val="22"/>
                <w:szCs w:val="22"/>
              </w:rPr>
              <w:t>п</w:t>
            </w:r>
            <w:r w:rsidR="00B85FF8" w:rsidRPr="00816240">
              <w:rPr>
                <w:color w:val="000000"/>
                <w:sz w:val="22"/>
                <w:szCs w:val="22"/>
              </w:rPr>
              <w:t>осещений в смену</w:t>
            </w:r>
          </w:p>
        </w:tc>
        <w:tc>
          <w:tcPr>
            <w:tcW w:w="1010" w:type="pct"/>
            <w:vAlign w:val="center"/>
          </w:tcPr>
          <w:p w:rsidR="00B85FF8" w:rsidRPr="00816240" w:rsidRDefault="00B85FF8" w:rsidP="00816240">
            <w:pPr>
              <w:pStyle w:val="af3"/>
              <w:jc w:val="center"/>
              <w:rPr>
                <w:sz w:val="22"/>
                <w:szCs w:val="22"/>
              </w:rPr>
            </w:pPr>
            <w:r w:rsidRPr="00816240">
              <w:rPr>
                <w:sz w:val="22"/>
                <w:szCs w:val="22"/>
              </w:rPr>
              <w:t>20</w:t>
            </w:r>
          </w:p>
        </w:tc>
        <w:tc>
          <w:tcPr>
            <w:tcW w:w="887" w:type="pct"/>
            <w:vAlign w:val="center"/>
          </w:tcPr>
          <w:p w:rsidR="00B85FF8" w:rsidRPr="00816240" w:rsidRDefault="00B85FF8" w:rsidP="00816240">
            <w:pPr>
              <w:pStyle w:val="af3"/>
              <w:jc w:val="center"/>
              <w:rPr>
                <w:sz w:val="22"/>
                <w:szCs w:val="22"/>
              </w:rPr>
            </w:pPr>
            <w:r w:rsidRPr="00816240">
              <w:rPr>
                <w:sz w:val="22"/>
                <w:szCs w:val="22"/>
              </w:rPr>
              <w:t>4,8</w:t>
            </w:r>
          </w:p>
        </w:tc>
      </w:tr>
      <w:tr w:rsidR="00B85FF8" w:rsidRPr="00816240" w:rsidTr="00816240">
        <w:tc>
          <w:tcPr>
            <w:tcW w:w="294" w:type="pct"/>
            <w:vAlign w:val="center"/>
          </w:tcPr>
          <w:p w:rsidR="00B85FF8" w:rsidRPr="00816240" w:rsidRDefault="00816240" w:rsidP="00816240">
            <w:pPr>
              <w:pStyle w:val="af3"/>
              <w:jc w:val="center"/>
              <w:rPr>
                <w:sz w:val="22"/>
                <w:szCs w:val="22"/>
              </w:rPr>
            </w:pPr>
            <w:r>
              <w:rPr>
                <w:sz w:val="22"/>
                <w:szCs w:val="22"/>
              </w:rPr>
              <w:t>6</w:t>
            </w:r>
          </w:p>
        </w:tc>
        <w:tc>
          <w:tcPr>
            <w:tcW w:w="1796" w:type="pct"/>
            <w:vAlign w:val="center"/>
          </w:tcPr>
          <w:p w:rsidR="00B85FF8" w:rsidRPr="00816240" w:rsidRDefault="00B85FF8" w:rsidP="00816240">
            <w:pPr>
              <w:pStyle w:val="af3"/>
              <w:rPr>
                <w:color w:val="000000"/>
                <w:sz w:val="22"/>
                <w:szCs w:val="22"/>
              </w:rPr>
            </w:pPr>
            <w:r w:rsidRPr="00816240">
              <w:rPr>
                <w:color w:val="000000"/>
                <w:sz w:val="22"/>
                <w:szCs w:val="22"/>
              </w:rPr>
              <w:t>Больничные учреждения</w:t>
            </w:r>
          </w:p>
        </w:tc>
        <w:tc>
          <w:tcPr>
            <w:tcW w:w="1013" w:type="pct"/>
            <w:vAlign w:val="center"/>
          </w:tcPr>
          <w:p w:rsidR="00B85FF8" w:rsidRPr="00816240" w:rsidRDefault="00816240" w:rsidP="00816240">
            <w:pPr>
              <w:pStyle w:val="af3"/>
              <w:jc w:val="center"/>
              <w:rPr>
                <w:sz w:val="22"/>
                <w:szCs w:val="22"/>
              </w:rPr>
            </w:pPr>
            <w:r>
              <w:rPr>
                <w:color w:val="000000"/>
                <w:sz w:val="22"/>
                <w:szCs w:val="22"/>
              </w:rPr>
              <w:t>к</w:t>
            </w:r>
            <w:r w:rsidR="00B85FF8" w:rsidRPr="00816240">
              <w:rPr>
                <w:color w:val="000000"/>
                <w:sz w:val="22"/>
                <w:szCs w:val="22"/>
              </w:rPr>
              <w:t>оек</w:t>
            </w:r>
          </w:p>
        </w:tc>
        <w:tc>
          <w:tcPr>
            <w:tcW w:w="1010" w:type="pct"/>
            <w:vAlign w:val="center"/>
          </w:tcPr>
          <w:p w:rsidR="00B85FF8" w:rsidRPr="00816240" w:rsidRDefault="00B85FF8" w:rsidP="00816240">
            <w:pPr>
              <w:pStyle w:val="af3"/>
              <w:jc w:val="center"/>
              <w:rPr>
                <w:sz w:val="22"/>
                <w:szCs w:val="22"/>
              </w:rPr>
            </w:pPr>
            <w:r w:rsidRPr="00816240">
              <w:rPr>
                <w:sz w:val="22"/>
                <w:szCs w:val="22"/>
              </w:rPr>
              <w:t>6,0</w:t>
            </w:r>
          </w:p>
        </w:tc>
        <w:tc>
          <w:tcPr>
            <w:tcW w:w="887" w:type="pct"/>
            <w:vAlign w:val="center"/>
          </w:tcPr>
          <w:p w:rsidR="00B85FF8" w:rsidRPr="00816240" w:rsidRDefault="00B85FF8" w:rsidP="00816240">
            <w:pPr>
              <w:pStyle w:val="af3"/>
              <w:jc w:val="center"/>
              <w:rPr>
                <w:sz w:val="22"/>
                <w:szCs w:val="22"/>
              </w:rPr>
            </w:pPr>
            <w:r w:rsidRPr="00816240">
              <w:rPr>
                <w:sz w:val="22"/>
                <w:szCs w:val="22"/>
              </w:rPr>
              <w:t>9</w:t>
            </w:r>
          </w:p>
        </w:tc>
      </w:tr>
      <w:tr w:rsidR="00B85FF8" w:rsidRPr="00816240" w:rsidTr="00816240">
        <w:tc>
          <w:tcPr>
            <w:tcW w:w="5000" w:type="pct"/>
            <w:gridSpan w:val="5"/>
            <w:vAlign w:val="center"/>
          </w:tcPr>
          <w:p w:rsidR="00B85FF8" w:rsidRPr="00816240" w:rsidRDefault="00B85FF8" w:rsidP="00816240">
            <w:pPr>
              <w:pStyle w:val="af3"/>
              <w:jc w:val="center"/>
              <w:rPr>
                <w:i/>
                <w:sz w:val="22"/>
                <w:szCs w:val="22"/>
              </w:rPr>
            </w:pPr>
            <w:r w:rsidRPr="00816240">
              <w:rPr>
                <w:i/>
                <w:sz w:val="22"/>
                <w:szCs w:val="22"/>
              </w:rPr>
              <w:t>Объекты торговли и питания</w:t>
            </w:r>
          </w:p>
        </w:tc>
      </w:tr>
      <w:tr w:rsidR="00B85FF8" w:rsidRPr="00816240" w:rsidTr="00816240">
        <w:tc>
          <w:tcPr>
            <w:tcW w:w="294" w:type="pct"/>
            <w:tcBorders>
              <w:top w:val="single" w:sz="4" w:space="0" w:color="auto"/>
              <w:left w:val="single" w:sz="4" w:space="0" w:color="auto"/>
              <w:bottom w:val="single" w:sz="4" w:space="0" w:color="auto"/>
              <w:right w:val="single" w:sz="4" w:space="0" w:color="auto"/>
            </w:tcBorders>
            <w:vAlign w:val="center"/>
          </w:tcPr>
          <w:p w:rsidR="00B85FF8" w:rsidRPr="00816240" w:rsidRDefault="00816240" w:rsidP="00816240">
            <w:pPr>
              <w:pStyle w:val="af3"/>
              <w:jc w:val="center"/>
              <w:rPr>
                <w:sz w:val="22"/>
                <w:szCs w:val="22"/>
              </w:rPr>
            </w:pPr>
            <w:r>
              <w:rPr>
                <w:sz w:val="22"/>
                <w:szCs w:val="22"/>
              </w:rPr>
              <w:t>7</w:t>
            </w:r>
          </w:p>
        </w:tc>
        <w:tc>
          <w:tcPr>
            <w:tcW w:w="1796" w:type="pct"/>
            <w:tcBorders>
              <w:left w:val="single" w:sz="4" w:space="0" w:color="auto"/>
              <w:right w:val="single" w:sz="4" w:space="0" w:color="auto"/>
            </w:tcBorders>
            <w:vAlign w:val="center"/>
          </w:tcPr>
          <w:p w:rsidR="00B85FF8" w:rsidRPr="00816240" w:rsidRDefault="00B85FF8" w:rsidP="00816240">
            <w:pPr>
              <w:pStyle w:val="af3"/>
              <w:rPr>
                <w:sz w:val="22"/>
                <w:szCs w:val="22"/>
              </w:rPr>
            </w:pPr>
            <w:r w:rsidRPr="00816240">
              <w:rPr>
                <w:sz w:val="22"/>
                <w:szCs w:val="22"/>
              </w:rPr>
              <w:t>Предприятия торговли, из них:</w:t>
            </w:r>
          </w:p>
        </w:tc>
        <w:tc>
          <w:tcPr>
            <w:tcW w:w="1013" w:type="pct"/>
            <w:tcBorders>
              <w:top w:val="single" w:sz="4" w:space="0" w:color="auto"/>
              <w:left w:val="single" w:sz="4" w:space="0" w:color="auto"/>
              <w:bottom w:val="single" w:sz="4" w:space="0" w:color="auto"/>
              <w:right w:val="single" w:sz="4" w:space="0" w:color="auto"/>
            </w:tcBorders>
            <w:vAlign w:val="center"/>
          </w:tcPr>
          <w:p w:rsidR="00B85FF8" w:rsidRPr="00816240" w:rsidRDefault="00B85FF8" w:rsidP="00816240">
            <w:pPr>
              <w:pStyle w:val="af3"/>
              <w:jc w:val="center"/>
              <w:rPr>
                <w:sz w:val="22"/>
                <w:szCs w:val="22"/>
              </w:rPr>
            </w:pPr>
            <w:r w:rsidRPr="00816240">
              <w:rPr>
                <w:sz w:val="22"/>
                <w:szCs w:val="22"/>
              </w:rPr>
              <w:t>кв. м торговой площади</w:t>
            </w:r>
          </w:p>
        </w:tc>
        <w:tc>
          <w:tcPr>
            <w:tcW w:w="1010" w:type="pct"/>
            <w:tcBorders>
              <w:left w:val="single" w:sz="4" w:space="0" w:color="auto"/>
            </w:tcBorders>
            <w:vAlign w:val="center"/>
          </w:tcPr>
          <w:p w:rsidR="00B85FF8" w:rsidRPr="00816240" w:rsidRDefault="00B85FF8" w:rsidP="00816240">
            <w:pPr>
              <w:pStyle w:val="af3"/>
              <w:jc w:val="center"/>
              <w:rPr>
                <w:sz w:val="22"/>
                <w:szCs w:val="22"/>
              </w:rPr>
            </w:pPr>
            <w:r w:rsidRPr="00816240">
              <w:rPr>
                <w:sz w:val="22"/>
                <w:szCs w:val="22"/>
              </w:rPr>
              <w:t>280,0</w:t>
            </w:r>
          </w:p>
        </w:tc>
        <w:tc>
          <w:tcPr>
            <w:tcW w:w="887" w:type="pct"/>
            <w:vAlign w:val="center"/>
          </w:tcPr>
          <w:p w:rsidR="00B85FF8" w:rsidRPr="00816240" w:rsidRDefault="00B85FF8" w:rsidP="00816240">
            <w:pPr>
              <w:pStyle w:val="af3"/>
              <w:jc w:val="center"/>
              <w:rPr>
                <w:sz w:val="22"/>
                <w:szCs w:val="22"/>
              </w:rPr>
            </w:pPr>
            <w:r w:rsidRPr="00816240">
              <w:rPr>
                <w:sz w:val="22"/>
                <w:szCs w:val="22"/>
              </w:rPr>
              <w:t>66,9</w:t>
            </w:r>
          </w:p>
        </w:tc>
      </w:tr>
      <w:tr w:rsidR="00B85FF8" w:rsidRPr="00816240" w:rsidTr="00816240">
        <w:tc>
          <w:tcPr>
            <w:tcW w:w="294" w:type="pct"/>
            <w:tcBorders>
              <w:top w:val="single" w:sz="4" w:space="0" w:color="auto"/>
              <w:left w:val="single" w:sz="4" w:space="0" w:color="auto"/>
              <w:bottom w:val="single" w:sz="4" w:space="0" w:color="auto"/>
              <w:right w:val="single" w:sz="4" w:space="0" w:color="auto"/>
            </w:tcBorders>
            <w:vAlign w:val="center"/>
          </w:tcPr>
          <w:p w:rsidR="00B85FF8" w:rsidRPr="00816240" w:rsidRDefault="00816240" w:rsidP="00816240">
            <w:pPr>
              <w:pStyle w:val="af3"/>
              <w:jc w:val="center"/>
              <w:rPr>
                <w:sz w:val="22"/>
                <w:szCs w:val="22"/>
              </w:rPr>
            </w:pPr>
            <w:r>
              <w:rPr>
                <w:sz w:val="22"/>
                <w:szCs w:val="22"/>
              </w:rPr>
              <w:t>7.1</w:t>
            </w:r>
          </w:p>
        </w:tc>
        <w:tc>
          <w:tcPr>
            <w:tcW w:w="1796" w:type="pct"/>
            <w:tcBorders>
              <w:left w:val="single" w:sz="4" w:space="0" w:color="auto"/>
              <w:right w:val="single" w:sz="4" w:space="0" w:color="auto"/>
            </w:tcBorders>
            <w:vAlign w:val="center"/>
          </w:tcPr>
          <w:p w:rsidR="00B85FF8" w:rsidRPr="00816240" w:rsidRDefault="00B85FF8" w:rsidP="00816240">
            <w:pPr>
              <w:pStyle w:val="af3"/>
              <w:rPr>
                <w:sz w:val="22"/>
                <w:szCs w:val="22"/>
              </w:rPr>
            </w:pPr>
            <w:r w:rsidRPr="00816240">
              <w:rPr>
                <w:sz w:val="22"/>
                <w:szCs w:val="22"/>
              </w:rPr>
              <w:t>продовольственных товаров</w:t>
            </w:r>
          </w:p>
        </w:tc>
        <w:tc>
          <w:tcPr>
            <w:tcW w:w="1013" w:type="pct"/>
            <w:tcBorders>
              <w:top w:val="single" w:sz="4" w:space="0" w:color="auto"/>
              <w:left w:val="single" w:sz="4" w:space="0" w:color="auto"/>
              <w:bottom w:val="single" w:sz="4" w:space="0" w:color="auto"/>
              <w:right w:val="single" w:sz="4" w:space="0" w:color="auto"/>
            </w:tcBorders>
            <w:vAlign w:val="center"/>
          </w:tcPr>
          <w:p w:rsidR="00B85FF8" w:rsidRPr="00816240" w:rsidRDefault="00816240" w:rsidP="00816240">
            <w:pPr>
              <w:pStyle w:val="af3"/>
              <w:jc w:val="center"/>
              <w:rPr>
                <w:sz w:val="22"/>
                <w:szCs w:val="22"/>
              </w:rPr>
            </w:pPr>
            <w:r w:rsidRPr="00816240">
              <w:rPr>
                <w:sz w:val="22"/>
                <w:szCs w:val="22"/>
              </w:rPr>
              <w:t>кв. м торговой площади</w:t>
            </w:r>
          </w:p>
        </w:tc>
        <w:tc>
          <w:tcPr>
            <w:tcW w:w="1010" w:type="pct"/>
            <w:tcBorders>
              <w:left w:val="single" w:sz="4" w:space="0" w:color="auto"/>
            </w:tcBorders>
            <w:vAlign w:val="center"/>
          </w:tcPr>
          <w:p w:rsidR="00B85FF8" w:rsidRPr="00816240" w:rsidRDefault="00B85FF8" w:rsidP="00816240">
            <w:pPr>
              <w:pStyle w:val="af3"/>
              <w:jc w:val="center"/>
              <w:rPr>
                <w:sz w:val="22"/>
                <w:szCs w:val="22"/>
              </w:rPr>
            </w:pPr>
            <w:r w:rsidRPr="00816240">
              <w:rPr>
                <w:sz w:val="22"/>
                <w:szCs w:val="22"/>
              </w:rPr>
              <w:t>100,0</w:t>
            </w:r>
          </w:p>
        </w:tc>
        <w:tc>
          <w:tcPr>
            <w:tcW w:w="887" w:type="pct"/>
            <w:vAlign w:val="center"/>
          </w:tcPr>
          <w:p w:rsidR="00B85FF8" w:rsidRPr="00816240" w:rsidRDefault="00B85FF8" w:rsidP="00816240">
            <w:pPr>
              <w:pStyle w:val="af3"/>
              <w:jc w:val="center"/>
              <w:rPr>
                <w:sz w:val="22"/>
                <w:szCs w:val="22"/>
              </w:rPr>
            </w:pPr>
            <w:r w:rsidRPr="00816240">
              <w:rPr>
                <w:sz w:val="22"/>
                <w:szCs w:val="22"/>
              </w:rPr>
              <w:t>23,9</w:t>
            </w:r>
          </w:p>
        </w:tc>
      </w:tr>
      <w:tr w:rsidR="00B85FF8" w:rsidRPr="00816240" w:rsidTr="00816240">
        <w:tc>
          <w:tcPr>
            <w:tcW w:w="294" w:type="pct"/>
            <w:tcBorders>
              <w:top w:val="single" w:sz="4" w:space="0" w:color="auto"/>
              <w:left w:val="single" w:sz="4" w:space="0" w:color="auto"/>
              <w:bottom w:val="single" w:sz="4" w:space="0" w:color="auto"/>
              <w:right w:val="single" w:sz="4" w:space="0" w:color="auto"/>
            </w:tcBorders>
            <w:vAlign w:val="center"/>
          </w:tcPr>
          <w:p w:rsidR="00B85FF8" w:rsidRPr="00816240" w:rsidRDefault="00816240" w:rsidP="00816240">
            <w:pPr>
              <w:pStyle w:val="af3"/>
              <w:jc w:val="center"/>
              <w:rPr>
                <w:sz w:val="22"/>
                <w:szCs w:val="22"/>
              </w:rPr>
            </w:pPr>
            <w:r>
              <w:rPr>
                <w:sz w:val="22"/>
                <w:szCs w:val="22"/>
              </w:rPr>
              <w:t>7.2</w:t>
            </w:r>
          </w:p>
        </w:tc>
        <w:tc>
          <w:tcPr>
            <w:tcW w:w="1796" w:type="pct"/>
            <w:tcBorders>
              <w:left w:val="single" w:sz="4" w:space="0" w:color="auto"/>
              <w:right w:val="single" w:sz="4" w:space="0" w:color="auto"/>
            </w:tcBorders>
            <w:vAlign w:val="center"/>
          </w:tcPr>
          <w:p w:rsidR="00B85FF8" w:rsidRPr="00816240" w:rsidRDefault="00B85FF8" w:rsidP="00816240">
            <w:pPr>
              <w:pStyle w:val="af3"/>
              <w:rPr>
                <w:sz w:val="22"/>
                <w:szCs w:val="22"/>
              </w:rPr>
            </w:pPr>
            <w:r w:rsidRPr="00816240">
              <w:rPr>
                <w:sz w:val="22"/>
                <w:szCs w:val="22"/>
              </w:rPr>
              <w:t>непродовольственных товаров</w:t>
            </w:r>
          </w:p>
        </w:tc>
        <w:tc>
          <w:tcPr>
            <w:tcW w:w="1013" w:type="pct"/>
            <w:tcBorders>
              <w:top w:val="single" w:sz="4" w:space="0" w:color="auto"/>
              <w:left w:val="single" w:sz="4" w:space="0" w:color="auto"/>
              <w:bottom w:val="single" w:sz="4" w:space="0" w:color="auto"/>
              <w:right w:val="single" w:sz="4" w:space="0" w:color="auto"/>
            </w:tcBorders>
            <w:vAlign w:val="center"/>
          </w:tcPr>
          <w:p w:rsidR="00B85FF8" w:rsidRPr="00816240" w:rsidRDefault="00816240" w:rsidP="00816240">
            <w:pPr>
              <w:pStyle w:val="af3"/>
              <w:jc w:val="center"/>
              <w:rPr>
                <w:sz w:val="22"/>
                <w:szCs w:val="22"/>
              </w:rPr>
            </w:pPr>
            <w:r w:rsidRPr="00816240">
              <w:rPr>
                <w:sz w:val="22"/>
                <w:szCs w:val="22"/>
              </w:rPr>
              <w:t>кв. м торговой площади</w:t>
            </w:r>
          </w:p>
        </w:tc>
        <w:tc>
          <w:tcPr>
            <w:tcW w:w="1010" w:type="pct"/>
            <w:tcBorders>
              <w:left w:val="single" w:sz="4" w:space="0" w:color="auto"/>
            </w:tcBorders>
            <w:vAlign w:val="center"/>
          </w:tcPr>
          <w:p w:rsidR="00B85FF8" w:rsidRPr="00816240" w:rsidRDefault="00B85FF8" w:rsidP="00816240">
            <w:pPr>
              <w:pStyle w:val="af3"/>
              <w:jc w:val="center"/>
              <w:rPr>
                <w:sz w:val="22"/>
                <w:szCs w:val="22"/>
              </w:rPr>
            </w:pPr>
            <w:r w:rsidRPr="00816240">
              <w:rPr>
                <w:sz w:val="22"/>
                <w:szCs w:val="22"/>
              </w:rPr>
              <w:t>180,0</w:t>
            </w:r>
          </w:p>
        </w:tc>
        <w:tc>
          <w:tcPr>
            <w:tcW w:w="887" w:type="pct"/>
            <w:vAlign w:val="center"/>
          </w:tcPr>
          <w:p w:rsidR="00B85FF8" w:rsidRPr="00816240" w:rsidRDefault="00B85FF8" w:rsidP="00816240">
            <w:pPr>
              <w:pStyle w:val="af3"/>
              <w:jc w:val="center"/>
              <w:rPr>
                <w:sz w:val="22"/>
                <w:szCs w:val="22"/>
              </w:rPr>
            </w:pPr>
            <w:r w:rsidRPr="00816240">
              <w:rPr>
                <w:sz w:val="22"/>
                <w:szCs w:val="22"/>
              </w:rPr>
              <w:t>43,0</w:t>
            </w:r>
          </w:p>
        </w:tc>
      </w:tr>
      <w:tr w:rsidR="00B85FF8" w:rsidRPr="00816240" w:rsidTr="00816240">
        <w:tc>
          <w:tcPr>
            <w:tcW w:w="294" w:type="pct"/>
            <w:tcBorders>
              <w:top w:val="single" w:sz="4" w:space="0" w:color="auto"/>
            </w:tcBorders>
            <w:vAlign w:val="center"/>
          </w:tcPr>
          <w:p w:rsidR="00B85FF8" w:rsidRPr="00816240" w:rsidRDefault="00816240" w:rsidP="00816240">
            <w:pPr>
              <w:pStyle w:val="af3"/>
              <w:jc w:val="center"/>
              <w:rPr>
                <w:sz w:val="22"/>
                <w:szCs w:val="22"/>
              </w:rPr>
            </w:pPr>
            <w:r>
              <w:rPr>
                <w:sz w:val="22"/>
                <w:szCs w:val="22"/>
              </w:rPr>
              <w:t>8</w:t>
            </w:r>
          </w:p>
        </w:tc>
        <w:tc>
          <w:tcPr>
            <w:tcW w:w="1796" w:type="pct"/>
            <w:vAlign w:val="center"/>
          </w:tcPr>
          <w:p w:rsidR="00B85FF8" w:rsidRPr="00816240" w:rsidRDefault="00B85FF8" w:rsidP="00816240">
            <w:pPr>
              <w:pStyle w:val="af3"/>
              <w:rPr>
                <w:sz w:val="22"/>
                <w:szCs w:val="22"/>
              </w:rPr>
            </w:pPr>
            <w:r w:rsidRPr="00816240">
              <w:rPr>
                <w:sz w:val="22"/>
                <w:szCs w:val="22"/>
              </w:rPr>
              <w:t>Предприятия общественного питания (общедоступная сеть)</w:t>
            </w:r>
          </w:p>
        </w:tc>
        <w:tc>
          <w:tcPr>
            <w:tcW w:w="1013" w:type="pct"/>
            <w:tcBorders>
              <w:top w:val="single" w:sz="4" w:space="0" w:color="auto"/>
            </w:tcBorders>
            <w:vAlign w:val="center"/>
          </w:tcPr>
          <w:p w:rsidR="00B85FF8" w:rsidRPr="00816240" w:rsidRDefault="00B85FF8" w:rsidP="00816240">
            <w:pPr>
              <w:pStyle w:val="af3"/>
              <w:jc w:val="center"/>
              <w:rPr>
                <w:sz w:val="22"/>
                <w:szCs w:val="22"/>
              </w:rPr>
            </w:pPr>
            <w:r w:rsidRPr="00816240">
              <w:rPr>
                <w:sz w:val="22"/>
                <w:szCs w:val="22"/>
              </w:rPr>
              <w:t>посадочных мест</w:t>
            </w:r>
          </w:p>
        </w:tc>
        <w:tc>
          <w:tcPr>
            <w:tcW w:w="1010" w:type="pct"/>
            <w:vAlign w:val="center"/>
          </w:tcPr>
          <w:p w:rsidR="00B85FF8" w:rsidRPr="00816240" w:rsidRDefault="00B85FF8" w:rsidP="00816240">
            <w:pPr>
              <w:pStyle w:val="af3"/>
              <w:jc w:val="center"/>
              <w:rPr>
                <w:sz w:val="22"/>
                <w:szCs w:val="22"/>
              </w:rPr>
            </w:pPr>
            <w:r w:rsidRPr="00816240">
              <w:rPr>
                <w:sz w:val="22"/>
                <w:szCs w:val="22"/>
              </w:rPr>
              <w:t>31</w:t>
            </w:r>
          </w:p>
        </w:tc>
        <w:tc>
          <w:tcPr>
            <w:tcW w:w="887" w:type="pct"/>
            <w:vAlign w:val="center"/>
          </w:tcPr>
          <w:p w:rsidR="00B85FF8" w:rsidRPr="00816240" w:rsidRDefault="00B85FF8" w:rsidP="00816240">
            <w:pPr>
              <w:pStyle w:val="af3"/>
              <w:jc w:val="center"/>
              <w:rPr>
                <w:sz w:val="22"/>
                <w:szCs w:val="22"/>
              </w:rPr>
            </w:pPr>
            <w:r w:rsidRPr="00816240">
              <w:rPr>
                <w:sz w:val="22"/>
                <w:szCs w:val="22"/>
              </w:rPr>
              <w:t>7</w:t>
            </w:r>
          </w:p>
        </w:tc>
      </w:tr>
      <w:tr w:rsidR="00B85FF8" w:rsidRPr="00816240" w:rsidTr="00816240">
        <w:tc>
          <w:tcPr>
            <w:tcW w:w="5000" w:type="pct"/>
            <w:gridSpan w:val="5"/>
            <w:vAlign w:val="center"/>
          </w:tcPr>
          <w:p w:rsidR="00B85FF8" w:rsidRPr="00816240" w:rsidRDefault="00B85FF8" w:rsidP="00816240">
            <w:pPr>
              <w:pStyle w:val="af3"/>
              <w:jc w:val="center"/>
              <w:rPr>
                <w:i/>
                <w:sz w:val="22"/>
                <w:szCs w:val="22"/>
              </w:rPr>
            </w:pPr>
            <w:r w:rsidRPr="00816240">
              <w:rPr>
                <w:i/>
                <w:sz w:val="22"/>
                <w:szCs w:val="22"/>
              </w:rPr>
              <w:t>Объекты культуры</w:t>
            </w:r>
          </w:p>
        </w:tc>
      </w:tr>
      <w:tr w:rsidR="00B85FF8" w:rsidRPr="00816240" w:rsidTr="00816240">
        <w:tc>
          <w:tcPr>
            <w:tcW w:w="294" w:type="pct"/>
            <w:vAlign w:val="center"/>
          </w:tcPr>
          <w:p w:rsidR="00B85FF8" w:rsidRPr="00816240" w:rsidRDefault="00816240" w:rsidP="00816240">
            <w:pPr>
              <w:pStyle w:val="af3"/>
              <w:jc w:val="center"/>
              <w:rPr>
                <w:sz w:val="22"/>
                <w:szCs w:val="22"/>
              </w:rPr>
            </w:pPr>
            <w:r>
              <w:rPr>
                <w:sz w:val="22"/>
                <w:szCs w:val="22"/>
              </w:rPr>
              <w:t>9</w:t>
            </w:r>
          </w:p>
        </w:tc>
        <w:tc>
          <w:tcPr>
            <w:tcW w:w="1796" w:type="pct"/>
            <w:vAlign w:val="center"/>
          </w:tcPr>
          <w:p w:rsidR="00B85FF8" w:rsidRPr="00816240" w:rsidRDefault="00B85FF8" w:rsidP="00816240">
            <w:pPr>
              <w:pStyle w:val="af3"/>
              <w:rPr>
                <w:sz w:val="22"/>
                <w:szCs w:val="22"/>
              </w:rPr>
            </w:pPr>
            <w:r w:rsidRPr="00816240">
              <w:rPr>
                <w:sz w:val="22"/>
                <w:szCs w:val="22"/>
              </w:rPr>
              <w:t>Учреждения культуры клубного типа</w:t>
            </w:r>
          </w:p>
        </w:tc>
        <w:tc>
          <w:tcPr>
            <w:tcW w:w="1013" w:type="pct"/>
            <w:vAlign w:val="center"/>
          </w:tcPr>
          <w:p w:rsidR="00B85FF8" w:rsidRPr="00816240" w:rsidRDefault="00B85FF8" w:rsidP="00816240">
            <w:pPr>
              <w:pStyle w:val="af3"/>
              <w:jc w:val="center"/>
              <w:rPr>
                <w:sz w:val="22"/>
                <w:szCs w:val="22"/>
              </w:rPr>
            </w:pPr>
            <w:r w:rsidRPr="00816240">
              <w:rPr>
                <w:sz w:val="22"/>
                <w:szCs w:val="22"/>
              </w:rPr>
              <w:t>мест</w:t>
            </w:r>
          </w:p>
        </w:tc>
        <w:tc>
          <w:tcPr>
            <w:tcW w:w="1010" w:type="pct"/>
            <w:vAlign w:val="center"/>
          </w:tcPr>
          <w:p w:rsidR="00B85FF8" w:rsidRPr="00816240" w:rsidRDefault="00B85FF8" w:rsidP="00816240">
            <w:pPr>
              <w:pStyle w:val="af3"/>
              <w:jc w:val="center"/>
              <w:rPr>
                <w:sz w:val="22"/>
                <w:szCs w:val="22"/>
              </w:rPr>
            </w:pPr>
            <w:r w:rsidRPr="00816240">
              <w:rPr>
                <w:sz w:val="22"/>
                <w:szCs w:val="22"/>
              </w:rPr>
              <w:t>150</w:t>
            </w:r>
          </w:p>
        </w:tc>
        <w:tc>
          <w:tcPr>
            <w:tcW w:w="887" w:type="pct"/>
            <w:vAlign w:val="center"/>
          </w:tcPr>
          <w:p w:rsidR="00B85FF8" w:rsidRPr="00816240" w:rsidRDefault="00B85FF8" w:rsidP="00816240">
            <w:pPr>
              <w:pStyle w:val="af3"/>
              <w:jc w:val="center"/>
              <w:rPr>
                <w:sz w:val="22"/>
                <w:szCs w:val="22"/>
              </w:rPr>
            </w:pPr>
            <w:r w:rsidRPr="00816240">
              <w:rPr>
                <w:sz w:val="22"/>
                <w:szCs w:val="22"/>
              </w:rPr>
              <w:t>36</w:t>
            </w:r>
          </w:p>
        </w:tc>
      </w:tr>
      <w:tr w:rsidR="00B85FF8" w:rsidRPr="00816240" w:rsidTr="00816240">
        <w:tc>
          <w:tcPr>
            <w:tcW w:w="5000" w:type="pct"/>
            <w:gridSpan w:val="5"/>
            <w:vAlign w:val="center"/>
          </w:tcPr>
          <w:p w:rsidR="00B85FF8" w:rsidRPr="00816240" w:rsidRDefault="00B85FF8" w:rsidP="00816240">
            <w:pPr>
              <w:pStyle w:val="af3"/>
              <w:jc w:val="center"/>
              <w:rPr>
                <w:sz w:val="22"/>
                <w:szCs w:val="22"/>
              </w:rPr>
            </w:pPr>
            <w:r w:rsidRPr="00816240">
              <w:rPr>
                <w:i/>
                <w:sz w:val="22"/>
                <w:szCs w:val="22"/>
              </w:rPr>
              <w:t>Объекты коммунально-бытового назначения</w:t>
            </w:r>
          </w:p>
        </w:tc>
      </w:tr>
      <w:tr w:rsidR="00B85FF8" w:rsidRPr="00816240" w:rsidTr="00816240">
        <w:tc>
          <w:tcPr>
            <w:tcW w:w="294" w:type="pct"/>
            <w:vAlign w:val="center"/>
          </w:tcPr>
          <w:p w:rsidR="00B85FF8" w:rsidRPr="00816240" w:rsidRDefault="00816240" w:rsidP="00816240">
            <w:pPr>
              <w:pStyle w:val="af3"/>
              <w:jc w:val="center"/>
              <w:rPr>
                <w:sz w:val="22"/>
                <w:szCs w:val="22"/>
              </w:rPr>
            </w:pPr>
            <w:r>
              <w:rPr>
                <w:sz w:val="22"/>
                <w:szCs w:val="22"/>
              </w:rPr>
              <w:t>10</w:t>
            </w:r>
          </w:p>
        </w:tc>
        <w:tc>
          <w:tcPr>
            <w:tcW w:w="1796" w:type="pct"/>
            <w:vAlign w:val="center"/>
          </w:tcPr>
          <w:p w:rsidR="00B85FF8" w:rsidRPr="00816240" w:rsidRDefault="00B85FF8" w:rsidP="00816240">
            <w:pPr>
              <w:pStyle w:val="af3"/>
              <w:rPr>
                <w:sz w:val="22"/>
                <w:szCs w:val="22"/>
              </w:rPr>
            </w:pPr>
            <w:r w:rsidRPr="00816240">
              <w:rPr>
                <w:color w:val="000000"/>
                <w:sz w:val="22"/>
                <w:szCs w:val="22"/>
              </w:rPr>
              <w:t>Предприятия бытовых услуг</w:t>
            </w:r>
          </w:p>
        </w:tc>
        <w:tc>
          <w:tcPr>
            <w:tcW w:w="1013" w:type="pct"/>
            <w:vAlign w:val="center"/>
          </w:tcPr>
          <w:p w:rsidR="00B85FF8" w:rsidRPr="00816240" w:rsidRDefault="00816240" w:rsidP="00816240">
            <w:pPr>
              <w:pStyle w:val="af3"/>
              <w:jc w:val="center"/>
              <w:rPr>
                <w:sz w:val="22"/>
                <w:szCs w:val="22"/>
              </w:rPr>
            </w:pPr>
            <w:r>
              <w:rPr>
                <w:sz w:val="22"/>
                <w:szCs w:val="22"/>
              </w:rPr>
              <w:t>р</w:t>
            </w:r>
            <w:r w:rsidR="00B85FF8" w:rsidRPr="00816240">
              <w:rPr>
                <w:sz w:val="22"/>
                <w:szCs w:val="22"/>
              </w:rPr>
              <w:t>абочее</w:t>
            </w:r>
            <w:r>
              <w:rPr>
                <w:sz w:val="22"/>
                <w:szCs w:val="22"/>
              </w:rPr>
              <w:t xml:space="preserve"> </w:t>
            </w:r>
            <w:r w:rsidR="00B85FF8" w:rsidRPr="00816240">
              <w:rPr>
                <w:sz w:val="22"/>
                <w:szCs w:val="22"/>
              </w:rPr>
              <w:t>место</w:t>
            </w:r>
          </w:p>
        </w:tc>
        <w:tc>
          <w:tcPr>
            <w:tcW w:w="1010" w:type="pct"/>
            <w:vAlign w:val="center"/>
          </w:tcPr>
          <w:p w:rsidR="00B85FF8" w:rsidRPr="00816240" w:rsidRDefault="00B85FF8" w:rsidP="00816240">
            <w:pPr>
              <w:pStyle w:val="af3"/>
              <w:jc w:val="center"/>
              <w:rPr>
                <w:sz w:val="22"/>
                <w:szCs w:val="22"/>
              </w:rPr>
            </w:pPr>
            <w:r w:rsidRPr="00816240">
              <w:rPr>
                <w:sz w:val="22"/>
                <w:szCs w:val="22"/>
              </w:rPr>
              <w:t>4,0</w:t>
            </w:r>
          </w:p>
        </w:tc>
        <w:tc>
          <w:tcPr>
            <w:tcW w:w="887" w:type="pct"/>
            <w:vAlign w:val="center"/>
          </w:tcPr>
          <w:p w:rsidR="00B85FF8" w:rsidRPr="00816240" w:rsidRDefault="00B85FF8" w:rsidP="00816240">
            <w:pPr>
              <w:pStyle w:val="af3"/>
              <w:jc w:val="center"/>
              <w:rPr>
                <w:sz w:val="22"/>
                <w:szCs w:val="22"/>
              </w:rPr>
            </w:pPr>
            <w:r w:rsidRPr="00816240">
              <w:rPr>
                <w:sz w:val="22"/>
                <w:szCs w:val="22"/>
              </w:rPr>
              <w:t>1</w:t>
            </w:r>
          </w:p>
        </w:tc>
      </w:tr>
      <w:tr w:rsidR="00B85FF8" w:rsidRPr="00816240" w:rsidTr="00816240">
        <w:tc>
          <w:tcPr>
            <w:tcW w:w="294" w:type="pct"/>
            <w:vAlign w:val="center"/>
          </w:tcPr>
          <w:p w:rsidR="00B85FF8" w:rsidRPr="00816240" w:rsidRDefault="00816240" w:rsidP="00816240">
            <w:pPr>
              <w:pStyle w:val="af3"/>
              <w:jc w:val="center"/>
              <w:rPr>
                <w:sz w:val="22"/>
                <w:szCs w:val="22"/>
              </w:rPr>
            </w:pPr>
            <w:r>
              <w:rPr>
                <w:sz w:val="22"/>
                <w:szCs w:val="22"/>
              </w:rPr>
              <w:t>11</w:t>
            </w:r>
          </w:p>
        </w:tc>
        <w:tc>
          <w:tcPr>
            <w:tcW w:w="1796" w:type="pct"/>
            <w:vAlign w:val="center"/>
          </w:tcPr>
          <w:p w:rsidR="00B85FF8" w:rsidRPr="00816240" w:rsidRDefault="00B85FF8" w:rsidP="00816240">
            <w:pPr>
              <w:pStyle w:val="af3"/>
              <w:rPr>
                <w:sz w:val="22"/>
                <w:szCs w:val="22"/>
              </w:rPr>
            </w:pPr>
            <w:r w:rsidRPr="00816240">
              <w:rPr>
                <w:color w:val="000000"/>
                <w:sz w:val="22"/>
                <w:szCs w:val="22"/>
              </w:rPr>
              <w:t>Бани</w:t>
            </w:r>
          </w:p>
        </w:tc>
        <w:tc>
          <w:tcPr>
            <w:tcW w:w="1013" w:type="pct"/>
            <w:vAlign w:val="center"/>
          </w:tcPr>
          <w:p w:rsidR="00B85FF8" w:rsidRPr="00816240" w:rsidRDefault="00816240" w:rsidP="00816240">
            <w:pPr>
              <w:pStyle w:val="af3"/>
              <w:jc w:val="center"/>
              <w:rPr>
                <w:sz w:val="22"/>
                <w:szCs w:val="22"/>
              </w:rPr>
            </w:pPr>
            <w:r>
              <w:rPr>
                <w:sz w:val="22"/>
                <w:szCs w:val="22"/>
              </w:rPr>
              <w:t>п</w:t>
            </w:r>
            <w:r w:rsidR="00B85FF8" w:rsidRPr="00816240">
              <w:rPr>
                <w:sz w:val="22"/>
                <w:szCs w:val="22"/>
              </w:rPr>
              <w:t>омывочных</w:t>
            </w:r>
            <w:r>
              <w:rPr>
                <w:sz w:val="22"/>
                <w:szCs w:val="22"/>
              </w:rPr>
              <w:t xml:space="preserve"> </w:t>
            </w:r>
            <w:r w:rsidR="00B85FF8" w:rsidRPr="00816240">
              <w:rPr>
                <w:sz w:val="22"/>
                <w:szCs w:val="22"/>
              </w:rPr>
              <w:t>мест</w:t>
            </w:r>
          </w:p>
        </w:tc>
        <w:tc>
          <w:tcPr>
            <w:tcW w:w="1010" w:type="pct"/>
            <w:vAlign w:val="center"/>
          </w:tcPr>
          <w:p w:rsidR="00B85FF8" w:rsidRPr="00816240" w:rsidRDefault="00B85FF8" w:rsidP="00816240">
            <w:pPr>
              <w:pStyle w:val="af3"/>
              <w:jc w:val="center"/>
              <w:rPr>
                <w:sz w:val="22"/>
                <w:szCs w:val="22"/>
              </w:rPr>
            </w:pPr>
            <w:r w:rsidRPr="00816240">
              <w:rPr>
                <w:sz w:val="22"/>
                <w:szCs w:val="22"/>
              </w:rPr>
              <w:t>7,0</w:t>
            </w:r>
          </w:p>
        </w:tc>
        <w:tc>
          <w:tcPr>
            <w:tcW w:w="887" w:type="pct"/>
            <w:vAlign w:val="center"/>
          </w:tcPr>
          <w:p w:rsidR="00B85FF8" w:rsidRPr="00816240" w:rsidRDefault="00B85FF8" w:rsidP="00816240">
            <w:pPr>
              <w:pStyle w:val="af3"/>
              <w:jc w:val="center"/>
              <w:rPr>
                <w:sz w:val="22"/>
                <w:szCs w:val="22"/>
              </w:rPr>
            </w:pPr>
            <w:r w:rsidRPr="00816240">
              <w:rPr>
                <w:sz w:val="22"/>
                <w:szCs w:val="22"/>
              </w:rPr>
              <w:t>2</w:t>
            </w:r>
          </w:p>
        </w:tc>
      </w:tr>
      <w:tr w:rsidR="00B85FF8" w:rsidRPr="00816240" w:rsidTr="00816240">
        <w:tc>
          <w:tcPr>
            <w:tcW w:w="294" w:type="pct"/>
            <w:vAlign w:val="center"/>
          </w:tcPr>
          <w:p w:rsidR="00B85FF8" w:rsidRPr="00816240" w:rsidRDefault="00816240" w:rsidP="00816240">
            <w:pPr>
              <w:pStyle w:val="af3"/>
              <w:jc w:val="center"/>
              <w:rPr>
                <w:sz w:val="22"/>
                <w:szCs w:val="22"/>
              </w:rPr>
            </w:pPr>
            <w:r>
              <w:rPr>
                <w:sz w:val="22"/>
                <w:szCs w:val="22"/>
              </w:rPr>
              <w:t>12</w:t>
            </w:r>
          </w:p>
        </w:tc>
        <w:tc>
          <w:tcPr>
            <w:tcW w:w="1796" w:type="pct"/>
            <w:vAlign w:val="center"/>
          </w:tcPr>
          <w:p w:rsidR="00B85FF8" w:rsidRPr="00816240" w:rsidRDefault="00B85FF8" w:rsidP="00816240">
            <w:pPr>
              <w:pStyle w:val="af3"/>
              <w:rPr>
                <w:color w:val="000000"/>
                <w:sz w:val="22"/>
                <w:szCs w:val="22"/>
              </w:rPr>
            </w:pPr>
            <w:r w:rsidRPr="00816240">
              <w:rPr>
                <w:color w:val="000000"/>
                <w:sz w:val="22"/>
                <w:szCs w:val="22"/>
              </w:rPr>
              <w:t>Общественные туалеты</w:t>
            </w:r>
          </w:p>
        </w:tc>
        <w:tc>
          <w:tcPr>
            <w:tcW w:w="1013" w:type="pct"/>
            <w:vAlign w:val="center"/>
          </w:tcPr>
          <w:p w:rsidR="00B85FF8" w:rsidRPr="00816240" w:rsidRDefault="00B85FF8" w:rsidP="00816240">
            <w:pPr>
              <w:pStyle w:val="af3"/>
              <w:jc w:val="center"/>
              <w:rPr>
                <w:sz w:val="22"/>
                <w:szCs w:val="22"/>
              </w:rPr>
            </w:pPr>
            <w:r w:rsidRPr="00816240">
              <w:rPr>
                <w:sz w:val="22"/>
                <w:szCs w:val="22"/>
              </w:rPr>
              <w:t>прибор</w:t>
            </w:r>
          </w:p>
        </w:tc>
        <w:tc>
          <w:tcPr>
            <w:tcW w:w="1010" w:type="pct"/>
            <w:vAlign w:val="center"/>
          </w:tcPr>
          <w:p w:rsidR="00B85FF8" w:rsidRPr="00816240" w:rsidRDefault="00B85FF8" w:rsidP="00816240">
            <w:pPr>
              <w:pStyle w:val="af3"/>
              <w:jc w:val="center"/>
              <w:rPr>
                <w:sz w:val="22"/>
                <w:szCs w:val="22"/>
              </w:rPr>
            </w:pPr>
            <w:r w:rsidRPr="00816240">
              <w:rPr>
                <w:sz w:val="22"/>
                <w:szCs w:val="22"/>
              </w:rPr>
              <w:t>1,0</w:t>
            </w:r>
          </w:p>
        </w:tc>
        <w:tc>
          <w:tcPr>
            <w:tcW w:w="887" w:type="pct"/>
            <w:vAlign w:val="center"/>
          </w:tcPr>
          <w:p w:rsidR="00B85FF8" w:rsidRPr="00816240" w:rsidRDefault="00B85FF8" w:rsidP="00816240">
            <w:pPr>
              <w:pStyle w:val="af3"/>
              <w:jc w:val="center"/>
              <w:rPr>
                <w:sz w:val="22"/>
                <w:szCs w:val="22"/>
              </w:rPr>
            </w:pPr>
            <w:r w:rsidRPr="00816240">
              <w:rPr>
                <w:sz w:val="22"/>
                <w:szCs w:val="22"/>
              </w:rPr>
              <w:t>0</w:t>
            </w:r>
          </w:p>
        </w:tc>
      </w:tr>
      <w:tr w:rsidR="00B85FF8" w:rsidRPr="00816240" w:rsidTr="00816240">
        <w:trPr>
          <w:trHeight w:val="25"/>
        </w:trPr>
        <w:tc>
          <w:tcPr>
            <w:tcW w:w="5000" w:type="pct"/>
            <w:gridSpan w:val="5"/>
            <w:vAlign w:val="center"/>
          </w:tcPr>
          <w:p w:rsidR="00B85FF8" w:rsidRPr="00816240" w:rsidRDefault="00B85FF8" w:rsidP="00816240">
            <w:pPr>
              <w:pStyle w:val="af3"/>
              <w:jc w:val="center"/>
              <w:rPr>
                <w:sz w:val="22"/>
                <w:szCs w:val="22"/>
              </w:rPr>
            </w:pPr>
            <w:r w:rsidRPr="00816240">
              <w:rPr>
                <w:i/>
                <w:sz w:val="22"/>
                <w:szCs w:val="22"/>
              </w:rPr>
              <w:t>Объекты физической культуры и спорта</w:t>
            </w:r>
          </w:p>
        </w:tc>
      </w:tr>
      <w:tr w:rsidR="00B85FF8" w:rsidRPr="00816240" w:rsidTr="00816240">
        <w:trPr>
          <w:trHeight w:val="20"/>
        </w:trPr>
        <w:tc>
          <w:tcPr>
            <w:tcW w:w="294" w:type="pct"/>
            <w:vAlign w:val="center"/>
          </w:tcPr>
          <w:p w:rsidR="00B85FF8" w:rsidRPr="00816240" w:rsidRDefault="00816240" w:rsidP="00816240">
            <w:pPr>
              <w:pStyle w:val="af3"/>
              <w:jc w:val="center"/>
              <w:rPr>
                <w:sz w:val="22"/>
                <w:szCs w:val="22"/>
              </w:rPr>
            </w:pPr>
            <w:r>
              <w:rPr>
                <w:sz w:val="22"/>
                <w:szCs w:val="22"/>
              </w:rPr>
              <w:t>13</w:t>
            </w:r>
          </w:p>
        </w:tc>
        <w:tc>
          <w:tcPr>
            <w:tcW w:w="1796" w:type="pct"/>
            <w:vAlign w:val="center"/>
          </w:tcPr>
          <w:p w:rsidR="00B85FF8" w:rsidRPr="00816240" w:rsidRDefault="00B85FF8" w:rsidP="00816240">
            <w:pPr>
              <w:pStyle w:val="af3"/>
              <w:rPr>
                <w:color w:val="000000"/>
                <w:sz w:val="22"/>
                <w:szCs w:val="22"/>
              </w:rPr>
            </w:pPr>
            <w:r w:rsidRPr="00816240">
              <w:rPr>
                <w:color w:val="000000"/>
                <w:sz w:val="22"/>
                <w:szCs w:val="22"/>
              </w:rPr>
              <w:t>Физкультурно-оздоровительные клубы по месту жительства</w:t>
            </w:r>
          </w:p>
        </w:tc>
        <w:tc>
          <w:tcPr>
            <w:tcW w:w="1013" w:type="pct"/>
            <w:vAlign w:val="center"/>
          </w:tcPr>
          <w:p w:rsidR="00B85FF8" w:rsidRPr="00816240" w:rsidRDefault="00B85FF8" w:rsidP="00816240">
            <w:pPr>
              <w:pStyle w:val="af3"/>
              <w:jc w:val="center"/>
              <w:rPr>
                <w:sz w:val="22"/>
                <w:szCs w:val="22"/>
              </w:rPr>
            </w:pPr>
            <w:r w:rsidRPr="00816240">
              <w:rPr>
                <w:sz w:val="22"/>
                <w:szCs w:val="22"/>
              </w:rPr>
              <w:t>человек, занимающихся спортом</w:t>
            </w:r>
          </w:p>
        </w:tc>
        <w:tc>
          <w:tcPr>
            <w:tcW w:w="1010" w:type="pct"/>
            <w:vAlign w:val="center"/>
          </w:tcPr>
          <w:p w:rsidR="00B85FF8" w:rsidRPr="00816240" w:rsidRDefault="00B85FF8" w:rsidP="00816240">
            <w:pPr>
              <w:pStyle w:val="af3"/>
              <w:jc w:val="center"/>
              <w:rPr>
                <w:sz w:val="22"/>
                <w:szCs w:val="22"/>
              </w:rPr>
            </w:pPr>
            <w:r w:rsidRPr="00816240">
              <w:rPr>
                <w:sz w:val="22"/>
                <w:szCs w:val="22"/>
              </w:rPr>
              <w:t>30</w:t>
            </w:r>
          </w:p>
        </w:tc>
        <w:tc>
          <w:tcPr>
            <w:tcW w:w="887" w:type="pct"/>
            <w:vAlign w:val="center"/>
          </w:tcPr>
          <w:p w:rsidR="00B85FF8" w:rsidRPr="00816240" w:rsidRDefault="00B85FF8" w:rsidP="00816240">
            <w:pPr>
              <w:pStyle w:val="af3"/>
              <w:jc w:val="center"/>
              <w:rPr>
                <w:sz w:val="22"/>
                <w:szCs w:val="22"/>
              </w:rPr>
            </w:pPr>
            <w:r w:rsidRPr="00816240">
              <w:rPr>
                <w:sz w:val="22"/>
                <w:szCs w:val="22"/>
              </w:rPr>
              <w:t>7</w:t>
            </w:r>
          </w:p>
        </w:tc>
      </w:tr>
      <w:tr w:rsidR="00B85FF8" w:rsidRPr="00816240" w:rsidTr="00816240">
        <w:trPr>
          <w:trHeight w:val="20"/>
        </w:trPr>
        <w:tc>
          <w:tcPr>
            <w:tcW w:w="294" w:type="pct"/>
            <w:vAlign w:val="center"/>
          </w:tcPr>
          <w:p w:rsidR="00B85FF8" w:rsidRPr="00816240" w:rsidRDefault="00816240" w:rsidP="00816240">
            <w:pPr>
              <w:pStyle w:val="af3"/>
              <w:jc w:val="center"/>
              <w:rPr>
                <w:sz w:val="22"/>
                <w:szCs w:val="22"/>
              </w:rPr>
            </w:pPr>
            <w:r>
              <w:rPr>
                <w:sz w:val="22"/>
                <w:szCs w:val="22"/>
              </w:rPr>
              <w:t>14</w:t>
            </w:r>
          </w:p>
        </w:tc>
        <w:tc>
          <w:tcPr>
            <w:tcW w:w="1796" w:type="pct"/>
            <w:vAlign w:val="center"/>
          </w:tcPr>
          <w:p w:rsidR="00B85FF8" w:rsidRPr="00816240" w:rsidRDefault="00B85FF8" w:rsidP="00816240">
            <w:pPr>
              <w:pStyle w:val="af3"/>
              <w:rPr>
                <w:color w:val="000000"/>
                <w:sz w:val="22"/>
                <w:szCs w:val="22"/>
              </w:rPr>
            </w:pPr>
            <w:r w:rsidRPr="00816240">
              <w:rPr>
                <w:color w:val="000000"/>
                <w:sz w:val="22"/>
                <w:szCs w:val="22"/>
              </w:rPr>
              <w:t>Плоскостные спортивные сооружения (площадки, корты, спортивные ядра)</w:t>
            </w:r>
          </w:p>
        </w:tc>
        <w:tc>
          <w:tcPr>
            <w:tcW w:w="1013" w:type="pct"/>
            <w:vAlign w:val="center"/>
          </w:tcPr>
          <w:p w:rsidR="00B85FF8" w:rsidRPr="00816240" w:rsidRDefault="00B85FF8" w:rsidP="00816240">
            <w:pPr>
              <w:pStyle w:val="af3"/>
              <w:jc w:val="center"/>
              <w:rPr>
                <w:sz w:val="22"/>
                <w:szCs w:val="22"/>
                <w:vertAlign w:val="superscript"/>
              </w:rPr>
            </w:pPr>
            <w:r w:rsidRPr="00816240">
              <w:rPr>
                <w:sz w:val="22"/>
                <w:szCs w:val="22"/>
              </w:rPr>
              <w:t>м</w:t>
            </w:r>
            <w:r w:rsidRPr="00816240">
              <w:rPr>
                <w:sz w:val="22"/>
                <w:szCs w:val="22"/>
                <w:vertAlign w:val="superscript"/>
              </w:rPr>
              <w:t>2</w:t>
            </w:r>
          </w:p>
        </w:tc>
        <w:tc>
          <w:tcPr>
            <w:tcW w:w="1010" w:type="pct"/>
            <w:vAlign w:val="center"/>
          </w:tcPr>
          <w:p w:rsidR="00B85FF8" w:rsidRPr="00816240" w:rsidRDefault="00B85FF8" w:rsidP="00816240">
            <w:pPr>
              <w:pStyle w:val="af3"/>
              <w:jc w:val="center"/>
              <w:rPr>
                <w:sz w:val="22"/>
                <w:szCs w:val="22"/>
              </w:rPr>
            </w:pPr>
            <w:r w:rsidRPr="00816240">
              <w:rPr>
                <w:sz w:val="22"/>
                <w:szCs w:val="22"/>
              </w:rPr>
              <w:t>975</w:t>
            </w:r>
          </w:p>
        </w:tc>
        <w:tc>
          <w:tcPr>
            <w:tcW w:w="887" w:type="pct"/>
            <w:vAlign w:val="center"/>
          </w:tcPr>
          <w:p w:rsidR="00B85FF8" w:rsidRPr="00816240" w:rsidRDefault="00B85FF8" w:rsidP="00816240">
            <w:pPr>
              <w:pStyle w:val="af3"/>
              <w:jc w:val="center"/>
              <w:rPr>
                <w:sz w:val="22"/>
                <w:szCs w:val="22"/>
              </w:rPr>
            </w:pPr>
            <w:r w:rsidRPr="00816240">
              <w:rPr>
                <w:sz w:val="22"/>
                <w:szCs w:val="22"/>
              </w:rPr>
              <w:t>233,0</w:t>
            </w:r>
          </w:p>
        </w:tc>
      </w:tr>
      <w:tr w:rsidR="00B85FF8" w:rsidRPr="00816240" w:rsidTr="00816240">
        <w:trPr>
          <w:trHeight w:val="20"/>
        </w:trPr>
        <w:tc>
          <w:tcPr>
            <w:tcW w:w="294" w:type="pct"/>
            <w:vAlign w:val="center"/>
          </w:tcPr>
          <w:p w:rsidR="00B85FF8" w:rsidRPr="00816240" w:rsidRDefault="00816240" w:rsidP="00816240">
            <w:pPr>
              <w:pStyle w:val="af3"/>
              <w:jc w:val="center"/>
              <w:rPr>
                <w:sz w:val="22"/>
                <w:szCs w:val="22"/>
              </w:rPr>
            </w:pPr>
            <w:r>
              <w:rPr>
                <w:sz w:val="22"/>
                <w:szCs w:val="22"/>
              </w:rPr>
              <w:t>15</w:t>
            </w:r>
          </w:p>
        </w:tc>
        <w:tc>
          <w:tcPr>
            <w:tcW w:w="1796" w:type="pct"/>
            <w:vAlign w:val="center"/>
          </w:tcPr>
          <w:p w:rsidR="00B85FF8" w:rsidRPr="00816240" w:rsidRDefault="00B85FF8" w:rsidP="00816240">
            <w:pPr>
              <w:pStyle w:val="af3"/>
              <w:rPr>
                <w:color w:val="000000"/>
                <w:sz w:val="22"/>
                <w:szCs w:val="22"/>
              </w:rPr>
            </w:pPr>
            <w:r w:rsidRPr="00816240">
              <w:rPr>
                <w:color w:val="000000"/>
                <w:sz w:val="22"/>
                <w:szCs w:val="22"/>
              </w:rPr>
              <w:t>Спортивные залы</w:t>
            </w:r>
          </w:p>
        </w:tc>
        <w:tc>
          <w:tcPr>
            <w:tcW w:w="1013" w:type="pct"/>
            <w:vAlign w:val="center"/>
          </w:tcPr>
          <w:p w:rsidR="00B85FF8" w:rsidRPr="00816240" w:rsidRDefault="00B85FF8" w:rsidP="00816240">
            <w:pPr>
              <w:pStyle w:val="af3"/>
              <w:jc w:val="center"/>
              <w:rPr>
                <w:sz w:val="22"/>
                <w:szCs w:val="22"/>
              </w:rPr>
            </w:pPr>
            <w:r w:rsidRPr="00816240">
              <w:rPr>
                <w:sz w:val="22"/>
                <w:szCs w:val="22"/>
              </w:rPr>
              <w:t>м</w:t>
            </w:r>
            <w:r w:rsidRPr="00816240">
              <w:rPr>
                <w:sz w:val="22"/>
                <w:szCs w:val="22"/>
                <w:vertAlign w:val="superscript"/>
              </w:rPr>
              <w:t>2</w:t>
            </w:r>
          </w:p>
        </w:tc>
        <w:tc>
          <w:tcPr>
            <w:tcW w:w="1010" w:type="pct"/>
            <w:vAlign w:val="center"/>
          </w:tcPr>
          <w:p w:rsidR="00B85FF8" w:rsidRPr="00816240" w:rsidRDefault="00B85FF8" w:rsidP="00816240">
            <w:pPr>
              <w:pStyle w:val="af3"/>
              <w:jc w:val="center"/>
              <w:rPr>
                <w:sz w:val="22"/>
                <w:szCs w:val="22"/>
              </w:rPr>
            </w:pPr>
            <w:r w:rsidRPr="00816240">
              <w:rPr>
                <w:sz w:val="22"/>
                <w:szCs w:val="22"/>
              </w:rPr>
              <w:t>210</w:t>
            </w:r>
          </w:p>
        </w:tc>
        <w:tc>
          <w:tcPr>
            <w:tcW w:w="887" w:type="pct"/>
            <w:vAlign w:val="center"/>
          </w:tcPr>
          <w:p w:rsidR="00B85FF8" w:rsidRPr="00816240" w:rsidRDefault="00B85FF8" w:rsidP="00816240">
            <w:pPr>
              <w:pStyle w:val="af3"/>
              <w:jc w:val="center"/>
              <w:rPr>
                <w:sz w:val="22"/>
                <w:szCs w:val="22"/>
              </w:rPr>
            </w:pPr>
            <w:r w:rsidRPr="00816240">
              <w:rPr>
                <w:sz w:val="22"/>
                <w:szCs w:val="22"/>
              </w:rPr>
              <w:t>50,2</w:t>
            </w:r>
          </w:p>
        </w:tc>
      </w:tr>
      <w:tr w:rsidR="00B85FF8" w:rsidRPr="00816240" w:rsidTr="00816240">
        <w:trPr>
          <w:trHeight w:val="20"/>
        </w:trPr>
        <w:tc>
          <w:tcPr>
            <w:tcW w:w="294" w:type="pct"/>
            <w:vAlign w:val="center"/>
          </w:tcPr>
          <w:p w:rsidR="00B85FF8" w:rsidRPr="00816240" w:rsidRDefault="00816240" w:rsidP="00816240">
            <w:pPr>
              <w:pStyle w:val="af3"/>
              <w:jc w:val="center"/>
              <w:rPr>
                <w:sz w:val="22"/>
                <w:szCs w:val="22"/>
              </w:rPr>
            </w:pPr>
            <w:r>
              <w:rPr>
                <w:sz w:val="22"/>
                <w:szCs w:val="22"/>
              </w:rPr>
              <w:t>16</w:t>
            </w:r>
          </w:p>
        </w:tc>
        <w:tc>
          <w:tcPr>
            <w:tcW w:w="1796" w:type="pct"/>
            <w:vAlign w:val="center"/>
          </w:tcPr>
          <w:p w:rsidR="00B85FF8" w:rsidRPr="00816240" w:rsidRDefault="00B85FF8" w:rsidP="00816240">
            <w:pPr>
              <w:pStyle w:val="af3"/>
              <w:rPr>
                <w:color w:val="000000"/>
                <w:sz w:val="22"/>
                <w:szCs w:val="22"/>
              </w:rPr>
            </w:pPr>
            <w:r w:rsidRPr="00816240">
              <w:rPr>
                <w:color w:val="000000"/>
                <w:sz w:val="22"/>
                <w:szCs w:val="22"/>
              </w:rPr>
              <w:t>Лыжные базы</w:t>
            </w:r>
          </w:p>
        </w:tc>
        <w:tc>
          <w:tcPr>
            <w:tcW w:w="1013" w:type="pct"/>
            <w:vAlign w:val="center"/>
          </w:tcPr>
          <w:p w:rsidR="00B85FF8" w:rsidRPr="00816240" w:rsidRDefault="00B85FF8" w:rsidP="00816240">
            <w:pPr>
              <w:pStyle w:val="af3"/>
              <w:jc w:val="center"/>
              <w:rPr>
                <w:sz w:val="22"/>
                <w:szCs w:val="22"/>
              </w:rPr>
            </w:pPr>
            <w:r w:rsidRPr="00816240">
              <w:rPr>
                <w:sz w:val="22"/>
                <w:szCs w:val="22"/>
              </w:rPr>
              <w:t>человек</w:t>
            </w:r>
          </w:p>
        </w:tc>
        <w:tc>
          <w:tcPr>
            <w:tcW w:w="1010" w:type="pct"/>
            <w:vAlign w:val="center"/>
          </w:tcPr>
          <w:p w:rsidR="00B85FF8" w:rsidRPr="00816240" w:rsidRDefault="00B85FF8" w:rsidP="00816240">
            <w:pPr>
              <w:pStyle w:val="af3"/>
              <w:jc w:val="center"/>
              <w:rPr>
                <w:sz w:val="22"/>
                <w:szCs w:val="22"/>
              </w:rPr>
            </w:pPr>
            <w:r w:rsidRPr="00816240">
              <w:rPr>
                <w:sz w:val="22"/>
                <w:szCs w:val="22"/>
              </w:rPr>
              <w:t>4</w:t>
            </w:r>
          </w:p>
        </w:tc>
        <w:tc>
          <w:tcPr>
            <w:tcW w:w="887" w:type="pct"/>
            <w:vAlign w:val="center"/>
          </w:tcPr>
          <w:p w:rsidR="00B85FF8" w:rsidRPr="00816240" w:rsidRDefault="00B85FF8" w:rsidP="00816240">
            <w:pPr>
              <w:pStyle w:val="af3"/>
              <w:jc w:val="center"/>
              <w:rPr>
                <w:sz w:val="22"/>
                <w:szCs w:val="22"/>
              </w:rPr>
            </w:pPr>
            <w:r w:rsidRPr="00816240">
              <w:rPr>
                <w:sz w:val="22"/>
                <w:szCs w:val="22"/>
              </w:rPr>
              <w:t>1</w:t>
            </w:r>
          </w:p>
        </w:tc>
      </w:tr>
    </w:tbl>
    <w:p w:rsidR="00B85FF8" w:rsidRPr="00816240" w:rsidRDefault="00B85FF8" w:rsidP="00816240">
      <w:pPr>
        <w:pStyle w:val="af0"/>
      </w:pPr>
      <w:r w:rsidRPr="00816240">
        <w:t>В границах проектирования размещаются объекты повседневного обслуживания – магазины смешанных товаров. Проектом предлагается разместить магазины торговой пло</w:t>
      </w:r>
      <w:r w:rsidR="00816240">
        <w:t>щадью не менее 66,9 </w:t>
      </w:r>
      <w:r w:rsidRPr="00816240">
        <w:t>м</w:t>
      </w:r>
      <w:r w:rsidRPr="00816240">
        <w:rPr>
          <w:vertAlign w:val="superscript"/>
        </w:rPr>
        <w:t>2</w:t>
      </w:r>
      <w:r w:rsidRPr="00816240">
        <w:t>. Обслуживание населения объектами периодического обслуживания предлагается осуществлять на прилегающих к проекту территориях.</w:t>
      </w:r>
    </w:p>
    <w:p w:rsidR="004357D6" w:rsidRDefault="004357D6" w:rsidP="000E5AD6">
      <w:pPr>
        <w:pStyle w:val="2"/>
        <w:jc w:val="center"/>
      </w:pPr>
      <w:bookmarkStart w:id="46" w:name="_Toc373000172"/>
      <w:r w:rsidRPr="00F07993">
        <w:t>Инженерная инфраструктура</w:t>
      </w:r>
      <w:bookmarkEnd w:id="46"/>
    </w:p>
    <w:p w:rsidR="00F07993" w:rsidRPr="00F07993" w:rsidRDefault="00F07993" w:rsidP="00F07993">
      <w:pPr>
        <w:pStyle w:val="af0"/>
        <w:rPr>
          <w:highlight w:val="yellow"/>
        </w:rPr>
      </w:pPr>
      <w:r w:rsidRPr="00BC3697">
        <w:t xml:space="preserve">В настоящем проекте произведен анализ существующих источников, выявлены проблемы объектов инженерной инфраструктуры и предложены мероприятия по их устранению. Трассировка проектных трубопроводов и размещение новых объектов выполнялась с учетом действующих региональных норм («Нормативы градостроительного проектирования </w:t>
      </w:r>
      <w:r w:rsidRPr="00BC3697">
        <w:lastRenderedPageBreak/>
        <w:t xml:space="preserve">Свердловской области» НГПСО 1-2009.66), на основании мероприятий, указанных в проекте </w:t>
      </w:r>
      <w:r w:rsidR="00BC3697" w:rsidRPr="00BC3697">
        <w:rPr>
          <w:szCs w:val="28"/>
        </w:rPr>
        <w:t>«Генеральный план поселка Баранчинский</w:t>
      </w:r>
      <w:r w:rsidRPr="00BC3697">
        <w:rPr>
          <w:szCs w:val="28"/>
        </w:rPr>
        <w:t>»</w:t>
      </w:r>
      <w:r w:rsidRPr="00BC3697">
        <w:t>.</w:t>
      </w:r>
    </w:p>
    <w:p w:rsidR="00F07993" w:rsidRDefault="00F07993" w:rsidP="00F07993">
      <w:pPr>
        <w:pStyle w:val="af0"/>
      </w:pPr>
      <w:r w:rsidRPr="00BC3697">
        <w:t xml:space="preserve">При принятии решений учитывалось удобство расположения объектов инженерного обеспечения для жителей </w:t>
      </w:r>
      <w:r w:rsidR="00BC3697" w:rsidRPr="00BC3697">
        <w:t>участка</w:t>
      </w:r>
      <w:r w:rsidRPr="00BC3697">
        <w:t xml:space="preserve"> проектирования. </w:t>
      </w:r>
      <w:r w:rsidRPr="004E48EB">
        <w:t>Инженерное оборудование рассматриваемой территории производилось в полной увязк</w:t>
      </w:r>
      <w:r w:rsidR="004E48EB" w:rsidRPr="004E48EB">
        <w:t>е со сложившейся системой поселка</w:t>
      </w:r>
      <w:r w:rsidRPr="004E48EB">
        <w:t>. Основная задача принятых решений – обеспечение комфортного проживания в проектной застройке, бл</w:t>
      </w:r>
      <w:r w:rsidR="004E48EB" w:rsidRPr="004E48EB">
        <w:t>агоустройство застройки участка</w:t>
      </w:r>
      <w:r w:rsidRPr="004E48EB">
        <w:t xml:space="preserve"> проектирования. Цель достигалась путем соблюдения требований градостроительной документации. Итогом предлагаемых мероприятий должна стать развитая ин</w:t>
      </w:r>
      <w:r w:rsidR="004E48EB" w:rsidRPr="004E48EB">
        <w:t>женерная инфраструктура участка</w:t>
      </w:r>
      <w:r w:rsidRPr="004E48EB">
        <w:t xml:space="preserve"> проектирования</w:t>
      </w:r>
      <w:r w:rsidR="004E48EB" w:rsidRPr="004E48EB">
        <w:t xml:space="preserve"> п. Баранчинский</w:t>
      </w:r>
      <w:r w:rsidRPr="004E48EB">
        <w:t>.</w:t>
      </w:r>
    </w:p>
    <w:p w:rsidR="00F07993" w:rsidRPr="00D56260" w:rsidRDefault="00F07993" w:rsidP="00F07993">
      <w:pPr>
        <w:pStyle w:val="af0"/>
      </w:pPr>
      <w:r w:rsidRPr="00D56260">
        <w:t>Нормативные показатели для расчета потребляемых объемов на расчетный срок (2035 г.) приняты согласно документации «Нормативы градостроительного проектирования Свердловской области» НГПСО 1-2009.66, утверждены постановлением Правительства Свердловской области от 15.03.2010 г. № 380-ПП.</w:t>
      </w:r>
    </w:p>
    <w:p w:rsidR="00F07993" w:rsidRPr="00F07993" w:rsidRDefault="00F07993" w:rsidP="00F07993">
      <w:pPr>
        <w:pStyle w:val="af0"/>
        <w:rPr>
          <w:highlight w:val="yellow"/>
        </w:rPr>
      </w:pPr>
      <w:r w:rsidRPr="00D56260">
        <w:t>Нагрузки и объемы потребления рассчитаны на перспективное насе</w:t>
      </w:r>
      <w:r w:rsidR="00D56260">
        <w:t>ление участка</w:t>
      </w:r>
      <w:r w:rsidRPr="00D56260">
        <w:t xml:space="preserve"> проектирования </w:t>
      </w:r>
      <w:r w:rsidR="00D56260" w:rsidRPr="00D56260">
        <w:t>п. Баранчинский</w:t>
      </w:r>
      <w:r w:rsidRPr="00D56260">
        <w:t xml:space="preserve">, </w:t>
      </w:r>
      <w:r w:rsidR="00D56260" w:rsidRPr="00D56260">
        <w:t>данные сведены в таблицу </w:t>
      </w:r>
      <w:r w:rsidR="00EF4E88">
        <w:t>46</w:t>
      </w:r>
      <w:r w:rsidRPr="00D56260">
        <w:t>.</w:t>
      </w:r>
    </w:p>
    <w:p w:rsidR="00F07993" w:rsidRPr="00F07993" w:rsidRDefault="00F07993" w:rsidP="00F07993">
      <w:pPr>
        <w:pStyle w:val="aff8"/>
        <w:ind w:left="0"/>
        <w:rPr>
          <w:highlight w:val="yellow"/>
        </w:rPr>
      </w:pPr>
      <w:r w:rsidRPr="00D56260">
        <w:t xml:space="preserve">Данные для расчета нагрузок инженерной инфраструктуры </w:t>
      </w:r>
      <w:r w:rsidR="00D56260" w:rsidRPr="00D56260">
        <w:t>(участок</w:t>
      </w:r>
      <w:r w:rsidRPr="00D56260">
        <w:t xml:space="preserve"> проектирования</w:t>
      </w:r>
      <w:r w:rsidR="00D56260" w:rsidRPr="00D56260">
        <w:t xml:space="preserve"> п. Баранчинский</w:t>
      </w:r>
      <w:r w:rsidRPr="00D56260">
        <w:t>)</w:t>
      </w:r>
    </w:p>
    <w:p w:rsidR="00F07993" w:rsidRPr="00EF4E88" w:rsidRDefault="00D56260" w:rsidP="00F07993">
      <w:pPr>
        <w:pStyle w:val="aff8"/>
        <w:ind w:left="0"/>
        <w:jc w:val="right"/>
        <w:rPr>
          <w:b w:val="0"/>
        </w:rPr>
      </w:pPr>
      <w:r w:rsidRPr="00EF4E88">
        <w:rPr>
          <w:b w:val="0"/>
        </w:rPr>
        <w:t>Таблица </w:t>
      </w:r>
      <w:r w:rsidR="00EF4E88" w:rsidRPr="00EF4E88">
        <w:rPr>
          <w:b w:val="0"/>
        </w:rPr>
        <w:t>46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23"/>
        <w:gridCol w:w="2620"/>
        <w:gridCol w:w="2927"/>
      </w:tblGrid>
      <w:tr w:rsidR="00F07993" w:rsidRPr="00F07993" w:rsidTr="00F07993">
        <w:trPr>
          <w:trHeight w:val="375"/>
          <w:tblHeader/>
        </w:trPr>
        <w:tc>
          <w:tcPr>
            <w:tcW w:w="2102" w:type="pct"/>
            <w:shd w:val="clear" w:color="auto" w:fill="auto"/>
            <w:noWrap/>
            <w:vAlign w:val="center"/>
            <w:hideMark/>
          </w:tcPr>
          <w:p w:rsidR="00F07993" w:rsidRPr="00D56260" w:rsidRDefault="00F07993" w:rsidP="00F07993">
            <w:pPr>
              <w:pStyle w:val="af3"/>
              <w:jc w:val="center"/>
              <w:rPr>
                <w:b/>
                <w:sz w:val="22"/>
                <w:szCs w:val="22"/>
              </w:rPr>
            </w:pPr>
            <w:r w:rsidRPr="00D56260">
              <w:rPr>
                <w:b/>
                <w:sz w:val="22"/>
                <w:szCs w:val="22"/>
              </w:rPr>
              <w:t>Жилая застройка</w:t>
            </w:r>
          </w:p>
        </w:tc>
        <w:tc>
          <w:tcPr>
            <w:tcW w:w="1369" w:type="pct"/>
            <w:shd w:val="clear" w:color="auto" w:fill="auto"/>
            <w:noWrap/>
            <w:vAlign w:val="center"/>
            <w:hideMark/>
          </w:tcPr>
          <w:p w:rsidR="00F07993" w:rsidRPr="00D56260" w:rsidRDefault="00F07993" w:rsidP="00F07993">
            <w:pPr>
              <w:pStyle w:val="af3"/>
              <w:jc w:val="center"/>
              <w:rPr>
                <w:b/>
                <w:sz w:val="22"/>
                <w:szCs w:val="22"/>
              </w:rPr>
            </w:pPr>
            <w:r w:rsidRPr="00D56260">
              <w:rPr>
                <w:b/>
                <w:sz w:val="22"/>
                <w:szCs w:val="22"/>
              </w:rPr>
              <w:t>Население, чел.</w:t>
            </w:r>
          </w:p>
        </w:tc>
        <w:tc>
          <w:tcPr>
            <w:tcW w:w="1529" w:type="pct"/>
            <w:shd w:val="clear" w:color="auto" w:fill="auto"/>
            <w:noWrap/>
            <w:vAlign w:val="center"/>
            <w:hideMark/>
          </w:tcPr>
          <w:p w:rsidR="00F07993" w:rsidRPr="00D56260" w:rsidRDefault="00F07993" w:rsidP="00F07993">
            <w:pPr>
              <w:pStyle w:val="af3"/>
              <w:jc w:val="center"/>
              <w:rPr>
                <w:b/>
                <w:sz w:val="22"/>
                <w:szCs w:val="22"/>
              </w:rPr>
            </w:pPr>
            <w:r w:rsidRPr="00D56260">
              <w:rPr>
                <w:b/>
                <w:sz w:val="22"/>
                <w:szCs w:val="22"/>
              </w:rPr>
              <w:t>Жилой фонд, м</w:t>
            </w:r>
            <w:r w:rsidRPr="00D56260">
              <w:rPr>
                <w:b/>
                <w:sz w:val="22"/>
                <w:szCs w:val="22"/>
                <w:vertAlign w:val="superscript"/>
              </w:rPr>
              <w:t>2</w:t>
            </w:r>
          </w:p>
        </w:tc>
      </w:tr>
      <w:tr w:rsidR="00F07993" w:rsidRPr="00F07993" w:rsidTr="00F07993">
        <w:trPr>
          <w:trHeight w:val="342"/>
        </w:trPr>
        <w:tc>
          <w:tcPr>
            <w:tcW w:w="2102" w:type="pct"/>
            <w:shd w:val="clear" w:color="auto" w:fill="auto"/>
            <w:vAlign w:val="center"/>
            <w:hideMark/>
          </w:tcPr>
          <w:p w:rsidR="00F07993" w:rsidRPr="004A7F48" w:rsidRDefault="00F07993" w:rsidP="00F07993">
            <w:pPr>
              <w:pStyle w:val="af3"/>
              <w:rPr>
                <w:sz w:val="22"/>
                <w:szCs w:val="22"/>
              </w:rPr>
            </w:pPr>
            <w:r w:rsidRPr="004A7F48">
              <w:rPr>
                <w:sz w:val="22"/>
                <w:szCs w:val="22"/>
              </w:rPr>
              <w:t>Существующая усадебная застройка</w:t>
            </w:r>
          </w:p>
        </w:tc>
        <w:tc>
          <w:tcPr>
            <w:tcW w:w="1369" w:type="pct"/>
            <w:shd w:val="clear" w:color="auto" w:fill="auto"/>
            <w:noWrap/>
            <w:vAlign w:val="center"/>
            <w:hideMark/>
          </w:tcPr>
          <w:p w:rsidR="00F07993" w:rsidRPr="004A7F48" w:rsidRDefault="00F07993" w:rsidP="00F07993">
            <w:pPr>
              <w:pStyle w:val="af3"/>
              <w:jc w:val="center"/>
              <w:rPr>
                <w:sz w:val="22"/>
                <w:szCs w:val="22"/>
              </w:rPr>
            </w:pPr>
            <w:r w:rsidRPr="004A7F48">
              <w:rPr>
                <w:sz w:val="22"/>
                <w:szCs w:val="22"/>
              </w:rPr>
              <w:t>0</w:t>
            </w:r>
          </w:p>
        </w:tc>
        <w:tc>
          <w:tcPr>
            <w:tcW w:w="1529" w:type="pct"/>
            <w:shd w:val="clear" w:color="auto" w:fill="auto"/>
            <w:noWrap/>
            <w:vAlign w:val="center"/>
            <w:hideMark/>
          </w:tcPr>
          <w:p w:rsidR="00F07993" w:rsidRPr="004A7F48" w:rsidRDefault="00F07993" w:rsidP="00F07993">
            <w:pPr>
              <w:pStyle w:val="af3"/>
              <w:jc w:val="center"/>
              <w:rPr>
                <w:sz w:val="22"/>
                <w:szCs w:val="22"/>
              </w:rPr>
            </w:pPr>
            <w:r w:rsidRPr="004A7F48">
              <w:rPr>
                <w:sz w:val="22"/>
                <w:szCs w:val="22"/>
              </w:rPr>
              <w:t>0</w:t>
            </w:r>
          </w:p>
        </w:tc>
      </w:tr>
      <w:tr w:rsidR="00F07993" w:rsidRPr="00F07993" w:rsidTr="00F07993">
        <w:trPr>
          <w:trHeight w:val="320"/>
        </w:trPr>
        <w:tc>
          <w:tcPr>
            <w:tcW w:w="2102" w:type="pct"/>
            <w:shd w:val="clear" w:color="auto" w:fill="auto"/>
            <w:vAlign w:val="center"/>
            <w:hideMark/>
          </w:tcPr>
          <w:p w:rsidR="00F07993" w:rsidRPr="00F07993" w:rsidRDefault="00F07993" w:rsidP="00F07993">
            <w:pPr>
              <w:pStyle w:val="af3"/>
              <w:rPr>
                <w:sz w:val="22"/>
                <w:szCs w:val="22"/>
                <w:highlight w:val="yellow"/>
              </w:rPr>
            </w:pPr>
            <w:r w:rsidRPr="004A7F48">
              <w:rPr>
                <w:sz w:val="22"/>
                <w:szCs w:val="22"/>
              </w:rPr>
              <w:t>Проектируемая усадебная застройка</w:t>
            </w:r>
          </w:p>
        </w:tc>
        <w:tc>
          <w:tcPr>
            <w:tcW w:w="1369" w:type="pct"/>
            <w:shd w:val="clear" w:color="auto" w:fill="auto"/>
            <w:noWrap/>
            <w:vAlign w:val="center"/>
            <w:hideMark/>
          </w:tcPr>
          <w:p w:rsidR="00F07993" w:rsidRPr="001B4EE7" w:rsidRDefault="003665E1" w:rsidP="00F07993">
            <w:pPr>
              <w:pStyle w:val="af3"/>
              <w:jc w:val="center"/>
              <w:rPr>
                <w:sz w:val="22"/>
                <w:szCs w:val="22"/>
              </w:rPr>
            </w:pPr>
            <w:r w:rsidRPr="001B4EE7">
              <w:rPr>
                <w:sz w:val="22"/>
                <w:szCs w:val="22"/>
              </w:rPr>
              <w:t>239</w:t>
            </w:r>
          </w:p>
        </w:tc>
        <w:tc>
          <w:tcPr>
            <w:tcW w:w="1529" w:type="pct"/>
            <w:shd w:val="clear" w:color="auto" w:fill="auto"/>
            <w:noWrap/>
            <w:vAlign w:val="center"/>
            <w:hideMark/>
          </w:tcPr>
          <w:p w:rsidR="00F07993" w:rsidRPr="001B4EE7" w:rsidRDefault="003665E1" w:rsidP="00F07993">
            <w:pPr>
              <w:pStyle w:val="af3"/>
              <w:jc w:val="center"/>
              <w:rPr>
                <w:sz w:val="22"/>
                <w:szCs w:val="22"/>
              </w:rPr>
            </w:pPr>
            <w:r w:rsidRPr="001B4EE7">
              <w:rPr>
                <w:sz w:val="22"/>
                <w:szCs w:val="22"/>
              </w:rPr>
              <w:t>10400</w:t>
            </w:r>
          </w:p>
        </w:tc>
      </w:tr>
      <w:tr w:rsidR="00F07993" w:rsidRPr="00F07993" w:rsidTr="00F07993">
        <w:trPr>
          <w:trHeight w:val="315"/>
        </w:trPr>
        <w:tc>
          <w:tcPr>
            <w:tcW w:w="2102" w:type="pct"/>
            <w:shd w:val="clear" w:color="auto" w:fill="auto"/>
            <w:noWrap/>
            <w:vAlign w:val="center"/>
            <w:hideMark/>
          </w:tcPr>
          <w:p w:rsidR="00F07993" w:rsidRPr="00F07993" w:rsidRDefault="00F07993" w:rsidP="00D56260">
            <w:pPr>
              <w:pStyle w:val="af3"/>
              <w:jc w:val="right"/>
              <w:rPr>
                <w:b/>
                <w:sz w:val="22"/>
                <w:szCs w:val="22"/>
                <w:highlight w:val="yellow"/>
              </w:rPr>
            </w:pPr>
            <w:r w:rsidRPr="00D56260">
              <w:rPr>
                <w:b/>
                <w:sz w:val="22"/>
                <w:szCs w:val="22"/>
              </w:rPr>
              <w:t>Итого:</w:t>
            </w:r>
          </w:p>
        </w:tc>
        <w:tc>
          <w:tcPr>
            <w:tcW w:w="1369" w:type="pct"/>
            <w:shd w:val="clear" w:color="auto" w:fill="auto"/>
            <w:noWrap/>
            <w:vAlign w:val="center"/>
            <w:hideMark/>
          </w:tcPr>
          <w:p w:rsidR="00F07993" w:rsidRPr="001B4EE7" w:rsidRDefault="003665E1" w:rsidP="00F07993">
            <w:pPr>
              <w:pStyle w:val="af3"/>
              <w:jc w:val="center"/>
              <w:rPr>
                <w:sz w:val="22"/>
                <w:szCs w:val="22"/>
              </w:rPr>
            </w:pPr>
            <w:r w:rsidRPr="001B4EE7">
              <w:rPr>
                <w:sz w:val="22"/>
                <w:szCs w:val="22"/>
              </w:rPr>
              <w:t>239</w:t>
            </w:r>
          </w:p>
        </w:tc>
        <w:tc>
          <w:tcPr>
            <w:tcW w:w="1529" w:type="pct"/>
            <w:shd w:val="clear" w:color="auto" w:fill="auto"/>
            <w:noWrap/>
            <w:vAlign w:val="center"/>
            <w:hideMark/>
          </w:tcPr>
          <w:p w:rsidR="00F07993" w:rsidRPr="001B4EE7" w:rsidRDefault="003665E1" w:rsidP="004A7F48">
            <w:pPr>
              <w:pStyle w:val="af3"/>
              <w:jc w:val="center"/>
              <w:rPr>
                <w:sz w:val="22"/>
                <w:szCs w:val="22"/>
              </w:rPr>
            </w:pPr>
            <w:r w:rsidRPr="001B4EE7">
              <w:rPr>
                <w:sz w:val="22"/>
                <w:szCs w:val="22"/>
              </w:rPr>
              <w:t>10400</w:t>
            </w:r>
          </w:p>
        </w:tc>
      </w:tr>
    </w:tbl>
    <w:p w:rsidR="00F07993" w:rsidRPr="00653B43" w:rsidRDefault="00F07993" w:rsidP="00F07993">
      <w:pPr>
        <w:pStyle w:val="affa"/>
      </w:pPr>
      <w:r w:rsidRPr="00653B43">
        <w:t>Водоснабжение</w:t>
      </w:r>
    </w:p>
    <w:p w:rsidR="005B3A57" w:rsidRDefault="00F07993" w:rsidP="007567C9">
      <w:pPr>
        <w:pStyle w:val="af0"/>
      </w:pPr>
      <w:r w:rsidRPr="00D06FCE">
        <w:t xml:space="preserve">На период разработки проекта планировки источниками водоснабжения </w:t>
      </w:r>
      <w:r w:rsidR="00D06FCE" w:rsidRPr="00D06FCE">
        <w:t>поселка Баранчинский</w:t>
      </w:r>
      <w:r w:rsidRPr="00D06FCE">
        <w:t xml:space="preserve"> являются </w:t>
      </w:r>
      <w:r w:rsidR="007567C9">
        <w:t xml:space="preserve">15 </w:t>
      </w:r>
      <w:r w:rsidR="007567C9" w:rsidRPr="000A3E72">
        <w:t>артезианск</w:t>
      </w:r>
      <w:r w:rsidR="007567C9">
        <w:t>их скважин</w:t>
      </w:r>
      <w:r w:rsidR="007567C9" w:rsidRPr="000A3E72">
        <w:t xml:space="preserve"> и водозабор </w:t>
      </w:r>
      <w:r w:rsidR="007567C9" w:rsidRPr="00270F19">
        <w:t>на реке Ак</w:t>
      </w:r>
      <w:r w:rsidR="007567C9">
        <w:t>-Тай</w:t>
      </w:r>
      <w:r w:rsidR="005B3A57">
        <w:t>, находящиеся в ведении ООО «Родник»</w:t>
      </w:r>
      <w:r w:rsidR="007567C9">
        <w:t xml:space="preserve"> (см. ст. </w:t>
      </w:r>
      <w:r w:rsidRPr="007567C9">
        <w:t>2 раздел «Инженерная инфраструктура. Водоснабжение и канализация»)</w:t>
      </w:r>
      <w:r w:rsidR="005B3A57">
        <w:t>.</w:t>
      </w:r>
    </w:p>
    <w:p w:rsidR="005B3A57" w:rsidRPr="005B3A57" w:rsidRDefault="005B3A57" w:rsidP="005B3A57">
      <w:pPr>
        <w:pStyle w:val="af0"/>
        <w:rPr>
          <w:rFonts w:eastAsia="TimesNewRomanPSMT"/>
          <w:szCs w:val="28"/>
        </w:rPr>
      </w:pPr>
      <w:r w:rsidRPr="005B3A57">
        <w:rPr>
          <w:rFonts w:eastAsia="TimesNewRomanPSMT"/>
        </w:rPr>
        <w:t xml:space="preserve">Существующего напора и количества воды из указанных выше централизованных источников водоснабжения на участок проектирования п. Баранчинский не достаточно. Кроме того, прокладка новых водопроводных труб </w:t>
      </w:r>
      <w:r>
        <w:rPr>
          <w:rFonts w:eastAsia="TimesNewRomanPSMT"/>
        </w:rPr>
        <w:t xml:space="preserve">от существующей системы водоснабжения ООО «Родник» </w:t>
      </w:r>
      <w:r w:rsidRPr="005B3A57">
        <w:rPr>
          <w:rFonts w:eastAsia="TimesNewRomanPSMT"/>
        </w:rPr>
        <w:t>к участку проектирования экономически нецелесообразна.</w:t>
      </w:r>
    </w:p>
    <w:p w:rsidR="00F07993" w:rsidRDefault="005B3A57" w:rsidP="007567C9">
      <w:pPr>
        <w:pStyle w:val="af0"/>
      </w:pPr>
      <w:r>
        <w:lastRenderedPageBreak/>
        <w:t>Кроме перечисленных выше централизованных источников водоснабжения, находящихся на балансе организации ООО «Родник», на территории поселка эксплуатируется артезианская скважина бывшего предприятия «Леспромхоз», расположенная в 0,6-0,7 км к северу от границ участка проектирования.</w:t>
      </w:r>
      <w:r w:rsidR="0019243E">
        <w:t xml:space="preserve"> На период разработки проекта планировки в</w:t>
      </w:r>
      <w:r w:rsidR="0019243E" w:rsidRPr="0019243E">
        <w:t>ода из источника поступает на котельную по адресу ул. Союзов,1 и далее используется для целей горячего водоснабжения железнодорожной станции и домов, расположенных по адресам: ул. Союзов, у. Привокзальная, ул. Бажова.</w:t>
      </w:r>
      <w:r w:rsidR="0019243E">
        <w:t xml:space="preserve"> В то же время запасов скважины (лимит – </w:t>
      </w:r>
      <w:r w:rsidR="0019243E" w:rsidRPr="005B3A57">
        <w:rPr>
          <w:szCs w:val="28"/>
        </w:rPr>
        <w:t>6 тыс. м</w:t>
      </w:r>
      <w:r w:rsidR="0019243E" w:rsidRPr="005B3A57">
        <w:rPr>
          <w:szCs w:val="28"/>
          <w:vertAlign w:val="superscript"/>
        </w:rPr>
        <w:t>3</w:t>
      </w:r>
      <w:r w:rsidR="0019243E" w:rsidRPr="005B3A57">
        <w:rPr>
          <w:szCs w:val="28"/>
        </w:rPr>
        <w:t>/год</w:t>
      </w:r>
      <w:r w:rsidR="0019243E">
        <w:t>) достаточно для обеспечения водоснабжением застройки участка п</w:t>
      </w:r>
      <w:r w:rsidR="00F21BDD">
        <w:t xml:space="preserve">роектирования на расчетный срок при условии получения ООО </w:t>
      </w:r>
      <w:r w:rsidR="00F21BDD" w:rsidRPr="00196F38">
        <w:t xml:space="preserve">«Теплосервис» лицензии на водопользование скважины </w:t>
      </w:r>
      <w:r w:rsidR="00196F38" w:rsidRPr="00196F38">
        <w:t>и санитарно-эпидемиологического</w:t>
      </w:r>
      <w:r w:rsidR="00F21BDD" w:rsidRPr="00196F38">
        <w:t xml:space="preserve"> за</w:t>
      </w:r>
      <w:r w:rsidR="00196F38" w:rsidRPr="00196F38">
        <w:t>ключения</w:t>
      </w:r>
      <w:r w:rsidR="00F21BDD" w:rsidRPr="00196F38">
        <w:t xml:space="preserve"> санитарных зон скважины</w:t>
      </w:r>
      <w:r w:rsidR="00196F38" w:rsidRPr="00196F38">
        <w:t xml:space="preserve"> с обязательным ведением </w:t>
      </w:r>
      <w:r w:rsidR="00196F38">
        <w:t>у</w:t>
      </w:r>
      <w:r w:rsidR="00196F38" w:rsidRPr="00196F38">
        <w:t>чет</w:t>
      </w:r>
      <w:r w:rsidR="00196F38">
        <w:t>а</w:t>
      </w:r>
      <w:r w:rsidR="00196F38" w:rsidRPr="00196F38">
        <w:t xml:space="preserve"> забираемой воды</w:t>
      </w:r>
      <w:r w:rsidR="00196F38">
        <w:t>.</w:t>
      </w:r>
    </w:p>
    <w:p w:rsidR="005B3A57" w:rsidRDefault="00F21BDD" w:rsidP="007567C9">
      <w:pPr>
        <w:pStyle w:val="af0"/>
      </w:pPr>
      <w:r>
        <w:t>Сети водоснабжения, находящиеся на балансе ООО «Теплосервис», на период разработки проекта планировки не функционируют, но подлежат возможному восстановлению.</w:t>
      </w:r>
    </w:p>
    <w:p w:rsidR="00D06FCE" w:rsidRDefault="00F07993" w:rsidP="00F07993">
      <w:pPr>
        <w:pStyle w:val="af0"/>
      </w:pPr>
      <w:r w:rsidRPr="00D06FCE">
        <w:t>Настоящим проектом планировки водопотребление проектного населения участк</w:t>
      </w:r>
      <w:r w:rsidR="00D06FCE">
        <w:t xml:space="preserve">а проектирования </w:t>
      </w:r>
      <w:r w:rsidRPr="00D06FCE">
        <w:t>определено</w:t>
      </w:r>
      <w:r w:rsidR="00D06FCE" w:rsidRPr="00D06FCE">
        <w:t xml:space="preserve"> </w:t>
      </w:r>
      <w:r w:rsidR="00D06FCE">
        <w:t>в размере:</w:t>
      </w:r>
    </w:p>
    <w:p w:rsidR="00F07993" w:rsidRPr="00D06FCE" w:rsidRDefault="00F07993" w:rsidP="002212AD">
      <w:pPr>
        <w:pStyle w:val="af0"/>
        <w:numPr>
          <w:ilvl w:val="0"/>
          <w:numId w:val="49"/>
        </w:numPr>
      </w:pPr>
      <w:r w:rsidRPr="00D06FCE">
        <w:t>на рас</w:t>
      </w:r>
      <w:r w:rsidR="00D06FCE" w:rsidRPr="00D06FCE">
        <w:t>четный срок (2035 г.)</w:t>
      </w:r>
      <w:r w:rsidR="00D06FCE">
        <w:t xml:space="preserve"> </w:t>
      </w:r>
      <w:r w:rsidR="00D06FCE" w:rsidRPr="00962865">
        <w:t xml:space="preserve">– </w:t>
      </w:r>
      <w:r w:rsidR="00417794" w:rsidRPr="00962865">
        <w:rPr>
          <w:szCs w:val="28"/>
        </w:rPr>
        <w:t>54,4203</w:t>
      </w:r>
      <w:r w:rsidR="00417794">
        <w:rPr>
          <w:szCs w:val="28"/>
        </w:rPr>
        <w:t> </w:t>
      </w:r>
      <w:r w:rsidRPr="00D06FCE">
        <w:t>м</w:t>
      </w:r>
      <w:r w:rsidRPr="00D06FCE">
        <w:rPr>
          <w:vertAlign w:val="superscript"/>
        </w:rPr>
        <w:t>3</w:t>
      </w:r>
      <w:r w:rsidR="00D06FCE">
        <w:t>/сут.</w:t>
      </w:r>
    </w:p>
    <w:p w:rsidR="00F07993" w:rsidRPr="00F07993" w:rsidRDefault="00F07993" w:rsidP="00F07993">
      <w:pPr>
        <w:pStyle w:val="af0"/>
        <w:rPr>
          <w:highlight w:val="yellow"/>
        </w:rPr>
      </w:pPr>
      <w:r w:rsidRPr="00D06FCE">
        <w:t>Хранение противопожарного запаса воды и запаса воды для регулирования неравномерности водопотребления необходимо производить в специальных резервуарах</w:t>
      </w:r>
      <w:r w:rsidRPr="00962865">
        <w:t xml:space="preserve">. </w:t>
      </w:r>
      <w:r w:rsidR="00D06FCE" w:rsidRPr="00962865">
        <w:t>В генплане п. Баранчинский</w:t>
      </w:r>
      <w:r w:rsidRPr="00962865">
        <w:t xml:space="preserve"> отсутствуют данные о требуемом на расчетный срок объеме противопожарного запаса воды.</w:t>
      </w:r>
      <w:r w:rsidRPr="00D06FCE">
        <w:t xml:space="preserve"> В связи с этим в проекте планировки был выполнен общий расчет потребного резерва воды для целей пожаротушения (он составил </w:t>
      </w:r>
      <w:r w:rsidR="00962865" w:rsidRPr="00962865">
        <w:t>324,0</w:t>
      </w:r>
      <w:r w:rsidRPr="00962865">
        <w:t> м</w:t>
      </w:r>
      <w:r w:rsidRPr="00962865">
        <w:rPr>
          <w:vertAlign w:val="superscript"/>
        </w:rPr>
        <w:t>3</w:t>
      </w:r>
      <w:r w:rsidRPr="00D06FCE">
        <w:t xml:space="preserve">, в соответствии с Федеральным законом РФ «Технический регламент о требованиях пожарной безопасности» от 22.07.2008 г. № 123-ФЗ) и на его основании методом интерполяции вычислен противопожарный объем воды для территории </w:t>
      </w:r>
      <w:r w:rsidR="00D06FCE">
        <w:t xml:space="preserve">участка </w:t>
      </w:r>
      <w:r w:rsidRPr="00D06FCE">
        <w:t>проектирования до 2035 г.</w:t>
      </w:r>
      <w:r w:rsidR="00D06FCE">
        <w:t xml:space="preserve"> – </w:t>
      </w:r>
      <w:r w:rsidR="0064701D" w:rsidRPr="0064701D">
        <w:t>7</w:t>
      </w:r>
      <w:r w:rsidR="00D06FCE" w:rsidRPr="0064701D">
        <w:t>,</w:t>
      </w:r>
      <w:r w:rsidR="0064701D" w:rsidRPr="0064701D">
        <w:t>04</w:t>
      </w:r>
      <w:r w:rsidRPr="00D06FCE">
        <w:t> м</w:t>
      </w:r>
      <w:r w:rsidRPr="00D06FCE">
        <w:rPr>
          <w:vertAlign w:val="superscript"/>
        </w:rPr>
        <w:t>3</w:t>
      </w:r>
      <w:r w:rsidRPr="00D06FCE">
        <w:t>.</w:t>
      </w:r>
    </w:p>
    <w:p w:rsidR="00F07993" w:rsidRPr="007567C9" w:rsidRDefault="00F07993" w:rsidP="00F07993">
      <w:pPr>
        <w:pStyle w:val="af0"/>
      </w:pPr>
      <w:r w:rsidRPr="007567C9">
        <w:t>Пожаротушение в жилой застройке предусмотрено из системы хозяйственно-питьевого водоснабжения. Для этой цели на водоводах располагаются пожарные гидранты, размещение которых определено согласно СНиП 2.04.02-84*. Места установки гидрантов уточняются на стадии разработки рабочей документации.</w:t>
      </w:r>
    </w:p>
    <w:p w:rsidR="00F07993" w:rsidRPr="00F07993" w:rsidRDefault="00F07993" w:rsidP="00F07993">
      <w:pPr>
        <w:pStyle w:val="af0"/>
        <w:rPr>
          <w:highlight w:val="yellow"/>
        </w:rPr>
      </w:pPr>
      <w:r w:rsidRPr="007567C9">
        <w:lastRenderedPageBreak/>
        <w:t>Настоящим проектом предполагается обеспечение всей проектной застройки участк</w:t>
      </w:r>
      <w:r w:rsidR="007567C9">
        <w:t xml:space="preserve">а </w:t>
      </w:r>
      <w:r w:rsidRPr="007567C9">
        <w:t>централизованной системой водосн</w:t>
      </w:r>
      <w:r w:rsidR="0064701D">
        <w:t>абжения с вводом системы в дом.</w:t>
      </w:r>
    </w:p>
    <w:p w:rsidR="00F07993" w:rsidRPr="002B080A" w:rsidRDefault="00F07993" w:rsidP="00F07993">
      <w:pPr>
        <w:pStyle w:val="af0"/>
      </w:pPr>
      <w:r w:rsidRPr="002B080A">
        <w:t xml:space="preserve">Расчеты водопотребления проектного населения </w:t>
      </w:r>
      <w:r w:rsidR="002B080A" w:rsidRPr="002B080A">
        <w:t>участка п. Баранчинский</w:t>
      </w:r>
      <w:r w:rsidRPr="002B080A">
        <w:t xml:space="preserve"> на рас</w:t>
      </w:r>
      <w:r w:rsidR="002B080A" w:rsidRPr="002B080A">
        <w:t>четный срок сведены в таблицу </w:t>
      </w:r>
      <w:r w:rsidR="00EF4E88">
        <w:t>47</w:t>
      </w:r>
      <w:r w:rsidRPr="002B080A">
        <w:t>. Расчеты произведены с учетом оборудования централизованной системой водоснабжения с вводом в дом всей проектной застройки. Потребление перспективных объектов соцкультбыта</w:t>
      </w:r>
      <w:r w:rsidR="002B080A">
        <w:t xml:space="preserve"> (магазин смешанных товаров)</w:t>
      </w:r>
      <w:r w:rsidRPr="002B080A">
        <w:t xml:space="preserve"> рассчитано как </w:t>
      </w:r>
      <w:r w:rsidR="002B080A">
        <w:t>«</w:t>
      </w:r>
      <w:r w:rsidRPr="002B080A">
        <w:t>неучтённые расходы</w:t>
      </w:r>
      <w:r w:rsidR="002B080A">
        <w:t>»</w:t>
      </w:r>
      <w:r w:rsidRPr="002B080A">
        <w:t>.</w:t>
      </w:r>
    </w:p>
    <w:p w:rsidR="00F07993" w:rsidRPr="00F07993" w:rsidRDefault="00F07993" w:rsidP="00F07993">
      <w:pPr>
        <w:pStyle w:val="aff6"/>
        <w:ind w:left="0"/>
        <w:rPr>
          <w:highlight w:val="yellow"/>
        </w:rPr>
      </w:pPr>
      <w:r w:rsidRPr="002B080A">
        <w:t>Максимальное суточное водопотребление участк</w:t>
      </w:r>
      <w:r w:rsidR="002B080A">
        <w:t xml:space="preserve">а </w:t>
      </w:r>
      <w:r w:rsidRPr="002B080A">
        <w:t>проектирования на расчетный срок (до 2035 г.)</w:t>
      </w:r>
    </w:p>
    <w:p w:rsidR="00F07993" w:rsidRPr="00EF4E88" w:rsidRDefault="002B080A" w:rsidP="00F07993">
      <w:pPr>
        <w:pStyle w:val="aff6"/>
        <w:ind w:left="0"/>
        <w:jc w:val="right"/>
        <w:rPr>
          <w:b w:val="0"/>
        </w:rPr>
      </w:pPr>
      <w:r w:rsidRPr="00EF4E88">
        <w:rPr>
          <w:b w:val="0"/>
        </w:rPr>
        <w:t>Таблица </w:t>
      </w:r>
      <w:r w:rsidR="00EF4E88" w:rsidRPr="00EF4E88">
        <w:rPr>
          <w:b w:val="0"/>
        </w:rPr>
        <w:t>47</w:t>
      </w:r>
    </w:p>
    <w:tbl>
      <w:tblPr>
        <w:tblW w:w="5000" w:type="pct"/>
        <w:tblLook w:val="04A0"/>
      </w:tblPr>
      <w:tblGrid>
        <w:gridCol w:w="4255"/>
        <w:gridCol w:w="2023"/>
        <w:gridCol w:w="3292"/>
      </w:tblGrid>
      <w:tr w:rsidR="00F07993" w:rsidRPr="00F07993" w:rsidTr="00F07993">
        <w:trPr>
          <w:trHeight w:val="503"/>
          <w:tblHeader/>
        </w:trPr>
        <w:tc>
          <w:tcPr>
            <w:tcW w:w="2223"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07993" w:rsidRPr="002B080A" w:rsidRDefault="00F07993" w:rsidP="00F07993">
            <w:pPr>
              <w:pStyle w:val="af3"/>
              <w:jc w:val="center"/>
              <w:rPr>
                <w:b/>
                <w:sz w:val="22"/>
              </w:rPr>
            </w:pPr>
            <w:r w:rsidRPr="002B080A">
              <w:rPr>
                <w:b/>
                <w:sz w:val="22"/>
              </w:rPr>
              <w:t>Застройка</w:t>
            </w:r>
          </w:p>
        </w:tc>
        <w:tc>
          <w:tcPr>
            <w:tcW w:w="1057" w:type="pct"/>
            <w:tcBorders>
              <w:top w:val="single" w:sz="4" w:space="0" w:color="auto"/>
              <w:left w:val="nil"/>
              <w:bottom w:val="single" w:sz="4" w:space="0" w:color="auto"/>
              <w:right w:val="single" w:sz="4" w:space="0" w:color="auto"/>
            </w:tcBorders>
            <w:shd w:val="clear" w:color="auto" w:fill="auto"/>
            <w:vAlign w:val="center"/>
            <w:hideMark/>
          </w:tcPr>
          <w:p w:rsidR="00F07993" w:rsidRPr="002B080A" w:rsidRDefault="00F07993" w:rsidP="00F07993">
            <w:pPr>
              <w:pStyle w:val="af3"/>
              <w:jc w:val="center"/>
              <w:rPr>
                <w:b/>
                <w:sz w:val="22"/>
              </w:rPr>
            </w:pPr>
            <w:r w:rsidRPr="002B080A">
              <w:rPr>
                <w:b/>
                <w:sz w:val="22"/>
              </w:rPr>
              <w:t>Население, чел*.</w:t>
            </w:r>
          </w:p>
        </w:tc>
        <w:tc>
          <w:tcPr>
            <w:tcW w:w="1720" w:type="pct"/>
            <w:tcBorders>
              <w:top w:val="single" w:sz="4" w:space="0" w:color="auto"/>
              <w:left w:val="nil"/>
              <w:bottom w:val="single" w:sz="4" w:space="0" w:color="auto"/>
              <w:right w:val="single" w:sz="4" w:space="0" w:color="auto"/>
            </w:tcBorders>
            <w:shd w:val="clear" w:color="auto" w:fill="auto"/>
            <w:vAlign w:val="center"/>
            <w:hideMark/>
          </w:tcPr>
          <w:p w:rsidR="00F07993" w:rsidRPr="002B080A" w:rsidRDefault="00F07993" w:rsidP="00F07993">
            <w:pPr>
              <w:pStyle w:val="af3"/>
              <w:jc w:val="center"/>
              <w:rPr>
                <w:b/>
                <w:sz w:val="22"/>
              </w:rPr>
            </w:pPr>
            <w:r w:rsidRPr="002B080A">
              <w:rPr>
                <w:b/>
                <w:sz w:val="22"/>
              </w:rPr>
              <w:t>Максимальное водопотребление, м</w:t>
            </w:r>
            <w:r w:rsidRPr="002B080A">
              <w:rPr>
                <w:b/>
                <w:sz w:val="22"/>
                <w:vertAlign w:val="superscript"/>
              </w:rPr>
              <w:t>3</w:t>
            </w:r>
            <w:r w:rsidRPr="002B080A">
              <w:rPr>
                <w:b/>
                <w:sz w:val="22"/>
              </w:rPr>
              <w:t>/сут</w:t>
            </w:r>
          </w:p>
        </w:tc>
      </w:tr>
      <w:tr w:rsidR="00F07993" w:rsidRPr="00F07993" w:rsidTr="00F07993">
        <w:trPr>
          <w:trHeight w:val="225"/>
          <w:tblHeader/>
        </w:trPr>
        <w:tc>
          <w:tcPr>
            <w:tcW w:w="2223"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07993" w:rsidRPr="002B080A" w:rsidRDefault="00F07993" w:rsidP="00F07993">
            <w:pPr>
              <w:pStyle w:val="af3"/>
              <w:jc w:val="center"/>
              <w:rPr>
                <w:b/>
                <w:sz w:val="22"/>
              </w:rPr>
            </w:pPr>
            <w:r w:rsidRPr="002B080A">
              <w:rPr>
                <w:b/>
                <w:sz w:val="22"/>
              </w:rPr>
              <w:t>1</w:t>
            </w:r>
          </w:p>
        </w:tc>
        <w:tc>
          <w:tcPr>
            <w:tcW w:w="1057" w:type="pct"/>
            <w:tcBorders>
              <w:top w:val="nil"/>
              <w:left w:val="nil"/>
              <w:bottom w:val="single" w:sz="4" w:space="0" w:color="auto"/>
              <w:right w:val="single" w:sz="4" w:space="0" w:color="auto"/>
            </w:tcBorders>
            <w:shd w:val="clear" w:color="auto" w:fill="auto"/>
            <w:noWrap/>
            <w:vAlign w:val="center"/>
            <w:hideMark/>
          </w:tcPr>
          <w:p w:rsidR="00F07993" w:rsidRPr="002B080A" w:rsidRDefault="00F07993" w:rsidP="00F07993">
            <w:pPr>
              <w:pStyle w:val="af3"/>
              <w:jc w:val="center"/>
              <w:rPr>
                <w:b/>
                <w:sz w:val="22"/>
              </w:rPr>
            </w:pPr>
            <w:r w:rsidRPr="002B080A">
              <w:rPr>
                <w:b/>
                <w:sz w:val="22"/>
              </w:rPr>
              <w:t>2</w:t>
            </w:r>
          </w:p>
        </w:tc>
        <w:tc>
          <w:tcPr>
            <w:tcW w:w="1720" w:type="pct"/>
            <w:tcBorders>
              <w:top w:val="nil"/>
              <w:left w:val="nil"/>
              <w:bottom w:val="single" w:sz="4" w:space="0" w:color="auto"/>
              <w:right w:val="single" w:sz="4" w:space="0" w:color="auto"/>
            </w:tcBorders>
            <w:shd w:val="clear" w:color="auto" w:fill="auto"/>
            <w:noWrap/>
            <w:vAlign w:val="center"/>
            <w:hideMark/>
          </w:tcPr>
          <w:p w:rsidR="00F07993" w:rsidRPr="002B080A" w:rsidRDefault="00F07993" w:rsidP="00F07993">
            <w:pPr>
              <w:pStyle w:val="af3"/>
              <w:jc w:val="center"/>
              <w:rPr>
                <w:b/>
                <w:sz w:val="22"/>
              </w:rPr>
            </w:pPr>
            <w:r w:rsidRPr="002B080A">
              <w:rPr>
                <w:b/>
                <w:sz w:val="22"/>
              </w:rPr>
              <w:t>3</w:t>
            </w:r>
          </w:p>
        </w:tc>
      </w:tr>
      <w:tr w:rsidR="00F07993" w:rsidRPr="00F07993" w:rsidTr="00F07993">
        <w:trPr>
          <w:trHeight w:val="475"/>
        </w:trPr>
        <w:tc>
          <w:tcPr>
            <w:tcW w:w="22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07993" w:rsidRPr="00F07993" w:rsidRDefault="00F07993" w:rsidP="00F07993">
            <w:pPr>
              <w:pStyle w:val="af3"/>
              <w:rPr>
                <w:sz w:val="22"/>
                <w:highlight w:val="yellow"/>
              </w:rPr>
            </w:pPr>
            <w:r w:rsidRPr="00D55FCF">
              <w:rPr>
                <w:sz w:val="22"/>
              </w:rPr>
              <w:t>Проектная индивидуальная застройка</w:t>
            </w:r>
            <w:r w:rsidR="0064701D">
              <w:rPr>
                <w:sz w:val="22"/>
              </w:rPr>
              <w:t xml:space="preserve"> (включая полив)</w:t>
            </w:r>
          </w:p>
        </w:tc>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993" w:rsidRPr="00F07993" w:rsidRDefault="00D91D4B" w:rsidP="00F07993">
            <w:pPr>
              <w:pStyle w:val="af3"/>
              <w:jc w:val="center"/>
              <w:rPr>
                <w:sz w:val="22"/>
                <w:highlight w:val="yellow"/>
              </w:rPr>
            </w:pPr>
            <w:r w:rsidRPr="00D91D4B">
              <w:rPr>
                <w:sz w:val="22"/>
              </w:rPr>
              <w:t>239</w:t>
            </w:r>
          </w:p>
        </w:tc>
        <w:tc>
          <w:tcPr>
            <w:tcW w:w="1720" w:type="pct"/>
            <w:tcBorders>
              <w:top w:val="single" w:sz="4" w:space="0" w:color="auto"/>
              <w:left w:val="nil"/>
              <w:bottom w:val="single" w:sz="4" w:space="0" w:color="auto"/>
              <w:right w:val="single" w:sz="4" w:space="0" w:color="auto"/>
            </w:tcBorders>
            <w:shd w:val="clear" w:color="auto" w:fill="auto"/>
            <w:noWrap/>
            <w:vAlign w:val="center"/>
            <w:hideMark/>
          </w:tcPr>
          <w:p w:rsidR="00F07993" w:rsidRPr="00F07993" w:rsidRDefault="0064701D" w:rsidP="00F07993">
            <w:pPr>
              <w:pStyle w:val="af3"/>
              <w:jc w:val="center"/>
              <w:rPr>
                <w:sz w:val="22"/>
                <w:szCs w:val="22"/>
                <w:highlight w:val="yellow"/>
              </w:rPr>
            </w:pPr>
            <w:r>
              <w:rPr>
                <w:sz w:val="22"/>
                <w:szCs w:val="22"/>
              </w:rPr>
              <w:t>47,322</w:t>
            </w:r>
          </w:p>
        </w:tc>
      </w:tr>
      <w:tr w:rsidR="00F07993" w:rsidRPr="00F07993" w:rsidTr="00F07993">
        <w:trPr>
          <w:trHeight w:val="315"/>
        </w:trPr>
        <w:tc>
          <w:tcPr>
            <w:tcW w:w="22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993" w:rsidRPr="00D55FCF" w:rsidRDefault="00F07993" w:rsidP="00F07993">
            <w:pPr>
              <w:pStyle w:val="af3"/>
              <w:rPr>
                <w:sz w:val="22"/>
              </w:rPr>
            </w:pPr>
            <w:r w:rsidRPr="00D55FCF">
              <w:rPr>
                <w:sz w:val="22"/>
              </w:rPr>
              <w:t>Неучтенные расходы (15%)</w:t>
            </w:r>
          </w:p>
        </w:tc>
        <w:tc>
          <w:tcPr>
            <w:tcW w:w="1057" w:type="pct"/>
            <w:tcBorders>
              <w:top w:val="single" w:sz="4" w:space="0" w:color="auto"/>
              <w:left w:val="nil"/>
              <w:bottom w:val="single" w:sz="4" w:space="0" w:color="auto"/>
              <w:right w:val="single" w:sz="4" w:space="0" w:color="auto"/>
            </w:tcBorders>
            <w:shd w:val="clear" w:color="auto" w:fill="auto"/>
            <w:noWrap/>
            <w:vAlign w:val="center"/>
            <w:hideMark/>
          </w:tcPr>
          <w:p w:rsidR="00F07993" w:rsidRPr="00D55FCF" w:rsidRDefault="00F07993" w:rsidP="00F07993">
            <w:pPr>
              <w:pStyle w:val="af3"/>
              <w:jc w:val="center"/>
              <w:rPr>
                <w:sz w:val="22"/>
              </w:rPr>
            </w:pPr>
            <w:r w:rsidRPr="00D55FCF">
              <w:rPr>
                <w:sz w:val="22"/>
              </w:rPr>
              <w:t>–</w:t>
            </w:r>
          </w:p>
        </w:tc>
        <w:tc>
          <w:tcPr>
            <w:tcW w:w="1720" w:type="pct"/>
            <w:tcBorders>
              <w:top w:val="single" w:sz="4" w:space="0" w:color="auto"/>
              <w:left w:val="nil"/>
              <w:bottom w:val="single" w:sz="4" w:space="0" w:color="auto"/>
              <w:right w:val="single" w:sz="4" w:space="0" w:color="auto"/>
            </w:tcBorders>
            <w:shd w:val="clear" w:color="auto" w:fill="auto"/>
            <w:noWrap/>
            <w:vAlign w:val="center"/>
            <w:hideMark/>
          </w:tcPr>
          <w:p w:rsidR="00F07993" w:rsidRPr="00417794" w:rsidRDefault="00417794" w:rsidP="00F07993">
            <w:pPr>
              <w:pStyle w:val="af3"/>
              <w:jc w:val="center"/>
              <w:rPr>
                <w:sz w:val="22"/>
                <w:szCs w:val="22"/>
                <w:highlight w:val="cyan"/>
              </w:rPr>
            </w:pPr>
            <w:r w:rsidRPr="0064701D">
              <w:rPr>
                <w:sz w:val="22"/>
                <w:szCs w:val="22"/>
              </w:rPr>
              <w:t>7,0983</w:t>
            </w:r>
          </w:p>
        </w:tc>
      </w:tr>
      <w:tr w:rsidR="00F07993" w:rsidRPr="00F07993" w:rsidTr="00F07993">
        <w:trPr>
          <w:trHeight w:val="315"/>
        </w:trPr>
        <w:tc>
          <w:tcPr>
            <w:tcW w:w="328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993" w:rsidRPr="00F07993" w:rsidRDefault="002B080A" w:rsidP="00F07993">
            <w:pPr>
              <w:pStyle w:val="af3"/>
              <w:jc w:val="right"/>
              <w:rPr>
                <w:sz w:val="22"/>
                <w:highlight w:val="yellow"/>
              </w:rPr>
            </w:pPr>
            <w:r w:rsidRPr="00D55FCF">
              <w:rPr>
                <w:b/>
                <w:bCs/>
                <w:sz w:val="22"/>
              </w:rPr>
              <w:t>Итого</w:t>
            </w:r>
            <w:r w:rsidR="00F07993" w:rsidRPr="00D55FCF">
              <w:rPr>
                <w:b/>
                <w:bCs/>
                <w:sz w:val="22"/>
              </w:rPr>
              <w:t>:</w:t>
            </w:r>
          </w:p>
        </w:tc>
        <w:tc>
          <w:tcPr>
            <w:tcW w:w="1720" w:type="pct"/>
            <w:tcBorders>
              <w:top w:val="nil"/>
              <w:left w:val="nil"/>
              <w:bottom w:val="single" w:sz="4" w:space="0" w:color="auto"/>
              <w:right w:val="single" w:sz="4" w:space="0" w:color="auto"/>
            </w:tcBorders>
            <w:shd w:val="clear" w:color="auto" w:fill="auto"/>
            <w:noWrap/>
            <w:vAlign w:val="center"/>
            <w:hideMark/>
          </w:tcPr>
          <w:p w:rsidR="00F07993" w:rsidRPr="00F07993" w:rsidRDefault="0064701D" w:rsidP="00F07993">
            <w:pPr>
              <w:pStyle w:val="af3"/>
              <w:jc w:val="center"/>
              <w:rPr>
                <w:b/>
                <w:sz w:val="22"/>
                <w:szCs w:val="22"/>
                <w:highlight w:val="yellow"/>
              </w:rPr>
            </w:pPr>
            <w:r w:rsidRPr="0064701D">
              <w:rPr>
                <w:b/>
                <w:sz w:val="22"/>
                <w:szCs w:val="22"/>
              </w:rPr>
              <w:t>54,4203</w:t>
            </w:r>
          </w:p>
        </w:tc>
      </w:tr>
      <w:tr w:rsidR="00F07993" w:rsidRPr="00F07993" w:rsidTr="00F07993">
        <w:trPr>
          <w:trHeight w:val="315"/>
        </w:trPr>
        <w:tc>
          <w:tcPr>
            <w:tcW w:w="22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993" w:rsidRPr="00F07993" w:rsidRDefault="00F07993" w:rsidP="00F07993">
            <w:pPr>
              <w:pStyle w:val="af3"/>
              <w:rPr>
                <w:sz w:val="22"/>
                <w:highlight w:val="yellow"/>
              </w:rPr>
            </w:pPr>
            <w:r w:rsidRPr="00D55FCF">
              <w:rPr>
                <w:sz w:val="22"/>
              </w:rPr>
              <w:t>Пожаротушение</w:t>
            </w:r>
          </w:p>
        </w:tc>
        <w:tc>
          <w:tcPr>
            <w:tcW w:w="1057" w:type="pct"/>
            <w:tcBorders>
              <w:top w:val="single" w:sz="4" w:space="0" w:color="auto"/>
              <w:left w:val="single" w:sz="4" w:space="0" w:color="auto"/>
              <w:bottom w:val="single" w:sz="4" w:space="0" w:color="auto"/>
              <w:right w:val="single" w:sz="4" w:space="0" w:color="auto"/>
            </w:tcBorders>
            <w:shd w:val="clear" w:color="auto" w:fill="auto"/>
            <w:vAlign w:val="center"/>
          </w:tcPr>
          <w:p w:rsidR="00F07993" w:rsidRPr="00F07993" w:rsidRDefault="00F07993" w:rsidP="00F07993">
            <w:pPr>
              <w:pStyle w:val="af3"/>
              <w:jc w:val="center"/>
              <w:rPr>
                <w:sz w:val="22"/>
                <w:highlight w:val="yellow"/>
              </w:rPr>
            </w:pPr>
            <w:r w:rsidRPr="00D91D4B">
              <w:rPr>
                <w:sz w:val="22"/>
              </w:rPr>
              <w:t>–</w:t>
            </w:r>
          </w:p>
        </w:tc>
        <w:tc>
          <w:tcPr>
            <w:tcW w:w="1720" w:type="pct"/>
            <w:tcBorders>
              <w:top w:val="nil"/>
              <w:left w:val="nil"/>
              <w:bottom w:val="single" w:sz="4" w:space="0" w:color="auto"/>
              <w:right w:val="single" w:sz="4" w:space="0" w:color="auto"/>
            </w:tcBorders>
            <w:shd w:val="clear" w:color="auto" w:fill="auto"/>
            <w:noWrap/>
            <w:vAlign w:val="center"/>
            <w:hideMark/>
          </w:tcPr>
          <w:p w:rsidR="00F07993" w:rsidRPr="00F07993" w:rsidRDefault="007C7924" w:rsidP="00F07993">
            <w:pPr>
              <w:pStyle w:val="af3"/>
              <w:jc w:val="center"/>
              <w:rPr>
                <w:sz w:val="22"/>
                <w:szCs w:val="22"/>
                <w:highlight w:val="yellow"/>
              </w:rPr>
            </w:pPr>
            <w:r>
              <w:rPr>
                <w:sz w:val="22"/>
                <w:szCs w:val="22"/>
              </w:rPr>
              <w:t>7</w:t>
            </w:r>
            <w:r w:rsidR="00417794" w:rsidRPr="0064701D">
              <w:rPr>
                <w:sz w:val="22"/>
                <w:szCs w:val="22"/>
              </w:rPr>
              <w:t>,0</w:t>
            </w:r>
            <w:r>
              <w:rPr>
                <w:sz w:val="22"/>
                <w:szCs w:val="22"/>
              </w:rPr>
              <w:t>4</w:t>
            </w:r>
            <w:r w:rsidR="00F07993" w:rsidRPr="00D55FCF">
              <w:rPr>
                <w:sz w:val="22"/>
                <w:szCs w:val="22"/>
              </w:rPr>
              <w:t> </w:t>
            </w:r>
            <w:r w:rsidR="00F07993" w:rsidRPr="00D55FCF">
              <w:rPr>
                <w:sz w:val="22"/>
              </w:rPr>
              <w:t>м</w:t>
            </w:r>
            <w:r w:rsidR="00F07993" w:rsidRPr="00D55FCF">
              <w:rPr>
                <w:sz w:val="22"/>
                <w:vertAlign w:val="superscript"/>
              </w:rPr>
              <w:t>3</w:t>
            </w:r>
          </w:p>
        </w:tc>
      </w:tr>
    </w:tbl>
    <w:p w:rsidR="00F07993" w:rsidRPr="00F07993" w:rsidRDefault="00F07993" w:rsidP="00F07993">
      <w:pPr>
        <w:pStyle w:val="af3"/>
        <w:jc w:val="both"/>
        <w:rPr>
          <w:sz w:val="22"/>
          <w:szCs w:val="22"/>
          <w:highlight w:val="yellow"/>
        </w:rPr>
      </w:pPr>
      <w:r w:rsidRPr="00D55FCF">
        <w:rPr>
          <w:b/>
          <w:sz w:val="22"/>
          <w:szCs w:val="22"/>
        </w:rPr>
        <w:t>Примечание:</w:t>
      </w:r>
      <w:r w:rsidRPr="00D55FCF">
        <w:rPr>
          <w:sz w:val="22"/>
          <w:szCs w:val="22"/>
        </w:rPr>
        <w:t xml:space="preserve"> *Среднесуточное водопотребление на 1 человека в жилой индивидуальной застройке принято </w:t>
      </w:r>
      <w:r w:rsidRPr="0023034D">
        <w:rPr>
          <w:sz w:val="22"/>
          <w:szCs w:val="22"/>
        </w:rPr>
        <w:t>165 л/сут. согласно НПГСО Приложение 13 (малый город, средний уровень комфорта, с местными водонагревателями).</w:t>
      </w:r>
    </w:p>
    <w:p w:rsidR="00F07993" w:rsidRPr="00D55FCF" w:rsidRDefault="00F07993" w:rsidP="00F07993">
      <w:pPr>
        <w:pStyle w:val="af0"/>
      </w:pPr>
      <w:r w:rsidRPr="00D55FCF">
        <w:t>Схема трассировки сетей водоснабжения выполнена совместно со схемой хозяйственно-бытовой канализации «Схема размещения объектов инженерно-технического обеспечения территории. Водоснабжение и водоотведение».</w:t>
      </w:r>
    </w:p>
    <w:p w:rsidR="00F07993" w:rsidRPr="00F07993" w:rsidRDefault="00F07993" w:rsidP="00F07993">
      <w:pPr>
        <w:pStyle w:val="af0"/>
        <w:rPr>
          <w:highlight w:val="yellow"/>
        </w:rPr>
      </w:pPr>
      <w:r w:rsidRPr="00D55FCF">
        <w:t>На следующей стадии проектирования, после выполнения гидравлического расчета системы водоснабжения участк</w:t>
      </w:r>
      <w:r w:rsidR="00D55FCF">
        <w:t xml:space="preserve">а </w:t>
      </w:r>
      <w:r w:rsidRPr="00D55FCF">
        <w:t>проектирования</w:t>
      </w:r>
      <w:r w:rsidR="00FE185B">
        <w:t xml:space="preserve"> </w:t>
      </w:r>
      <w:r w:rsidR="00FE185B" w:rsidRPr="00FE185B">
        <w:t>п. Баранчинский</w:t>
      </w:r>
      <w:r w:rsidRPr="00FE185B">
        <w:t xml:space="preserve"> должны быть даны конкретные предложения по гашению избыточного давления в системе, а также уточнены трассировка и диаметры труб.</w:t>
      </w:r>
    </w:p>
    <w:p w:rsidR="00F07993" w:rsidRPr="00D91D4B" w:rsidRDefault="00F07993" w:rsidP="00F07993">
      <w:pPr>
        <w:pStyle w:val="af0"/>
      </w:pPr>
      <w:r w:rsidRPr="00D91D4B">
        <w:t xml:space="preserve">На период разработки проекта планировки технические условия на присоединение проектной жилой застройки </w:t>
      </w:r>
      <w:r w:rsidR="00D75272" w:rsidRPr="00D91D4B">
        <w:t>участка</w:t>
      </w:r>
      <w:r w:rsidRPr="00D91D4B">
        <w:t xml:space="preserve"> к существу</w:t>
      </w:r>
      <w:r w:rsidR="00D75272" w:rsidRPr="00D91D4B">
        <w:t>ющей сети водоснабжения п. Баранчинский</w:t>
      </w:r>
      <w:r w:rsidRPr="00D91D4B">
        <w:t xml:space="preserve"> не предоставлены. В связи с этим, информация, содержащаяся в разделе, подлежит обязательной корректировке.</w:t>
      </w:r>
    </w:p>
    <w:p w:rsidR="00F07993" w:rsidRPr="00653B43" w:rsidRDefault="00F07993" w:rsidP="00F07993">
      <w:pPr>
        <w:pStyle w:val="affa"/>
      </w:pPr>
      <w:r w:rsidRPr="00345DA5">
        <w:t>Хозяйственно-бытовая канализация</w:t>
      </w:r>
    </w:p>
    <w:p w:rsidR="00F07993" w:rsidRPr="00D75272" w:rsidRDefault="00F07993" w:rsidP="00F07993">
      <w:pPr>
        <w:pStyle w:val="af0"/>
      </w:pPr>
      <w:r w:rsidRPr="00D75272">
        <w:t xml:space="preserve">Перспективный объем бытовых стоков </w:t>
      </w:r>
      <w:r w:rsidR="00D75272" w:rsidRPr="00D75272">
        <w:t xml:space="preserve">для участка проектирования п. Баранчинский </w:t>
      </w:r>
      <w:r w:rsidRPr="00D75272">
        <w:t>определен в размере:</w:t>
      </w:r>
    </w:p>
    <w:p w:rsidR="00F07993" w:rsidRPr="00D75272" w:rsidRDefault="00D75272" w:rsidP="002212AD">
      <w:pPr>
        <w:pStyle w:val="af0"/>
        <w:numPr>
          <w:ilvl w:val="0"/>
          <w:numId w:val="41"/>
        </w:numPr>
      </w:pPr>
      <w:r w:rsidRPr="00D75272">
        <w:lastRenderedPageBreak/>
        <w:t>на расчётный срок (2035 г.)</w:t>
      </w:r>
      <w:r>
        <w:t xml:space="preserve"> – </w:t>
      </w:r>
      <w:r w:rsidR="00D91D4B" w:rsidRPr="00D91D4B">
        <w:rPr>
          <w:szCs w:val="28"/>
        </w:rPr>
        <w:t>45,35025</w:t>
      </w:r>
      <w:r w:rsidR="00F07993" w:rsidRPr="00D75272">
        <w:t> м</w:t>
      </w:r>
      <w:r w:rsidR="00F07993" w:rsidRPr="00D75272">
        <w:rPr>
          <w:vertAlign w:val="superscript"/>
        </w:rPr>
        <w:t>3</w:t>
      </w:r>
      <w:r w:rsidR="00EB0A47">
        <w:t>/сут.</w:t>
      </w:r>
    </w:p>
    <w:p w:rsidR="00F07993" w:rsidRPr="00F07993" w:rsidRDefault="00F07993" w:rsidP="00F07993">
      <w:pPr>
        <w:pStyle w:val="af0"/>
        <w:rPr>
          <w:highlight w:val="yellow"/>
        </w:rPr>
      </w:pPr>
      <w:r w:rsidRPr="00681109">
        <w:t xml:space="preserve">Результаты расчета объема бытовых стоков от застройки </w:t>
      </w:r>
      <w:r w:rsidR="00681109" w:rsidRPr="00681109">
        <w:t>участка</w:t>
      </w:r>
      <w:r w:rsidRPr="00681109">
        <w:t xml:space="preserve"> проектирования на расчетный срок сведены в таблицу </w:t>
      </w:r>
      <w:r w:rsidR="00EF4E88">
        <w:t>48</w:t>
      </w:r>
      <w:r w:rsidRPr="00681109">
        <w:t>. Количество стоков от перспективных объектов соцкультбыта</w:t>
      </w:r>
      <w:r w:rsidR="00681109">
        <w:t xml:space="preserve"> (магазин смешанных товаров)</w:t>
      </w:r>
      <w:r w:rsidRPr="00681109">
        <w:t xml:space="preserve"> рассчитано как неучтённые расходы.</w:t>
      </w:r>
    </w:p>
    <w:p w:rsidR="00F07993" w:rsidRPr="00681109" w:rsidRDefault="00F07993" w:rsidP="00F07993">
      <w:pPr>
        <w:pStyle w:val="aff8"/>
        <w:ind w:left="0"/>
      </w:pPr>
      <w:r w:rsidRPr="00681109">
        <w:t>Расчет объема хозяйственно-бытовых стоков от застройки на расчетный срок*</w:t>
      </w:r>
    </w:p>
    <w:p w:rsidR="00F07993" w:rsidRPr="00EF4E88" w:rsidRDefault="00681109" w:rsidP="00F07993">
      <w:pPr>
        <w:pStyle w:val="aff8"/>
        <w:ind w:left="0"/>
        <w:jc w:val="right"/>
        <w:rPr>
          <w:b w:val="0"/>
        </w:rPr>
      </w:pPr>
      <w:r w:rsidRPr="00EF4E88">
        <w:rPr>
          <w:b w:val="0"/>
        </w:rPr>
        <w:t>Таблица </w:t>
      </w:r>
      <w:r w:rsidR="00EF4E88" w:rsidRPr="00EF4E88">
        <w:rPr>
          <w:b w:val="0"/>
        </w:rPr>
        <w:t>48</w:t>
      </w:r>
    </w:p>
    <w:tbl>
      <w:tblPr>
        <w:tblW w:w="5000" w:type="pct"/>
        <w:tblLook w:val="04A0"/>
      </w:tblPr>
      <w:tblGrid>
        <w:gridCol w:w="4234"/>
        <w:gridCol w:w="2379"/>
        <w:gridCol w:w="2957"/>
      </w:tblGrid>
      <w:tr w:rsidR="00F07993" w:rsidRPr="00F07993" w:rsidTr="00F07993">
        <w:trPr>
          <w:trHeight w:val="293"/>
          <w:tblHeader/>
        </w:trPr>
        <w:tc>
          <w:tcPr>
            <w:tcW w:w="2212"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07993" w:rsidRPr="00681109" w:rsidRDefault="00F07993" w:rsidP="00F07993">
            <w:pPr>
              <w:pStyle w:val="af3"/>
              <w:jc w:val="center"/>
              <w:rPr>
                <w:b/>
                <w:sz w:val="22"/>
              </w:rPr>
            </w:pPr>
            <w:r w:rsidRPr="00681109">
              <w:rPr>
                <w:b/>
                <w:sz w:val="22"/>
              </w:rPr>
              <w:t>Застройка</w:t>
            </w:r>
          </w:p>
        </w:tc>
        <w:tc>
          <w:tcPr>
            <w:tcW w:w="1243" w:type="pct"/>
            <w:tcBorders>
              <w:top w:val="single" w:sz="4" w:space="0" w:color="auto"/>
              <w:left w:val="nil"/>
              <w:bottom w:val="single" w:sz="4" w:space="0" w:color="auto"/>
              <w:right w:val="single" w:sz="4" w:space="0" w:color="auto"/>
            </w:tcBorders>
            <w:shd w:val="clear" w:color="auto" w:fill="auto"/>
            <w:vAlign w:val="center"/>
            <w:hideMark/>
          </w:tcPr>
          <w:p w:rsidR="00F07993" w:rsidRPr="00681109" w:rsidRDefault="00F07993" w:rsidP="00F07993">
            <w:pPr>
              <w:pStyle w:val="af3"/>
              <w:jc w:val="center"/>
              <w:rPr>
                <w:b/>
                <w:sz w:val="22"/>
              </w:rPr>
            </w:pPr>
            <w:r w:rsidRPr="00681109">
              <w:rPr>
                <w:b/>
                <w:sz w:val="22"/>
              </w:rPr>
              <w:t>Население, чел.</w:t>
            </w:r>
          </w:p>
        </w:tc>
        <w:tc>
          <w:tcPr>
            <w:tcW w:w="1545" w:type="pct"/>
            <w:tcBorders>
              <w:top w:val="single" w:sz="4" w:space="0" w:color="auto"/>
              <w:left w:val="nil"/>
              <w:bottom w:val="single" w:sz="4" w:space="0" w:color="auto"/>
              <w:right w:val="single" w:sz="4" w:space="0" w:color="auto"/>
            </w:tcBorders>
            <w:shd w:val="clear" w:color="auto" w:fill="auto"/>
            <w:noWrap/>
            <w:vAlign w:val="center"/>
            <w:hideMark/>
          </w:tcPr>
          <w:p w:rsidR="00F07993" w:rsidRPr="00681109" w:rsidRDefault="00F07993" w:rsidP="00F07993">
            <w:pPr>
              <w:pStyle w:val="af3"/>
              <w:jc w:val="center"/>
              <w:rPr>
                <w:b/>
                <w:sz w:val="22"/>
              </w:rPr>
            </w:pPr>
            <w:r w:rsidRPr="00681109">
              <w:rPr>
                <w:b/>
                <w:sz w:val="22"/>
              </w:rPr>
              <w:t>Объем стоков, м</w:t>
            </w:r>
            <w:r w:rsidRPr="00681109">
              <w:rPr>
                <w:b/>
                <w:sz w:val="22"/>
                <w:vertAlign w:val="superscript"/>
              </w:rPr>
              <w:t>3</w:t>
            </w:r>
            <w:r w:rsidRPr="00681109">
              <w:rPr>
                <w:b/>
                <w:sz w:val="22"/>
              </w:rPr>
              <w:t>/сут</w:t>
            </w:r>
          </w:p>
        </w:tc>
      </w:tr>
      <w:tr w:rsidR="00F07993" w:rsidRPr="00F07993" w:rsidTr="00F07993">
        <w:trPr>
          <w:trHeight w:val="225"/>
          <w:tblHeader/>
        </w:trPr>
        <w:tc>
          <w:tcPr>
            <w:tcW w:w="2212"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07993" w:rsidRPr="00681109" w:rsidRDefault="00F07993" w:rsidP="00F07993">
            <w:pPr>
              <w:pStyle w:val="af3"/>
              <w:jc w:val="center"/>
              <w:rPr>
                <w:b/>
                <w:sz w:val="22"/>
              </w:rPr>
            </w:pPr>
            <w:r w:rsidRPr="00681109">
              <w:rPr>
                <w:b/>
                <w:sz w:val="22"/>
              </w:rPr>
              <w:t>1</w:t>
            </w:r>
          </w:p>
        </w:tc>
        <w:tc>
          <w:tcPr>
            <w:tcW w:w="1243" w:type="pct"/>
            <w:tcBorders>
              <w:top w:val="nil"/>
              <w:left w:val="nil"/>
              <w:bottom w:val="single" w:sz="4" w:space="0" w:color="auto"/>
              <w:right w:val="single" w:sz="4" w:space="0" w:color="auto"/>
            </w:tcBorders>
            <w:shd w:val="clear" w:color="auto" w:fill="auto"/>
            <w:noWrap/>
            <w:vAlign w:val="center"/>
            <w:hideMark/>
          </w:tcPr>
          <w:p w:rsidR="00F07993" w:rsidRPr="00681109" w:rsidRDefault="00F07993" w:rsidP="00F07993">
            <w:pPr>
              <w:pStyle w:val="af3"/>
              <w:jc w:val="center"/>
              <w:rPr>
                <w:b/>
                <w:sz w:val="22"/>
              </w:rPr>
            </w:pPr>
            <w:r w:rsidRPr="00681109">
              <w:rPr>
                <w:b/>
                <w:sz w:val="22"/>
              </w:rPr>
              <w:t>2</w:t>
            </w:r>
          </w:p>
        </w:tc>
        <w:tc>
          <w:tcPr>
            <w:tcW w:w="1545" w:type="pct"/>
            <w:tcBorders>
              <w:top w:val="nil"/>
              <w:left w:val="nil"/>
              <w:bottom w:val="single" w:sz="4" w:space="0" w:color="auto"/>
              <w:right w:val="single" w:sz="4" w:space="0" w:color="auto"/>
            </w:tcBorders>
            <w:shd w:val="clear" w:color="auto" w:fill="auto"/>
            <w:noWrap/>
            <w:vAlign w:val="center"/>
            <w:hideMark/>
          </w:tcPr>
          <w:p w:rsidR="00F07993" w:rsidRPr="00681109" w:rsidRDefault="00F07993" w:rsidP="00F07993">
            <w:pPr>
              <w:pStyle w:val="af3"/>
              <w:jc w:val="center"/>
              <w:rPr>
                <w:b/>
                <w:sz w:val="22"/>
              </w:rPr>
            </w:pPr>
            <w:r w:rsidRPr="00681109">
              <w:rPr>
                <w:b/>
                <w:sz w:val="22"/>
              </w:rPr>
              <w:t>3</w:t>
            </w:r>
          </w:p>
        </w:tc>
      </w:tr>
      <w:tr w:rsidR="00F07993" w:rsidRPr="00F07993" w:rsidTr="00F07993">
        <w:trPr>
          <w:trHeight w:val="31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rsidR="00F07993" w:rsidRPr="009B5496" w:rsidRDefault="00F07993" w:rsidP="00F07993">
            <w:pPr>
              <w:pStyle w:val="af3"/>
              <w:rPr>
                <w:sz w:val="22"/>
              </w:rPr>
            </w:pPr>
            <w:r w:rsidRPr="009B5496">
              <w:rPr>
                <w:sz w:val="22"/>
              </w:rPr>
              <w:t>Проектируемая индивидуальная застройка</w:t>
            </w:r>
          </w:p>
        </w:tc>
        <w:tc>
          <w:tcPr>
            <w:tcW w:w="1243" w:type="pct"/>
            <w:tcBorders>
              <w:top w:val="nil"/>
              <w:left w:val="nil"/>
              <w:bottom w:val="single" w:sz="4" w:space="0" w:color="auto"/>
              <w:right w:val="single" w:sz="4" w:space="0" w:color="auto"/>
            </w:tcBorders>
            <w:shd w:val="clear" w:color="auto" w:fill="auto"/>
            <w:noWrap/>
            <w:vAlign w:val="center"/>
            <w:hideMark/>
          </w:tcPr>
          <w:p w:rsidR="00F07993" w:rsidRPr="00F07993" w:rsidRDefault="00D91D4B" w:rsidP="00F07993">
            <w:pPr>
              <w:pStyle w:val="af3"/>
              <w:jc w:val="center"/>
              <w:rPr>
                <w:sz w:val="22"/>
                <w:highlight w:val="yellow"/>
              </w:rPr>
            </w:pPr>
            <w:r w:rsidRPr="00D91D4B">
              <w:rPr>
                <w:sz w:val="22"/>
              </w:rPr>
              <w:t>239</w:t>
            </w:r>
          </w:p>
        </w:tc>
        <w:tc>
          <w:tcPr>
            <w:tcW w:w="1545" w:type="pct"/>
            <w:tcBorders>
              <w:top w:val="nil"/>
              <w:left w:val="nil"/>
              <w:bottom w:val="single" w:sz="4" w:space="0" w:color="auto"/>
              <w:right w:val="single" w:sz="4" w:space="0" w:color="auto"/>
            </w:tcBorders>
            <w:shd w:val="clear" w:color="auto" w:fill="auto"/>
            <w:noWrap/>
            <w:vAlign w:val="center"/>
            <w:hideMark/>
          </w:tcPr>
          <w:p w:rsidR="00F07993" w:rsidRPr="0078669F" w:rsidRDefault="00D91D4B" w:rsidP="0078669F">
            <w:pPr>
              <w:pStyle w:val="af3"/>
              <w:jc w:val="center"/>
              <w:rPr>
                <w:sz w:val="22"/>
                <w:szCs w:val="22"/>
                <w:highlight w:val="yellow"/>
              </w:rPr>
            </w:pPr>
            <w:r w:rsidRPr="0078669F">
              <w:rPr>
                <w:sz w:val="22"/>
                <w:szCs w:val="22"/>
              </w:rPr>
              <w:t>39,435</w:t>
            </w:r>
          </w:p>
        </w:tc>
      </w:tr>
      <w:tr w:rsidR="00F07993" w:rsidRPr="00F07993" w:rsidTr="00F07993">
        <w:trPr>
          <w:trHeight w:val="315"/>
        </w:trPr>
        <w:tc>
          <w:tcPr>
            <w:tcW w:w="2212" w:type="pct"/>
            <w:tcBorders>
              <w:top w:val="nil"/>
              <w:left w:val="single" w:sz="4" w:space="0" w:color="auto"/>
              <w:bottom w:val="single" w:sz="4" w:space="0" w:color="auto"/>
              <w:right w:val="single" w:sz="4" w:space="0" w:color="auto"/>
            </w:tcBorders>
            <w:shd w:val="clear" w:color="auto" w:fill="auto"/>
            <w:noWrap/>
            <w:vAlign w:val="center"/>
            <w:hideMark/>
          </w:tcPr>
          <w:p w:rsidR="00F07993" w:rsidRPr="009B5496" w:rsidRDefault="00F07993" w:rsidP="00F07993">
            <w:pPr>
              <w:pStyle w:val="af3"/>
              <w:rPr>
                <w:sz w:val="22"/>
              </w:rPr>
            </w:pPr>
            <w:r w:rsidRPr="009B5496">
              <w:rPr>
                <w:sz w:val="22"/>
              </w:rPr>
              <w:t>Неучтенные расходы (15%)</w:t>
            </w:r>
          </w:p>
        </w:tc>
        <w:tc>
          <w:tcPr>
            <w:tcW w:w="1243" w:type="pct"/>
            <w:tcBorders>
              <w:top w:val="nil"/>
              <w:left w:val="nil"/>
              <w:bottom w:val="single" w:sz="4" w:space="0" w:color="auto"/>
              <w:right w:val="single" w:sz="4" w:space="0" w:color="auto"/>
            </w:tcBorders>
            <w:shd w:val="clear" w:color="auto" w:fill="auto"/>
            <w:noWrap/>
            <w:vAlign w:val="center"/>
            <w:hideMark/>
          </w:tcPr>
          <w:p w:rsidR="00F07993" w:rsidRPr="00F07993" w:rsidRDefault="00F07993" w:rsidP="00F07993">
            <w:pPr>
              <w:pStyle w:val="af3"/>
              <w:jc w:val="center"/>
              <w:rPr>
                <w:sz w:val="22"/>
                <w:highlight w:val="yellow"/>
              </w:rPr>
            </w:pPr>
            <w:r w:rsidRPr="00D91D4B">
              <w:rPr>
                <w:sz w:val="22"/>
              </w:rPr>
              <w:t>–</w:t>
            </w:r>
          </w:p>
        </w:tc>
        <w:tc>
          <w:tcPr>
            <w:tcW w:w="1545" w:type="pct"/>
            <w:tcBorders>
              <w:top w:val="nil"/>
              <w:left w:val="nil"/>
              <w:bottom w:val="single" w:sz="4" w:space="0" w:color="auto"/>
              <w:right w:val="single" w:sz="4" w:space="0" w:color="auto"/>
            </w:tcBorders>
            <w:shd w:val="clear" w:color="auto" w:fill="auto"/>
            <w:noWrap/>
            <w:vAlign w:val="center"/>
            <w:hideMark/>
          </w:tcPr>
          <w:p w:rsidR="00F07993" w:rsidRPr="0078669F" w:rsidRDefault="0078669F" w:rsidP="0078669F">
            <w:pPr>
              <w:pStyle w:val="af3"/>
              <w:jc w:val="center"/>
              <w:rPr>
                <w:sz w:val="22"/>
                <w:szCs w:val="22"/>
                <w:highlight w:val="yellow"/>
              </w:rPr>
            </w:pPr>
            <w:r w:rsidRPr="0078669F">
              <w:rPr>
                <w:sz w:val="22"/>
                <w:szCs w:val="22"/>
              </w:rPr>
              <w:t>5,91525</w:t>
            </w:r>
          </w:p>
        </w:tc>
      </w:tr>
      <w:tr w:rsidR="00F07993" w:rsidRPr="00F07993" w:rsidTr="00F07993">
        <w:trPr>
          <w:trHeight w:val="315"/>
        </w:trPr>
        <w:tc>
          <w:tcPr>
            <w:tcW w:w="345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993" w:rsidRPr="00F07993" w:rsidRDefault="00F07993" w:rsidP="00F07993">
            <w:pPr>
              <w:pStyle w:val="af3"/>
              <w:jc w:val="right"/>
              <w:rPr>
                <w:sz w:val="22"/>
                <w:highlight w:val="yellow"/>
              </w:rPr>
            </w:pPr>
            <w:r w:rsidRPr="009B5496">
              <w:rPr>
                <w:b/>
                <w:sz w:val="22"/>
              </w:rPr>
              <w:t>Итого:</w:t>
            </w:r>
          </w:p>
        </w:tc>
        <w:tc>
          <w:tcPr>
            <w:tcW w:w="1545" w:type="pct"/>
            <w:tcBorders>
              <w:top w:val="nil"/>
              <w:left w:val="nil"/>
              <w:bottom w:val="single" w:sz="4" w:space="0" w:color="auto"/>
              <w:right w:val="single" w:sz="4" w:space="0" w:color="auto"/>
            </w:tcBorders>
            <w:shd w:val="clear" w:color="auto" w:fill="auto"/>
            <w:noWrap/>
            <w:vAlign w:val="center"/>
            <w:hideMark/>
          </w:tcPr>
          <w:p w:rsidR="00F07993" w:rsidRPr="00EB0A47" w:rsidRDefault="0078669F" w:rsidP="00F07993">
            <w:pPr>
              <w:pStyle w:val="af3"/>
              <w:jc w:val="center"/>
              <w:rPr>
                <w:b/>
                <w:sz w:val="22"/>
                <w:szCs w:val="22"/>
                <w:highlight w:val="yellow"/>
              </w:rPr>
            </w:pPr>
            <w:r w:rsidRPr="00EB0A47">
              <w:rPr>
                <w:b/>
                <w:sz w:val="22"/>
                <w:szCs w:val="22"/>
              </w:rPr>
              <w:t>45</w:t>
            </w:r>
            <w:r w:rsidR="00F07993" w:rsidRPr="00EB0A47">
              <w:rPr>
                <w:b/>
                <w:sz w:val="22"/>
                <w:szCs w:val="22"/>
              </w:rPr>
              <w:t>,</w:t>
            </w:r>
            <w:r w:rsidRPr="00EB0A47">
              <w:rPr>
                <w:b/>
                <w:sz w:val="22"/>
                <w:szCs w:val="22"/>
              </w:rPr>
              <w:t>35025</w:t>
            </w:r>
          </w:p>
        </w:tc>
      </w:tr>
    </w:tbl>
    <w:p w:rsidR="00F07993" w:rsidRDefault="00F07993" w:rsidP="00F07993">
      <w:pPr>
        <w:pStyle w:val="af3"/>
        <w:jc w:val="both"/>
        <w:rPr>
          <w:sz w:val="22"/>
          <w:szCs w:val="22"/>
          <w:highlight w:val="yellow"/>
        </w:rPr>
      </w:pPr>
      <w:r w:rsidRPr="00681109">
        <w:rPr>
          <w:b/>
          <w:sz w:val="22"/>
          <w:szCs w:val="22"/>
        </w:rPr>
        <w:t>Примечание</w:t>
      </w:r>
      <w:r w:rsidRPr="00417794">
        <w:rPr>
          <w:b/>
          <w:sz w:val="22"/>
          <w:szCs w:val="22"/>
        </w:rPr>
        <w:t>:</w:t>
      </w:r>
      <w:r w:rsidRPr="00417794">
        <w:rPr>
          <w:sz w:val="22"/>
          <w:szCs w:val="22"/>
        </w:rPr>
        <w:t xml:space="preserve"> * Объем среднесуточного водоотведения на 1 человека в жилой индивидуальной застройке принят 165 л/сут, согласно НПГСО Приложение 13 (малый город, средний уровень комфорта, с местными водонагревателями).</w:t>
      </w:r>
    </w:p>
    <w:p w:rsidR="00CD02CE" w:rsidRPr="00C06C1E" w:rsidRDefault="00F07993" w:rsidP="00CD02CE">
      <w:pPr>
        <w:pStyle w:val="af0"/>
        <w:rPr>
          <w:highlight w:val="cyan"/>
        </w:rPr>
      </w:pPr>
      <w:r w:rsidRPr="00C06C1E">
        <w:t>На расчетный срок (до 2035 г.) отвод стоков с терри</w:t>
      </w:r>
      <w:r w:rsidR="00C06C1E" w:rsidRPr="00C06C1E">
        <w:t>тории участка проектирования</w:t>
      </w:r>
      <w:r w:rsidRPr="00C06C1E">
        <w:t xml:space="preserve"> предлагается осуществлять </w:t>
      </w:r>
      <w:r w:rsidR="00CD02CE" w:rsidRPr="00CD02CE">
        <w:t>сетью самотечных коллекторов в главный самотечный коллектор Д 300 м, проложенный по переулку Лескомскому до насосной станции перекачки, производительностью 1000 м</w:t>
      </w:r>
      <w:r w:rsidR="00CD02CE" w:rsidRPr="00CD02CE">
        <w:rPr>
          <w:vertAlign w:val="superscript"/>
        </w:rPr>
        <w:t>3</w:t>
      </w:r>
      <w:r w:rsidR="00CD02CE" w:rsidRPr="00CD02CE">
        <w:t>/сут. Рядом с насосной станцией расположена новая КНС производительностью 3900 м</w:t>
      </w:r>
      <w:r w:rsidR="00CD02CE" w:rsidRPr="00CD02CE">
        <w:rPr>
          <w:vertAlign w:val="superscript"/>
        </w:rPr>
        <w:t>3</w:t>
      </w:r>
      <w:r w:rsidR="00CD02CE" w:rsidRPr="00CD02CE">
        <w:t>/сут. Далее стоки по напорному коллектору поступают на очистные сооружения, расположенные на южной окраине поселка. Стоки после полной биологической очистки сбрасываются в реку Баранча ниже поселка по течению (см. ст. 2, раздел «Водоснабжение и канализация»).</w:t>
      </w:r>
    </w:p>
    <w:p w:rsidR="00F07993" w:rsidRPr="00CD02CE" w:rsidRDefault="00F07993" w:rsidP="00CD02CE">
      <w:pPr>
        <w:pStyle w:val="af0"/>
        <w:rPr>
          <w:highlight w:val="yellow"/>
        </w:rPr>
      </w:pPr>
      <w:r w:rsidRPr="00CD02CE">
        <w:t>Присоединение к</w:t>
      </w:r>
      <w:r w:rsidR="00CD02CE" w:rsidRPr="00CD02CE">
        <w:t>анализационной сети участка</w:t>
      </w:r>
      <w:r w:rsidRPr="00CD02CE">
        <w:t xml:space="preserve"> проектирования к сети </w:t>
      </w:r>
      <w:r w:rsidR="00CD02CE" w:rsidRPr="00CD02CE">
        <w:t xml:space="preserve">поселка предлагается </w:t>
      </w:r>
      <w:r w:rsidRPr="00EB0A47">
        <w:t xml:space="preserve">через </w:t>
      </w:r>
      <w:r w:rsidR="00EB0A47" w:rsidRPr="00EB0A47">
        <w:t xml:space="preserve">существующий </w:t>
      </w:r>
      <w:r w:rsidR="00CD02CE" w:rsidRPr="00EB0A47">
        <w:t xml:space="preserve">коллектор </w:t>
      </w:r>
      <w:r w:rsidR="00EB0A47" w:rsidRPr="00EB0A47">
        <w:t>по ул. Коммуны диаметром 150 мм.</w:t>
      </w:r>
    </w:p>
    <w:p w:rsidR="00F07993" w:rsidRPr="0064701D" w:rsidRDefault="00F07993" w:rsidP="00F07993">
      <w:pPr>
        <w:pStyle w:val="af0"/>
      </w:pPr>
      <w:r w:rsidRPr="0064701D">
        <w:t>Отвод бытовых стоков решен самотечными коллекторами. Необходимость в устройстве напорных участков отсутствует. Самотечные сети, по ГОСТ 18599-2001, выполняются из полипропиленовых труб «</w:t>
      </w:r>
      <w:r w:rsidRPr="0064701D">
        <w:rPr>
          <w:lang w:val="en-US"/>
        </w:rPr>
        <w:t>Praga</w:t>
      </w:r>
      <w:r w:rsidRPr="0064701D">
        <w:t>».</w:t>
      </w:r>
    </w:p>
    <w:p w:rsidR="00F07993" w:rsidRPr="00CD02CE" w:rsidRDefault="00F07993" w:rsidP="00F07993">
      <w:pPr>
        <w:pStyle w:val="af0"/>
      </w:pPr>
      <w:r w:rsidRPr="00CD02CE">
        <w:t xml:space="preserve">Устройство предусмотренной </w:t>
      </w:r>
      <w:r w:rsidRPr="0064701D">
        <w:t>самотечной</w:t>
      </w:r>
      <w:r w:rsidRPr="00CD02CE">
        <w:t xml:space="preserve"> хозяйственно-бытовой системы возможно после мероприятий по изменению рельефа местности, описанных в разделе «Инженерная подготовка».</w:t>
      </w:r>
    </w:p>
    <w:p w:rsidR="00F07993" w:rsidRPr="005E6A0E" w:rsidRDefault="00F07993" w:rsidP="00F07993">
      <w:pPr>
        <w:pStyle w:val="af0"/>
      </w:pPr>
      <w:r w:rsidRPr="005E6A0E">
        <w:t>Размещение смотровых и перепадных колодцев, уточнение уклонов коллекторов производится на рабочих стадиях проектирования.</w:t>
      </w:r>
    </w:p>
    <w:p w:rsidR="00F07993" w:rsidRPr="005E6A0E" w:rsidRDefault="00F07993" w:rsidP="00F07993">
      <w:pPr>
        <w:pStyle w:val="af0"/>
      </w:pPr>
      <w:r w:rsidRPr="005E6A0E">
        <w:lastRenderedPageBreak/>
        <w:t>Расчёт диаметров канализационных коллекторов произведён по укрупнённым показателям и требует уточнения на последующих этапах проектирования.</w:t>
      </w:r>
    </w:p>
    <w:p w:rsidR="00F07993" w:rsidRPr="005E6A0E" w:rsidRDefault="00F07993" w:rsidP="00F07993">
      <w:pPr>
        <w:pStyle w:val="af0"/>
      </w:pPr>
      <w:r w:rsidRPr="005E6A0E">
        <w:t>Трассировка канализационных коллекторов приведена на графических материалах «Схема размещения объектов инженерно-технического обеспечения территории. Водоснабжение и водоотведение».</w:t>
      </w:r>
    </w:p>
    <w:p w:rsidR="00F07993" w:rsidRDefault="00F07993" w:rsidP="00F07993">
      <w:pPr>
        <w:pStyle w:val="af0"/>
        <w:rPr>
          <w:highlight w:val="yellow"/>
        </w:rPr>
      </w:pPr>
      <w:r w:rsidRPr="005E6A0E">
        <w:t>На период разработки проекта планировки технические условия на присоединение проектной жилой застройки учас</w:t>
      </w:r>
      <w:r w:rsidRPr="00EB0A47">
        <w:t>тк</w:t>
      </w:r>
      <w:r w:rsidR="005E6A0E" w:rsidRPr="00EB0A47">
        <w:t xml:space="preserve">а </w:t>
      </w:r>
      <w:r w:rsidRPr="00EB0A47">
        <w:t>к существующей системе хо</w:t>
      </w:r>
      <w:r w:rsidR="005E6A0E" w:rsidRPr="00EB0A47">
        <w:t>зяйственно-бытовой канализации п. Баранчинский</w:t>
      </w:r>
      <w:r w:rsidRPr="00EB0A47">
        <w:t xml:space="preserve"> не предоставлены. В связи с этим, информация, содержащаяся в разделе, подлежит обязательной корректировке.</w:t>
      </w:r>
    </w:p>
    <w:p w:rsidR="00F07993" w:rsidRPr="005E6A0E" w:rsidRDefault="00F07993" w:rsidP="00F07993">
      <w:pPr>
        <w:pStyle w:val="affa"/>
      </w:pPr>
      <w:r w:rsidRPr="005E6A0E">
        <w:t>Теплоснабжение</w:t>
      </w:r>
    </w:p>
    <w:p w:rsidR="00F07993" w:rsidRDefault="006941FE" w:rsidP="00F07993">
      <w:pPr>
        <w:pStyle w:val="af0"/>
      </w:pPr>
      <w:r>
        <w:t>В соответствии с генпланом п. Баранчинский, д</w:t>
      </w:r>
      <w:r w:rsidR="00F07993" w:rsidRPr="005E6A0E">
        <w:t>ля теплоснабжения проектируемой индивидуальн</w:t>
      </w:r>
      <w:r w:rsidR="005E6A0E">
        <w:t>ой жилой застройки и размещаемого в проекте магазина</w:t>
      </w:r>
      <w:r w:rsidR="00F07993" w:rsidRPr="005E6A0E">
        <w:t xml:space="preserve"> смешанных товаров предлагаются к установке индивидуальные газовые котлы.</w:t>
      </w:r>
      <w:r>
        <w:t xml:space="preserve"> Однако на расчетный срок возможен альтернативный вариант теплоснабжения </w:t>
      </w:r>
      <w:r w:rsidR="00F27B10">
        <w:t>участка проектирования – подключение застройки к централизованной системе теплоснабжения ООО «Теплосервис».</w:t>
      </w:r>
    </w:p>
    <w:p w:rsidR="00F07993" w:rsidRPr="0065765A" w:rsidRDefault="00F07993" w:rsidP="00F07993">
      <w:pPr>
        <w:pStyle w:val="affa"/>
      </w:pPr>
      <w:r w:rsidRPr="0065765A">
        <w:t>Газоснабжение</w:t>
      </w:r>
    </w:p>
    <w:p w:rsidR="00F07993" w:rsidRPr="00F07993" w:rsidRDefault="00F07993" w:rsidP="00F07993">
      <w:pPr>
        <w:pStyle w:val="af0"/>
        <w:rPr>
          <w:highlight w:val="yellow"/>
        </w:rPr>
      </w:pPr>
      <w:r w:rsidRPr="0065765A">
        <w:t xml:space="preserve">Проектное газопотребление </w:t>
      </w:r>
      <w:r w:rsidR="0065765A">
        <w:t xml:space="preserve">участка проектирования </w:t>
      </w:r>
      <w:r w:rsidRPr="0065765A">
        <w:t>определено</w:t>
      </w:r>
      <w:r w:rsidR="0065765A">
        <w:t>:</w:t>
      </w:r>
    </w:p>
    <w:p w:rsidR="00F07993" w:rsidRPr="0065765A" w:rsidRDefault="0065765A" w:rsidP="002212AD">
      <w:pPr>
        <w:pStyle w:val="af0"/>
        <w:numPr>
          <w:ilvl w:val="0"/>
          <w:numId w:val="42"/>
        </w:numPr>
      </w:pPr>
      <w:r w:rsidRPr="0065765A">
        <w:t xml:space="preserve">на расчётный срок (2035 г.) </w:t>
      </w:r>
      <w:r>
        <w:t xml:space="preserve">– </w:t>
      </w:r>
      <w:r w:rsidR="00EB0A47" w:rsidRPr="00EB0A47">
        <w:rPr>
          <w:szCs w:val="28"/>
        </w:rPr>
        <w:t>204,77</w:t>
      </w:r>
      <w:r w:rsidR="00F07993" w:rsidRPr="0065765A">
        <w:t> м</w:t>
      </w:r>
      <w:r w:rsidR="00F07993" w:rsidRPr="0065765A">
        <w:rPr>
          <w:vertAlign w:val="superscript"/>
        </w:rPr>
        <w:t>3</w:t>
      </w:r>
      <w:r>
        <w:t>/час.</w:t>
      </w:r>
    </w:p>
    <w:p w:rsidR="00F07993" w:rsidRPr="00F07993" w:rsidRDefault="00F07993" w:rsidP="00F07993">
      <w:pPr>
        <w:pStyle w:val="af0"/>
        <w:rPr>
          <w:highlight w:val="yellow"/>
        </w:rPr>
      </w:pPr>
      <w:r w:rsidRPr="0065765A">
        <w:t>При расчете объемов газопотребления объектов учитывались расходы газа на коммунально-бытовые нужды и расходы газа на отопление. Результаты расчетов сведены в таблице </w:t>
      </w:r>
      <w:r w:rsidR="00EF4E88">
        <w:t>49</w:t>
      </w:r>
      <w:r w:rsidRPr="0065765A">
        <w:t>.</w:t>
      </w:r>
    </w:p>
    <w:p w:rsidR="00F07993" w:rsidRPr="0065765A" w:rsidRDefault="00F07993" w:rsidP="0065765A">
      <w:pPr>
        <w:pStyle w:val="aff8"/>
        <w:ind w:left="0"/>
        <w:rPr>
          <w:highlight w:val="yellow"/>
        </w:rPr>
      </w:pPr>
      <w:r w:rsidRPr="0065765A">
        <w:t xml:space="preserve">Объемы газопотребления </w:t>
      </w:r>
      <w:r w:rsidR="0065765A" w:rsidRPr="0065765A">
        <w:t>участка</w:t>
      </w:r>
      <w:r w:rsidRPr="0065765A">
        <w:t xml:space="preserve"> проектирования </w:t>
      </w:r>
      <w:r w:rsidR="0065765A" w:rsidRPr="0065765A">
        <w:t xml:space="preserve">п. Баранчинский </w:t>
      </w:r>
      <w:r w:rsidRPr="0065765A">
        <w:t>на расчетный срок</w:t>
      </w:r>
    </w:p>
    <w:p w:rsidR="00F07993" w:rsidRPr="00EF4E88" w:rsidRDefault="0065765A" w:rsidP="0065765A">
      <w:pPr>
        <w:pStyle w:val="aff8"/>
        <w:ind w:left="0"/>
        <w:jc w:val="right"/>
        <w:rPr>
          <w:b w:val="0"/>
        </w:rPr>
      </w:pPr>
      <w:r w:rsidRPr="00EF4E88">
        <w:rPr>
          <w:b w:val="0"/>
        </w:rPr>
        <w:t>Таблица </w:t>
      </w:r>
      <w:r w:rsidR="00EF4E88" w:rsidRPr="00EF4E88">
        <w:rPr>
          <w:b w:val="0"/>
        </w:rPr>
        <w:t>49</w:t>
      </w:r>
    </w:p>
    <w:tbl>
      <w:tblPr>
        <w:tblW w:w="5000" w:type="pct"/>
        <w:tblLayout w:type="fixed"/>
        <w:tblLook w:val="04A0"/>
      </w:tblPr>
      <w:tblGrid>
        <w:gridCol w:w="1668"/>
        <w:gridCol w:w="1135"/>
        <w:gridCol w:w="2551"/>
        <w:gridCol w:w="2691"/>
        <w:gridCol w:w="1525"/>
      </w:tblGrid>
      <w:tr w:rsidR="0065765A" w:rsidRPr="00F07993" w:rsidTr="000360B4">
        <w:trPr>
          <w:trHeight w:val="769"/>
          <w:tblHeader/>
        </w:trPr>
        <w:tc>
          <w:tcPr>
            <w:tcW w:w="87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07993" w:rsidRPr="00CC3BB0" w:rsidRDefault="00F07993" w:rsidP="0065765A">
            <w:pPr>
              <w:pStyle w:val="af3"/>
              <w:jc w:val="center"/>
              <w:rPr>
                <w:b/>
                <w:sz w:val="22"/>
                <w:szCs w:val="22"/>
              </w:rPr>
            </w:pPr>
            <w:r w:rsidRPr="00CC3BB0">
              <w:rPr>
                <w:b/>
                <w:sz w:val="22"/>
                <w:szCs w:val="22"/>
              </w:rPr>
              <w:t>Застройка</w:t>
            </w:r>
          </w:p>
        </w:tc>
        <w:tc>
          <w:tcPr>
            <w:tcW w:w="593" w:type="pct"/>
            <w:tcBorders>
              <w:top w:val="single" w:sz="4" w:space="0" w:color="auto"/>
              <w:left w:val="nil"/>
              <w:bottom w:val="single" w:sz="4" w:space="0" w:color="auto"/>
              <w:right w:val="single" w:sz="4" w:space="0" w:color="auto"/>
            </w:tcBorders>
            <w:shd w:val="clear" w:color="auto" w:fill="auto"/>
            <w:vAlign w:val="center"/>
            <w:hideMark/>
          </w:tcPr>
          <w:p w:rsidR="00F07993" w:rsidRPr="00CC3BB0" w:rsidRDefault="00F07993" w:rsidP="0065765A">
            <w:pPr>
              <w:pStyle w:val="af3"/>
              <w:jc w:val="center"/>
              <w:rPr>
                <w:b/>
                <w:sz w:val="22"/>
                <w:szCs w:val="22"/>
              </w:rPr>
            </w:pPr>
            <w:r w:rsidRPr="00CC3BB0">
              <w:rPr>
                <w:b/>
                <w:sz w:val="22"/>
                <w:szCs w:val="22"/>
              </w:rPr>
              <w:t>Население, чел.</w:t>
            </w:r>
          </w:p>
        </w:tc>
        <w:tc>
          <w:tcPr>
            <w:tcW w:w="1333" w:type="pct"/>
            <w:tcBorders>
              <w:top w:val="single" w:sz="4" w:space="0" w:color="auto"/>
              <w:left w:val="nil"/>
              <w:bottom w:val="single" w:sz="4" w:space="0" w:color="auto"/>
              <w:right w:val="single" w:sz="4" w:space="0" w:color="auto"/>
            </w:tcBorders>
            <w:shd w:val="clear" w:color="auto" w:fill="auto"/>
            <w:vAlign w:val="center"/>
            <w:hideMark/>
          </w:tcPr>
          <w:p w:rsidR="00F07993" w:rsidRPr="00CC3BB0" w:rsidRDefault="00F07993" w:rsidP="0065765A">
            <w:pPr>
              <w:pStyle w:val="af3"/>
              <w:jc w:val="center"/>
              <w:rPr>
                <w:b/>
                <w:sz w:val="22"/>
                <w:szCs w:val="22"/>
              </w:rPr>
            </w:pPr>
            <w:r w:rsidRPr="00CC3BB0">
              <w:rPr>
                <w:b/>
                <w:sz w:val="22"/>
                <w:szCs w:val="22"/>
              </w:rPr>
              <w:t>Расход на коммунально-бытовые нужды, м</w:t>
            </w:r>
            <w:r w:rsidRPr="00CC3BB0">
              <w:rPr>
                <w:b/>
                <w:sz w:val="22"/>
                <w:szCs w:val="22"/>
                <w:vertAlign w:val="superscript"/>
              </w:rPr>
              <w:t>3</w:t>
            </w:r>
            <w:r w:rsidRPr="00CC3BB0">
              <w:rPr>
                <w:b/>
                <w:sz w:val="22"/>
                <w:szCs w:val="22"/>
              </w:rPr>
              <w:t>/час</w:t>
            </w:r>
          </w:p>
        </w:tc>
        <w:tc>
          <w:tcPr>
            <w:tcW w:w="1406" w:type="pct"/>
            <w:tcBorders>
              <w:top w:val="single" w:sz="4" w:space="0" w:color="auto"/>
              <w:left w:val="nil"/>
              <w:bottom w:val="single" w:sz="4" w:space="0" w:color="auto"/>
              <w:right w:val="single" w:sz="4" w:space="0" w:color="auto"/>
            </w:tcBorders>
            <w:shd w:val="clear" w:color="auto" w:fill="auto"/>
            <w:vAlign w:val="center"/>
            <w:hideMark/>
          </w:tcPr>
          <w:p w:rsidR="00F07993" w:rsidRPr="00CC3BB0" w:rsidRDefault="00F07993" w:rsidP="0065765A">
            <w:pPr>
              <w:pStyle w:val="af3"/>
              <w:jc w:val="center"/>
              <w:rPr>
                <w:b/>
                <w:sz w:val="22"/>
                <w:szCs w:val="22"/>
              </w:rPr>
            </w:pPr>
            <w:r w:rsidRPr="00CC3BB0">
              <w:rPr>
                <w:b/>
                <w:sz w:val="22"/>
                <w:szCs w:val="22"/>
              </w:rPr>
              <w:t>Расход на отопление, горячее водоснабжение, вентиляцию, м</w:t>
            </w:r>
            <w:r w:rsidRPr="00CC3BB0">
              <w:rPr>
                <w:b/>
                <w:sz w:val="22"/>
                <w:szCs w:val="22"/>
                <w:vertAlign w:val="superscript"/>
              </w:rPr>
              <w:t>3</w:t>
            </w:r>
            <w:r w:rsidRPr="00CC3BB0">
              <w:rPr>
                <w:b/>
                <w:sz w:val="22"/>
                <w:szCs w:val="22"/>
              </w:rPr>
              <w:t>/час</w:t>
            </w:r>
          </w:p>
        </w:tc>
        <w:tc>
          <w:tcPr>
            <w:tcW w:w="797" w:type="pct"/>
            <w:tcBorders>
              <w:top w:val="single" w:sz="4" w:space="0" w:color="auto"/>
              <w:left w:val="nil"/>
              <w:bottom w:val="single" w:sz="4" w:space="0" w:color="auto"/>
              <w:right w:val="single" w:sz="4" w:space="0" w:color="auto"/>
            </w:tcBorders>
            <w:shd w:val="clear" w:color="auto" w:fill="auto"/>
            <w:vAlign w:val="center"/>
            <w:hideMark/>
          </w:tcPr>
          <w:p w:rsidR="00F07993" w:rsidRPr="00CC3BB0" w:rsidRDefault="00F07993" w:rsidP="0065765A">
            <w:pPr>
              <w:pStyle w:val="af3"/>
              <w:jc w:val="center"/>
              <w:rPr>
                <w:b/>
                <w:sz w:val="22"/>
                <w:szCs w:val="22"/>
              </w:rPr>
            </w:pPr>
            <w:r w:rsidRPr="00CC3BB0">
              <w:rPr>
                <w:b/>
                <w:sz w:val="22"/>
                <w:szCs w:val="22"/>
              </w:rPr>
              <w:t>Общее потребление газа, м</w:t>
            </w:r>
            <w:r w:rsidRPr="00CC3BB0">
              <w:rPr>
                <w:b/>
                <w:sz w:val="22"/>
                <w:szCs w:val="22"/>
                <w:vertAlign w:val="superscript"/>
              </w:rPr>
              <w:t>3</w:t>
            </w:r>
            <w:r w:rsidRPr="00CC3BB0">
              <w:rPr>
                <w:b/>
                <w:sz w:val="22"/>
                <w:szCs w:val="22"/>
              </w:rPr>
              <w:t>/час</w:t>
            </w:r>
          </w:p>
        </w:tc>
      </w:tr>
      <w:tr w:rsidR="0065765A" w:rsidRPr="00F07993" w:rsidTr="000360B4">
        <w:trPr>
          <w:trHeight w:val="630"/>
        </w:trPr>
        <w:tc>
          <w:tcPr>
            <w:tcW w:w="8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07993" w:rsidRPr="0065765A" w:rsidRDefault="00F07993" w:rsidP="0065765A">
            <w:pPr>
              <w:pStyle w:val="af3"/>
              <w:jc w:val="center"/>
              <w:rPr>
                <w:sz w:val="22"/>
                <w:szCs w:val="22"/>
                <w:highlight w:val="yellow"/>
              </w:rPr>
            </w:pPr>
            <w:r w:rsidRPr="00CC3BB0">
              <w:rPr>
                <w:sz w:val="22"/>
                <w:szCs w:val="22"/>
              </w:rPr>
              <w:t>Проектная индивидуальная застройка</w:t>
            </w:r>
          </w:p>
        </w:tc>
        <w:tc>
          <w:tcPr>
            <w:tcW w:w="5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993" w:rsidRPr="0065765A" w:rsidRDefault="00EB0A47" w:rsidP="0065765A">
            <w:pPr>
              <w:pStyle w:val="af3"/>
              <w:jc w:val="center"/>
              <w:rPr>
                <w:sz w:val="22"/>
                <w:szCs w:val="22"/>
                <w:highlight w:val="yellow"/>
              </w:rPr>
            </w:pPr>
            <w:r w:rsidRPr="00EB0A47">
              <w:rPr>
                <w:sz w:val="22"/>
                <w:szCs w:val="22"/>
              </w:rPr>
              <w:t>239</w:t>
            </w:r>
          </w:p>
        </w:tc>
        <w:tc>
          <w:tcPr>
            <w:tcW w:w="1333" w:type="pct"/>
            <w:tcBorders>
              <w:top w:val="single" w:sz="4" w:space="0" w:color="auto"/>
              <w:left w:val="nil"/>
              <w:bottom w:val="single" w:sz="4" w:space="0" w:color="auto"/>
              <w:right w:val="single" w:sz="4" w:space="0" w:color="auto"/>
            </w:tcBorders>
            <w:shd w:val="clear" w:color="auto" w:fill="auto"/>
            <w:noWrap/>
            <w:vAlign w:val="center"/>
            <w:hideMark/>
          </w:tcPr>
          <w:p w:rsidR="00F07993" w:rsidRPr="000360B4" w:rsidRDefault="000360B4" w:rsidP="0065765A">
            <w:pPr>
              <w:pStyle w:val="af3"/>
              <w:jc w:val="center"/>
              <w:rPr>
                <w:sz w:val="22"/>
                <w:szCs w:val="22"/>
                <w:highlight w:val="yellow"/>
              </w:rPr>
            </w:pPr>
            <w:r w:rsidRPr="000360B4">
              <w:rPr>
                <w:sz w:val="22"/>
                <w:szCs w:val="22"/>
              </w:rPr>
              <w:t>33,00</w:t>
            </w:r>
          </w:p>
        </w:tc>
        <w:tc>
          <w:tcPr>
            <w:tcW w:w="1406" w:type="pct"/>
            <w:tcBorders>
              <w:top w:val="single" w:sz="4" w:space="0" w:color="auto"/>
              <w:left w:val="nil"/>
              <w:bottom w:val="single" w:sz="4" w:space="0" w:color="auto"/>
              <w:right w:val="single" w:sz="4" w:space="0" w:color="auto"/>
            </w:tcBorders>
            <w:shd w:val="clear" w:color="auto" w:fill="auto"/>
            <w:noWrap/>
            <w:vAlign w:val="center"/>
            <w:hideMark/>
          </w:tcPr>
          <w:p w:rsidR="00F07993" w:rsidRPr="000360B4" w:rsidRDefault="000360B4" w:rsidP="0065765A">
            <w:pPr>
              <w:pStyle w:val="af3"/>
              <w:jc w:val="center"/>
              <w:rPr>
                <w:sz w:val="22"/>
                <w:szCs w:val="22"/>
                <w:highlight w:val="yellow"/>
              </w:rPr>
            </w:pPr>
            <w:r w:rsidRPr="000360B4">
              <w:rPr>
                <w:sz w:val="22"/>
                <w:szCs w:val="22"/>
              </w:rPr>
              <w:t>171,77</w:t>
            </w:r>
          </w:p>
        </w:tc>
        <w:tc>
          <w:tcPr>
            <w:tcW w:w="797" w:type="pct"/>
            <w:tcBorders>
              <w:top w:val="single" w:sz="4" w:space="0" w:color="auto"/>
              <w:left w:val="nil"/>
              <w:bottom w:val="single" w:sz="4" w:space="0" w:color="auto"/>
              <w:right w:val="single" w:sz="4" w:space="0" w:color="auto"/>
            </w:tcBorders>
            <w:shd w:val="clear" w:color="auto" w:fill="auto"/>
            <w:noWrap/>
            <w:vAlign w:val="center"/>
            <w:hideMark/>
          </w:tcPr>
          <w:p w:rsidR="00F07993" w:rsidRPr="000360B4" w:rsidRDefault="000360B4" w:rsidP="0065765A">
            <w:pPr>
              <w:pStyle w:val="af3"/>
              <w:jc w:val="center"/>
              <w:rPr>
                <w:sz w:val="22"/>
                <w:szCs w:val="22"/>
                <w:highlight w:val="yellow"/>
              </w:rPr>
            </w:pPr>
            <w:r w:rsidRPr="000360B4">
              <w:rPr>
                <w:sz w:val="22"/>
                <w:szCs w:val="22"/>
              </w:rPr>
              <w:t>204,77</w:t>
            </w:r>
          </w:p>
        </w:tc>
      </w:tr>
    </w:tbl>
    <w:p w:rsidR="00F07993" w:rsidRPr="0064701D" w:rsidRDefault="00F07993" w:rsidP="00CC3BB0">
      <w:pPr>
        <w:pStyle w:val="af0"/>
      </w:pPr>
      <w:r w:rsidRPr="00CC3BB0">
        <w:t>Газоснабжение проект</w:t>
      </w:r>
      <w:r w:rsidR="00CC3BB0">
        <w:t xml:space="preserve">ируемой застройки предусмотрено </w:t>
      </w:r>
      <w:r w:rsidRPr="0064701D">
        <w:t>от проектируемого газорегуляторного пункта</w:t>
      </w:r>
      <w:r w:rsidR="0064701D" w:rsidRPr="0064701D">
        <w:t xml:space="preserve"> (ул. Новая 4</w:t>
      </w:r>
      <w:r w:rsidRPr="0064701D">
        <w:t xml:space="preserve">). Запроектированный газорегуляторный пункт предлагается запитать от существующего </w:t>
      </w:r>
      <w:r w:rsidRPr="0064701D">
        <w:rPr>
          <w:rFonts w:eastAsia="TimesNewRomanPSMT"/>
        </w:rPr>
        <w:t xml:space="preserve">газопровода </w:t>
      </w:r>
      <w:r w:rsidR="0064701D" w:rsidRPr="0064701D">
        <w:rPr>
          <w:rFonts w:eastAsia="TimesNewRomanPSMT"/>
        </w:rPr>
        <w:t>высокого давления, проходящего по ул. Коммуны.</w:t>
      </w:r>
    </w:p>
    <w:p w:rsidR="00F07993" w:rsidRPr="00CC3BB0" w:rsidRDefault="00F07993" w:rsidP="00F07993">
      <w:pPr>
        <w:pStyle w:val="af0"/>
      </w:pPr>
      <w:r w:rsidRPr="00CC3BB0">
        <w:lastRenderedPageBreak/>
        <w:t>Для перспективной застройки предусматривается оборудование газовыми плитами, водонагревателями, а также отопительными установками, работающими на газе.</w:t>
      </w:r>
    </w:p>
    <w:p w:rsidR="00F07993" w:rsidRPr="00F07993" w:rsidRDefault="00F07993" w:rsidP="00F07993">
      <w:pPr>
        <w:pStyle w:val="af0"/>
        <w:rPr>
          <w:highlight w:val="yellow"/>
        </w:rPr>
      </w:pPr>
      <w:r w:rsidRPr="00CC3BB0">
        <w:t xml:space="preserve">Трассировка проектируемого газопровода, местоположение ГРП приведены на графических материалах «Схема размещения объектов инженерно-технического обеспечения территории </w:t>
      </w:r>
      <w:r w:rsidR="00CC3BB0" w:rsidRPr="00CC3BB0">
        <w:t>участка</w:t>
      </w:r>
      <w:r w:rsidRPr="00CC3BB0">
        <w:t xml:space="preserve"> проектирования </w:t>
      </w:r>
      <w:r w:rsidR="00CC3BB0" w:rsidRPr="00CC3BB0">
        <w:t>п. Баранчинский</w:t>
      </w:r>
      <w:r w:rsidRPr="00CC3BB0">
        <w:t>. Газоснабжение».</w:t>
      </w:r>
    </w:p>
    <w:p w:rsidR="00F07993" w:rsidRPr="000360B4" w:rsidRDefault="00F07993" w:rsidP="00F07993">
      <w:pPr>
        <w:pStyle w:val="af0"/>
      </w:pPr>
      <w:r w:rsidRPr="000360B4">
        <w:t xml:space="preserve">На период разработки проекта планировки технические условия на присоединение к существующей газораспределительной сети </w:t>
      </w:r>
      <w:r w:rsidR="00CC3BB0" w:rsidRPr="000360B4">
        <w:t xml:space="preserve">поселка Баранчинский </w:t>
      </w:r>
      <w:r w:rsidRPr="000360B4">
        <w:t>не предоставлены. Информация, содержащаяся в разделе, подлежит обязательной корректировке.</w:t>
      </w:r>
    </w:p>
    <w:p w:rsidR="00F07993" w:rsidRPr="00CC3BB0" w:rsidRDefault="00F07993" w:rsidP="00F07993">
      <w:pPr>
        <w:pStyle w:val="af0"/>
      </w:pPr>
      <w:r w:rsidRPr="00CC3BB0">
        <w:t>Трассировка газопровода, его диаметр и рабочее давление, а также размещение и количество газораспределительных пунктов уточняются на стадиях рабочего проектирования.</w:t>
      </w:r>
    </w:p>
    <w:p w:rsidR="00F07993" w:rsidRPr="00653B43" w:rsidRDefault="00F07993" w:rsidP="00F07993">
      <w:pPr>
        <w:pStyle w:val="affa"/>
      </w:pPr>
      <w:r w:rsidRPr="00653B43">
        <w:t>Электроснабжение</w:t>
      </w:r>
    </w:p>
    <w:p w:rsidR="00F07993" w:rsidRPr="00CC3BB0" w:rsidRDefault="00F07993" w:rsidP="00F07993">
      <w:pPr>
        <w:pStyle w:val="af0"/>
      </w:pPr>
      <w:r w:rsidRPr="00CC3BB0">
        <w:t xml:space="preserve">На данной стадии проектирования схема электроснабжения решается до трансформаторных пунктов (ТП). Электроснабжение проектного населения </w:t>
      </w:r>
      <w:r w:rsidR="00CC3BB0">
        <w:t xml:space="preserve">участка </w:t>
      </w:r>
      <w:r w:rsidRPr="00CC3BB0">
        <w:t>на коммунально-бытовые нужды определено</w:t>
      </w:r>
      <w:r w:rsidR="00CC3BB0">
        <w:t>:</w:t>
      </w:r>
    </w:p>
    <w:p w:rsidR="00F07993" w:rsidRPr="00CC3BB0" w:rsidRDefault="00CC3BB0" w:rsidP="002212AD">
      <w:pPr>
        <w:pStyle w:val="af0"/>
        <w:numPr>
          <w:ilvl w:val="0"/>
          <w:numId w:val="43"/>
        </w:numPr>
      </w:pPr>
      <w:r w:rsidRPr="00CC3BB0">
        <w:t>на расчётный срок (2035 г.)</w:t>
      </w:r>
      <w:r w:rsidR="00A4139E">
        <w:t>– 218</w:t>
      </w:r>
      <w:r w:rsidRPr="00CC3BB0">
        <w:t>,4 МВт.</w:t>
      </w:r>
    </w:p>
    <w:p w:rsidR="00F07993" w:rsidRPr="00E54E4E" w:rsidRDefault="00F07993" w:rsidP="00F07993">
      <w:pPr>
        <w:pStyle w:val="af0"/>
      </w:pPr>
      <w:r w:rsidRPr="00CC3BB0">
        <w:t>Результаты расчетов приведены в таблице </w:t>
      </w:r>
      <w:r w:rsidR="00EF4E88">
        <w:t>50</w:t>
      </w:r>
      <w:r w:rsidRPr="00E54E4E">
        <w:t xml:space="preserve">. В расчетах учтены нагрузки общественных зданий </w:t>
      </w:r>
      <w:r w:rsidR="00E54E4E" w:rsidRPr="00E54E4E">
        <w:t xml:space="preserve">(магазин смешанных товаров) </w:t>
      </w:r>
      <w:r w:rsidRPr="00E54E4E">
        <w:t>и объектов транспортного обслуживания. При определении объемов энергопотребления нормы потребления приняты для жилых домов с плитами на природном газе.</w:t>
      </w:r>
    </w:p>
    <w:p w:rsidR="00F07993" w:rsidRPr="00E54E4E" w:rsidRDefault="00F07993" w:rsidP="00F07993">
      <w:pPr>
        <w:pStyle w:val="aff8"/>
        <w:ind w:left="0"/>
      </w:pPr>
      <w:r w:rsidRPr="00E54E4E">
        <w:t>Расчет электропотребления на расчетный срок</w:t>
      </w:r>
    </w:p>
    <w:p w:rsidR="00F07993" w:rsidRPr="00EF4E88" w:rsidRDefault="00E54E4E" w:rsidP="00F07993">
      <w:pPr>
        <w:pStyle w:val="aff8"/>
        <w:ind w:left="0"/>
        <w:jc w:val="right"/>
        <w:rPr>
          <w:b w:val="0"/>
        </w:rPr>
      </w:pPr>
      <w:r w:rsidRPr="00EF4E88">
        <w:rPr>
          <w:b w:val="0"/>
        </w:rPr>
        <w:t>Таблица </w:t>
      </w:r>
      <w:r w:rsidR="00EF4E88" w:rsidRPr="00EF4E88">
        <w:rPr>
          <w:b w:val="0"/>
        </w:rPr>
        <w:t>50</w:t>
      </w:r>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84"/>
        <w:gridCol w:w="1985"/>
        <w:gridCol w:w="3402"/>
      </w:tblGrid>
      <w:tr w:rsidR="00F07993" w:rsidRPr="00F07993" w:rsidTr="00F07993">
        <w:trPr>
          <w:trHeight w:val="277"/>
          <w:tblHeader/>
        </w:trPr>
        <w:tc>
          <w:tcPr>
            <w:tcW w:w="3984" w:type="dxa"/>
            <w:shd w:val="clear" w:color="auto" w:fill="auto"/>
            <w:noWrap/>
            <w:vAlign w:val="center"/>
            <w:hideMark/>
          </w:tcPr>
          <w:p w:rsidR="00F07993" w:rsidRPr="00CD4293" w:rsidRDefault="00F07993" w:rsidP="00F07993">
            <w:pPr>
              <w:pStyle w:val="af3"/>
              <w:jc w:val="center"/>
              <w:rPr>
                <w:b/>
                <w:sz w:val="22"/>
                <w:szCs w:val="22"/>
              </w:rPr>
            </w:pPr>
            <w:r w:rsidRPr="00CD4293">
              <w:rPr>
                <w:b/>
                <w:sz w:val="22"/>
                <w:szCs w:val="22"/>
              </w:rPr>
              <w:t>Вид застройки</w:t>
            </w:r>
          </w:p>
        </w:tc>
        <w:tc>
          <w:tcPr>
            <w:tcW w:w="1985" w:type="dxa"/>
            <w:shd w:val="clear" w:color="auto" w:fill="auto"/>
            <w:noWrap/>
            <w:vAlign w:val="center"/>
            <w:hideMark/>
          </w:tcPr>
          <w:p w:rsidR="00F07993" w:rsidRPr="00CD4293" w:rsidRDefault="00F07993" w:rsidP="00F07993">
            <w:pPr>
              <w:pStyle w:val="af3"/>
              <w:jc w:val="center"/>
              <w:rPr>
                <w:b/>
                <w:sz w:val="22"/>
                <w:szCs w:val="22"/>
              </w:rPr>
            </w:pPr>
            <w:r w:rsidRPr="00CD4293">
              <w:rPr>
                <w:b/>
                <w:sz w:val="22"/>
                <w:szCs w:val="22"/>
              </w:rPr>
              <w:t>Жилой фонд, м</w:t>
            </w:r>
            <w:r w:rsidRPr="00CD4293">
              <w:rPr>
                <w:b/>
                <w:sz w:val="22"/>
                <w:szCs w:val="22"/>
                <w:vertAlign w:val="superscript"/>
              </w:rPr>
              <w:t>2</w:t>
            </w:r>
          </w:p>
        </w:tc>
        <w:tc>
          <w:tcPr>
            <w:tcW w:w="3402" w:type="dxa"/>
            <w:shd w:val="clear" w:color="auto" w:fill="auto"/>
            <w:vAlign w:val="center"/>
            <w:hideMark/>
          </w:tcPr>
          <w:p w:rsidR="00F07993" w:rsidRPr="00CD4293" w:rsidRDefault="00F07993" w:rsidP="00F07993">
            <w:pPr>
              <w:pStyle w:val="af3"/>
              <w:jc w:val="center"/>
              <w:rPr>
                <w:b/>
                <w:sz w:val="22"/>
                <w:szCs w:val="22"/>
              </w:rPr>
            </w:pPr>
            <w:r w:rsidRPr="00CD4293">
              <w:rPr>
                <w:b/>
                <w:sz w:val="22"/>
                <w:szCs w:val="22"/>
              </w:rPr>
              <w:t>Электрическая нагрузка, МВт</w:t>
            </w:r>
          </w:p>
        </w:tc>
      </w:tr>
      <w:tr w:rsidR="00F07993" w:rsidRPr="00F07993" w:rsidTr="00F07993">
        <w:trPr>
          <w:trHeight w:val="315"/>
        </w:trPr>
        <w:tc>
          <w:tcPr>
            <w:tcW w:w="3984" w:type="dxa"/>
            <w:shd w:val="clear" w:color="auto" w:fill="auto"/>
            <w:noWrap/>
            <w:vAlign w:val="center"/>
            <w:hideMark/>
          </w:tcPr>
          <w:p w:rsidR="00F07993" w:rsidRPr="00CD4293" w:rsidRDefault="00F07993" w:rsidP="00F07993">
            <w:pPr>
              <w:pStyle w:val="af3"/>
              <w:jc w:val="right"/>
              <w:rPr>
                <w:b/>
                <w:sz w:val="22"/>
                <w:szCs w:val="22"/>
              </w:rPr>
            </w:pPr>
            <w:r w:rsidRPr="00CD4293">
              <w:rPr>
                <w:sz w:val="22"/>
                <w:szCs w:val="22"/>
              </w:rPr>
              <w:t>Проектная индивидуальная застройка</w:t>
            </w:r>
          </w:p>
        </w:tc>
        <w:tc>
          <w:tcPr>
            <w:tcW w:w="1985" w:type="dxa"/>
            <w:shd w:val="clear" w:color="auto" w:fill="auto"/>
            <w:noWrap/>
            <w:vAlign w:val="center"/>
            <w:hideMark/>
          </w:tcPr>
          <w:p w:rsidR="00F07993" w:rsidRPr="00CD4293" w:rsidRDefault="000360B4" w:rsidP="00F07993">
            <w:pPr>
              <w:pStyle w:val="af3"/>
              <w:jc w:val="center"/>
              <w:rPr>
                <w:sz w:val="22"/>
                <w:szCs w:val="22"/>
              </w:rPr>
            </w:pPr>
            <w:r>
              <w:rPr>
                <w:sz w:val="22"/>
                <w:szCs w:val="22"/>
              </w:rPr>
              <w:t>10400</w:t>
            </w:r>
          </w:p>
        </w:tc>
        <w:tc>
          <w:tcPr>
            <w:tcW w:w="3402" w:type="dxa"/>
            <w:shd w:val="clear" w:color="auto" w:fill="auto"/>
            <w:noWrap/>
            <w:vAlign w:val="center"/>
            <w:hideMark/>
          </w:tcPr>
          <w:p w:rsidR="00F07993" w:rsidRPr="000360B4" w:rsidRDefault="000360B4" w:rsidP="00F07993">
            <w:pPr>
              <w:pStyle w:val="af3"/>
              <w:jc w:val="center"/>
              <w:rPr>
                <w:sz w:val="22"/>
                <w:szCs w:val="22"/>
              </w:rPr>
            </w:pPr>
            <w:r w:rsidRPr="000360B4">
              <w:rPr>
                <w:sz w:val="22"/>
                <w:szCs w:val="22"/>
              </w:rPr>
              <w:t>218,4</w:t>
            </w:r>
          </w:p>
        </w:tc>
      </w:tr>
    </w:tbl>
    <w:p w:rsidR="00F07993" w:rsidRPr="00CD4293" w:rsidRDefault="00F07993" w:rsidP="00CD4293">
      <w:pPr>
        <w:pStyle w:val="af0"/>
      </w:pPr>
      <w:r w:rsidRPr="00CD4293">
        <w:t>Проектом предлагается подключить запроектированную застройку</w:t>
      </w:r>
      <w:r w:rsidR="00CD4293">
        <w:t xml:space="preserve"> участка </w:t>
      </w:r>
      <w:r w:rsidR="00914C7D">
        <w:t>от проектируемого ТП</w:t>
      </w:r>
      <w:r w:rsidRPr="0064701D">
        <w:t> 6/0,4 кВ, размещаемого</w:t>
      </w:r>
      <w:r w:rsidR="00914C7D">
        <w:t xml:space="preserve"> в центральной части территории проектирования, на перекрестке улиц </w:t>
      </w:r>
      <w:r w:rsidR="00914C7D" w:rsidRPr="00564039">
        <w:t>Новая</w:t>
      </w:r>
      <w:r w:rsidR="00914C7D">
        <w:t> </w:t>
      </w:r>
      <w:r w:rsidR="00914C7D" w:rsidRPr="00564039">
        <w:t>1</w:t>
      </w:r>
      <w:r w:rsidR="00914C7D">
        <w:t xml:space="preserve"> и Новая 3.</w:t>
      </w:r>
    </w:p>
    <w:p w:rsidR="00F07993" w:rsidRPr="00F07993" w:rsidRDefault="00F07993" w:rsidP="00F07993">
      <w:pPr>
        <w:pStyle w:val="af0"/>
        <w:rPr>
          <w:highlight w:val="yellow"/>
        </w:rPr>
      </w:pPr>
      <w:r w:rsidRPr="00CD4293">
        <w:t xml:space="preserve">Трассировка </w:t>
      </w:r>
      <w:r w:rsidRPr="00914C7D">
        <w:t>проектируемых линий эл</w:t>
      </w:r>
      <w:r w:rsidR="00914C7D">
        <w:t>ектропередач 6 кВ, размещение ТП</w:t>
      </w:r>
      <w:r w:rsidRPr="00914C7D">
        <w:t xml:space="preserve"> 6/0,4 кВ, </w:t>
      </w:r>
      <w:r w:rsidRPr="00CD4293">
        <w:t>а также мероприятия по электроснабжению приведены на графических материалах «Схема размещения объектов инженерно-технического обеспечения территории участк</w:t>
      </w:r>
      <w:r w:rsidR="00CD4293">
        <w:t xml:space="preserve">а </w:t>
      </w:r>
      <w:r w:rsidRPr="00CD4293">
        <w:t>проектирования</w:t>
      </w:r>
      <w:r w:rsidR="00CD4293" w:rsidRPr="00CD4293">
        <w:t xml:space="preserve"> п. Баранчинский</w:t>
      </w:r>
      <w:r w:rsidRPr="00CD4293">
        <w:t>. Энергоснабжение».</w:t>
      </w:r>
    </w:p>
    <w:p w:rsidR="00F07993" w:rsidRPr="00CD4293" w:rsidRDefault="00F07993" w:rsidP="00F07993">
      <w:pPr>
        <w:pStyle w:val="af0"/>
      </w:pPr>
      <w:r w:rsidRPr="00CD4293">
        <w:lastRenderedPageBreak/>
        <w:t>Трассировка ЛЭП 0,4 кВ с подведением сети низкого напряжения к домам уточняется на рабочих этапах проектирования.</w:t>
      </w:r>
    </w:p>
    <w:p w:rsidR="00F07993" w:rsidRPr="00653B43" w:rsidRDefault="00F07993" w:rsidP="00F07993">
      <w:pPr>
        <w:pStyle w:val="affa"/>
      </w:pPr>
      <w:r w:rsidRPr="00653B43">
        <w:t>Связь</w:t>
      </w:r>
    </w:p>
    <w:p w:rsidR="00F07993" w:rsidRPr="00F07993" w:rsidRDefault="00F07993" w:rsidP="00CD4293">
      <w:pPr>
        <w:pStyle w:val="af0"/>
        <w:rPr>
          <w:highlight w:val="yellow"/>
        </w:rPr>
      </w:pPr>
      <w:r w:rsidRPr="00CD4293">
        <w:t>В соответствии с Пособием по проектированию городских (местных) телефонных сетей проводного вещания городских и сельских поселений (к СНиП 2.07.01-89*), телефонизация в населенных пунктах для жилого фонда должна быть 100%. Проектом принято обеспечение стационарным телефоном каждой семьи. Общее количество номеров для проектируемой территории на расче</w:t>
      </w:r>
      <w:r w:rsidR="00CD4293">
        <w:t xml:space="preserve">тный срок (до 2035 г.) составит </w:t>
      </w:r>
      <w:r w:rsidR="000360B4">
        <w:t>105</w:t>
      </w:r>
      <w:r w:rsidR="00CD4293" w:rsidRPr="00CD4293">
        <w:t> шт.</w:t>
      </w:r>
    </w:p>
    <w:p w:rsidR="00F07993" w:rsidRPr="00F07993" w:rsidRDefault="00F07993" w:rsidP="00F07993">
      <w:pPr>
        <w:pStyle w:val="af0"/>
        <w:rPr>
          <w:highlight w:val="yellow"/>
        </w:rPr>
      </w:pPr>
      <w:r w:rsidRPr="00CD4293">
        <w:t>Результаты расчета количества номеров приведены в таблице </w:t>
      </w:r>
      <w:r w:rsidR="00EF4E88">
        <w:t>51</w:t>
      </w:r>
      <w:r w:rsidRPr="00CD4293">
        <w:t>.</w:t>
      </w:r>
    </w:p>
    <w:p w:rsidR="00F07993" w:rsidRPr="00CD4293" w:rsidRDefault="00F07993" w:rsidP="00F07993">
      <w:pPr>
        <w:pStyle w:val="aff8"/>
        <w:ind w:left="0"/>
      </w:pPr>
      <w:r w:rsidRPr="00CD4293">
        <w:t>Количество телефонных номеров на расчетный срок</w:t>
      </w:r>
    </w:p>
    <w:p w:rsidR="00F07993" w:rsidRPr="00EF4E88" w:rsidRDefault="00F07993" w:rsidP="00F07993">
      <w:pPr>
        <w:pStyle w:val="aff8"/>
        <w:ind w:left="0"/>
        <w:jc w:val="right"/>
        <w:rPr>
          <w:b w:val="0"/>
        </w:rPr>
      </w:pPr>
      <w:r w:rsidRPr="00EF4E88">
        <w:rPr>
          <w:b w:val="0"/>
        </w:rPr>
        <w:t>Таблица </w:t>
      </w:r>
      <w:r w:rsidR="00EF4E88" w:rsidRPr="00EF4E88">
        <w:rPr>
          <w:b w:val="0"/>
        </w:rPr>
        <w:t>51</w:t>
      </w:r>
    </w:p>
    <w:tbl>
      <w:tblPr>
        <w:tblW w:w="5000" w:type="pct"/>
        <w:tblLayout w:type="fixed"/>
        <w:tblLook w:val="04A0"/>
      </w:tblPr>
      <w:tblGrid>
        <w:gridCol w:w="2944"/>
        <w:gridCol w:w="2126"/>
        <w:gridCol w:w="2835"/>
        <w:gridCol w:w="1665"/>
      </w:tblGrid>
      <w:tr w:rsidR="00F07993" w:rsidRPr="00F07993" w:rsidTr="00F07993">
        <w:trPr>
          <w:trHeight w:val="957"/>
          <w:tblHeader/>
        </w:trPr>
        <w:tc>
          <w:tcPr>
            <w:tcW w:w="15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07993" w:rsidRPr="00A35850" w:rsidRDefault="00F07993" w:rsidP="00F07993">
            <w:pPr>
              <w:pStyle w:val="af3"/>
              <w:jc w:val="center"/>
              <w:rPr>
                <w:b/>
                <w:sz w:val="22"/>
                <w:szCs w:val="22"/>
              </w:rPr>
            </w:pPr>
            <w:r w:rsidRPr="00A35850">
              <w:rPr>
                <w:b/>
                <w:sz w:val="22"/>
                <w:szCs w:val="22"/>
              </w:rPr>
              <w:t>Вид застройки</w:t>
            </w:r>
          </w:p>
        </w:tc>
        <w:tc>
          <w:tcPr>
            <w:tcW w:w="1111" w:type="pct"/>
            <w:tcBorders>
              <w:top w:val="single" w:sz="4" w:space="0" w:color="auto"/>
              <w:left w:val="nil"/>
              <w:bottom w:val="single" w:sz="4" w:space="0" w:color="auto"/>
              <w:right w:val="single" w:sz="4" w:space="0" w:color="auto"/>
            </w:tcBorders>
            <w:shd w:val="clear" w:color="auto" w:fill="auto"/>
            <w:vAlign w:val="center"/>
            <w:hideMark/>
          </w:tcPr>
          <w:p w:rsidR="00F07993" w:rsidRPr="00A35850" w:rsidRDefault="00F07993" w:rsidP="00F07993">
            <w:pPr>
              <w:pStyle w:val="af3"/>
              <w:jc w:val="center"/>
              <w:rPr>
                <w:b/>
                <w:sz w:val="22"/>
                <w:szCs w:val="22"/>
              </w:rPr>
            </w:pPr>
            <w:r w:rsidRPr="00A35850">
              <w:rPr>
                <w:b/>
                <w:sz w:val="22"/>
                <w:szCs w:val="22"/>
              </w:rPr>
              <w:t>Количество телефонных номеров в жилых домах, шт.</w:t>
            </w:r>
          </w:p>
        </w:tc>
        <w:tc>
          <w:tcPr>
            <w:tcW w:w="1481" w:type="pct"/>
            <w:tcBorders>
              <w:top w:val="single" w:sz="4" w:space="0" w:color="auto"/>
              <w:left w:val="nil"/>
              <w:bottom w:val="single" w:sz="4" w:space="0" w:color="auto"/>
              <w:right w:val="single" w:sz="4" w:space="0" w:color="auto"/>
            </w:tcBorders>
            <w:shd w:val="clear" w:color="auto" w:fill="auto"/>
            <w:vAlign w:val="center"/>
            <w:hideMark/>
          </w:tcPr>
          <w:p w:rsidR="00F07993" w:rsidRPr="00A35850" w:rsidRDefault="00F07993" w:rsidP="00F07993">
            <w:pPr>
              <w:pStyle w:val="af3"/>
              <w:jc w:val="center"/>
              <w:rPr>
                <w:b/>
                <w:sz w:val="22"/>
                <w:szCs w:val="22"/>
              </w:rPr>
            </w:pPr>
            <w:r w:rsidRPr="00A35850">
              <w:rPr>
                <w:b/>
                <w:sz w:val="22"/>
                <w:szCs w:val="22"/>
              </w:rPr>
              <w:t>Количество телефонных номеров в общественных зданиях, шт.</w:t>
            </w:r>
          </w:p>
        </w:tc>
        <w:tc>
          <w:tcPr>
            <w:tcW w:w="870" w:type="pct"/>
            <w:tcBorders>
              <w:top w:val="single" w:sz="4" w:space="0" w:color="auto"/>
              <w:left w:val="nil"/>
              <w:bottom w:val="single" w:sz="4" w:space="0" w:color="auto"/>
              <w:right w:val="single" w:sz="4" w:space="0" w:color="auto"/>
            </w:tcBorders>
            <w:shd w:val="clear" w:color="auto" w:fill="auto"/>
            <w:vAlign w:val="center"/>
            <w:hideMark/>
          </w:tcPr>
          <w:p w:rsidR="00F07993" w:rsidRPr="00A35850" w:rsidRDefault="00F07993" w:rsidP="00F07993">
            <w:pPr>
              <w:pStyle w:val="af3"/>
              <w:jc w:val="center"/>
              <w:rPr>
                <w:b/>
                <w:sz w:val="22"/>
                <w:szCs w:val="22"/>
              </w:rPr>
            </w:pPr>
            <w:r w:rsidRPr="00A35850">
              <w:rPr>
                <w:b/>
                <w:sz w:val="22"/>
                <w:szCs w:val="22"/>
              </w:rPr>
              <w:t>Количество таксофонов*,шт.</w:t>
            </w:r>
          </w:p>
        </w:tc>
      </w:tr>
      <w:tr w:rsidR="00F07993" w:rsidRPr="00F07993" w:rsidTr="00A35850">
        <w:trPr>
          <w:trHeight w:val="365"/>
        </w:trPr>
        <w:tc>
          <w:tcPr>
            <w:tcW w:w="15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07993" w:rsidRPr="00F07993" w:rsidRDefault="00F07993" w:rsidP="00A35850">
            <w:pPr>
              <w:pStyle w:val="af3"/>
              <w:rPr>
                <w:sz w:val="22"/>
                <w:szCs w:val="22"/>
                <w:highlight w:val="yellow"/>
              </w:rPr>
            </w:pPr>
            <w:r w:rsidRPr="00A35850">
              <w:rPr>
                <w:sz w:val="22"/>
                <w:szCs w:val="22"/>
              </w:rPr>
              <w:t>Проектная индивидуальная застройка</w:t>
            </w:r>
          </w:p>
        </w:tc>
        <w:tc>
          <w:tcPr>
            <w:tcW w:w="11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993" w:rsidRPr="000360B4" w:rsidRDefault="000360B4" w:rsidP="00F07993">
            <w:pPr>
              <w:pStyle w:val="af3"/>
              <w:jc w:val="center"/>
              <w:rPr>
                <w:sz w:val="22"/>
                <w:szCs w:val="22"/>
              </w:rPr>
            </w:pPr>
            <w:r w:rsidRPr="000360B4">
              <w:rPr>
                <w:sz w:val="22"/>
                <w:szCs w:val="22"/>
              </w:rPr>
              <w:t>104</w:t>
            </w:r>
          </w:p>
        </w:tc>
        <w:tc>
          <w:tcPr>
            <w:tcW w:w="1481" w:type="pct"/>
            <w:tcBorders>
              <w:top w:val="single" w:sz="4" w:space="0" w:color="auto"/>
              <w:left w:val="single" w:sz="4" w:space="0" w:color="auto"/>
              <w:bottom w:val="single" w:sz="4" w:space="0" w:color="auto"/>
              <w:right w:val="single" w:sz="4" w:space="0" w:color="auto"/>
            </w:tcBorders>
            <w:vAlign w:val="center"/>
            <w:hideMark/>
          </w:tcPr>
          <w:p w:rsidR="00F07993" w:rsidRPr="000360B4" w:rsidRDefault="00F07993" w:rsidP="00F07993">
            <w:pPr>
              <w:pStyle w:val="af3"/>
              <w:jc w:val="center"/>
              <w:rPr>
                <w:sz w:val="22"/>
                <w:szCs w:val="22"/>
              </w:rPr>
            </w:pPr>
            <w:r w:rsidRPr="000360B4">
              <w:rPr>
                <w:sz w:val="22"/>
                <w:szCs w:val="22"/>
              </w:rPr>
              <w:t>1</w:t>
            </w:r>
          </w:p>
        </w:tc>
        <w:tc>
          <w:tcPr>
            <w:tcW w:w="870" w:type="pct"/>
            <w:tcBorders>
              <w:top w:val="single" w:sz="4" w:space="0" w:color="auto"/>
              <w:left w:val="single" w:sz="4" w:space="0" w:color="auto"/>
              <w:bottom w:val="single" w:sz="4" w:space="0" w:color="auto"/>
              <w:right w:val="single" w:sz="4" w:space="0" w:color="auto"/>
            </w:tcBorders>
            <w:vAlign w:val="center"/>
            <w:hideMark/>
          </w:tcPr>
          <w:p w:rsidR="00F07993" w:rsidRPr="000360B4" w:rsidRDefault="000360B4" w:rsidP="00F07993">
            <w:pPr>
              <w:pStyle w:val="af3"/>
              <w:jc w:val="center"/>
              <w:rPr>
                <w:sz w:val="22"/>
                <w:szCs w:val="22"/>
              </w:rPr>
            </w:pPr>
            <w:r w:rsidRPr="000360B4">
              <w:rPr>
                <w:sz w:val="22"/>
                <w:szCs w:val="22"/>
              </w:rPr>
              <w:t>0</w:t>
            </w:r>
          </w:p>
        </w:tc>
      </w:tr>
      <w:tr w:rsidR="00F07993" w:rsidRPr="00F07993" w:rsidTr="00F07993">
        <w:trPr>
          <w:trHeight w:val="273"/>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F07993" w:rsidRPr="00F07993" w:rsidRDefault="00F07993" w:rsidP="00F07993">
            <w:pPr>
              <w:pStyle w:val="af3"/>
              <w:jc w:val="right"/>
              <w:rPr>
                <w:sz w:val="22"/>
                <w:szCs w:val="22"/>
                <w:highlight w:val="yellow"/>
              </w:rPr>
            </w:pPr>
            <w:r w:rsidRPr="00A35850">
              <w:rPr>
                <w:b/>
                <w:sz w:val="22"/>
                <w:szCs w:val="22"/>
              </w:rPr>
              <w:t>Итого</w:t>
            </w:r>
            <w:r w:rsidRPr="000360B4">
              <w:rPr>
                <w:b/>
                <w:sz w:val="22"/>
                <w:szCs w:val="22"/>
              </w:rPr>
              <w:t xml:space="preserve">: </w:t>
            </w:r>
            <w:r w:rsidR="000360B4" w:rsidRPr="000360B4">
              <w:rPr>
                <w:b/>
                <w:sz w:val="22"/>
                <w:szCs w:val="22"/>
              </w:rPr>
              <w:t>105</w:t>
            </w:r>
          </w:p>
        </w:tc>
      </w:tr>
    </w:tbl>
    <w:p w:rsidR="00F07993" w:rsidRPr="00CD4293" w:rsidRDefault="00F07993" w:rsidP="00F07993">
      <w:pPr>
        <w:pStyle w:val="af3"/>
        <w:jc w:val="both"/>
        <w:rPr>
          <w:sz w:val="22"/>
          <w:szCs w:val="22"/>
        </w:rPr>
      </w:pPr>
      <w:r w:rsidRPr="00CD4293">
        <w:rPr>
          <w:b/>
          <w:sz w:val="22"/>
          <w:szCs w:val="22"/>
        </w:rPr>
        <w:t>Примечание:</w:t>
      </w:r>
      <w:r w:rsidRPr="00CD4293">
        <w:rPr>
          <w:sz w:val="22"/>
          <w:szCs w:val="22"/>
        </w:rPr>
        <w:t xml:space="preserve"> * Установка таксофонов предполагается в местах, определенных оператором, по согласованию с органами местного самоуправления.</w:t>
      </w:r>
    </w:p>
    <w:p w:rsidR="00F07993" w:rsidRPr="00F07993" w:rsidRDefault="00F07993" w:rsidP="00F07993">
      <w:pPr>
        <w:pStyle w:val="af0"/>
        <w:rPr>
          <w:rFonts w:ascii="Arial" w:hAnsi="Arial" w:cs="Arial"/>
          <w:color w:val="000000"/>
          <w:sz w:val="16"/>
          <w:szCs w:val="16"/>
          <w:highlight w:val="yellow"/>
        </w:rPr>
      </w:pPr>
      <w:r w:rsidRPr="00CD4293">
        <w:t xml:space="preserve">При принятии решений по организации фиксированной телефонной связи учесть, что развитие сотовой связи приводит к снижению потребности в стационарной связи. Сотовую связь на территории </w:t>
      </w:r>
      <w:r w:rsidR="00CD4293" w:rsidRPr="00CD4293">
        <w:t>п. Баранчинский</w:t>
      </w:r>
      <w:r w:rsidRPr="00CD4293">
        <w:t xml:space="preserve"> обеспечивают операторы</w:t>
      </w:r>
      <w:r w:rsidRPr="00A35850">
        <w:t>: «МТС», «Билайн», «Мегафон», «Мотив» (100-% покрытие).</w:t>
      </w:r>
    </w:p>
    <w:p w:rsidR="00F07993" w:rsidRPr="00F07993" w:rsidRDefault="00F07993" w:rsidP="00F07993">
      <w:pPr>
        <w:pStyle w:val="af0"/>
        <w:rPr>
          <w:highlight w:val="yellow"/>
        </w:rPr>
      </w:pPr>
      <w:r w:rsidRPr="006C3CE6">
        <w:t>Трассировка линий связи приведена на графических материалах «Схема размещения объектов инженерно-технического обеспечения территории участк</w:t>
      </w:r>
      <w:r w:rsidR="006C3CE6" w:rsidRPr="006C3CE6">
        <w:t>а</w:t>
      </w:r>
      <w:r w:rsidRPr="006C3CE6">
        <w:t xml:space="preserve"> проектирования. Связь».</w:t>
      </w:r>
    </w:p>
    <w:p w:rsidR="00F07993" w:rsidRPr="000360B4" w:rsidRDefault="00F07993" w:rsidP="00F07993">
      <w:pPr>
        <w:pStyle w:val="af0"/>
      </w:pPr>
      <w:r w:rsidRPr="000360B4">
        <w:t xml:space="preserve">На период разработки проекта планировки технические условия на обеспечение </w:t>
      </w:r>
      <w:r w:rsidR="006C3CE6" w:rsidRPr="000360B4">
        <w:t>участка</w:t>
      </w:r>
      <w:r w:rsidRPr="000360B4">
        <w:t xml:space="preserve"> проектирования линиями и сооружениями связи не предоставлены. В связи с этим информация, содержащаяся в разделе, подлежит обязательной корректировке.</w:t>
      </w:r>
    </w:p>
    <w:p w:rsidR="004357D6" w:rsidRDefault="004357D6" w:rsidP="004357D6">
      <w:pPr>
        <w:pStyle w:val="2"/>
        <w:jc w:val="center"/>
      </w:pPr>
      <w:bookmarkStart w:id="47" w:name="_Toc373000173"/>
      <w:r w:rsidRPr="002B6DA8">
        <w:t>Инженерная подготовка территории</w:t>
      </w:r>
      <w:bookmarkEnd w:id="47"/>
    </w:p>
    <w:p w:rsidR="008A5548" w:rsidRPr="00581B43" w:rsidRDefault="008A5548" w:rsidP="008A5548">
      <w:pPr>
        <w:pStyle w:val="af0"/>
      </w:pPr>
      <w:r w:rsidRPr="00581B43">
        <w:t xml:space="preserve">Территория </w:t>
      </w:r>
      <w:r>
        <w:t xml:space="preserve">участка проектирования </w:t>
      </w:r>
      <w:r w:rsidRPr="00581B43">
        <w:t>п. Баранчинский, в целом</w:t>
      </w:r>
      <w:r>
        <w:t>,</w:t>
      </w:r>
      <w:r w:rsidRPr="00581B43">
        <w:t xml:space="preserve"> пригодна для застройки, но наличие некоторых неблагоприятных природных и техногенных факторов вызывает необходимость проведения мероприятий по инженерной подготовке.</w:t>
      </w:r>
    </w:p>
    <w:p w:rsidR="00C10A7B" w:rsidRPr="00F07993" w:rsidRDefault="00C10A7B" w:rsidP="00C10A7B">
      <w:pPr>
        <w:pStyle w:val="af0"/>
        <w:rPr>
          <w:highlight w:val="yellow"/>
        </w:rPr>
      </w:pPr>
      <w:r w:rsidRPr="00C10A7B">
        <w:lastRenderedPageBreak/>
        <w:t xml:space="preserve">Мероприятия по инженерной подготовке территории участка проектирования </w:t>
      </w:r>
      <w:r>
        <w:t xml:space="preserve">п. Баранчинский </w:t>
      </w:r>
      <w:r w:rsidRPr="00C10A7B">
        <w:t>предлагаются в следующем составе:</w:t>
      </w:r>
    </w:p>
    <w:p w:rsidR="00C10A7B" w:rsidRPr="008A5548" w:rsidRDefault="008A5548" w:rsidP="002212AD">
      <w:pPr>
        <w:pStyle w:val="af0"/>
        <w:numPr>
          <w:ilvl w:val="0"/>
          <w:numId w:val="44"/>
        </w:numPr>
      </w:pPr>
      <w:r w:rsidRPr="008A5548">
        <w:t>защита от подтопления грунтовыми водами</w:t>
      </w:r>
      <w:r w:rsidR="00C10A7B" w:rsidRPr="008A5548">
        <w:t>;</w:t>
      </w:r>
    </w:p>
    <w:p w:rsidR="00C10A7B" w:rsidRPr="00C10A7B" w:rsidRDefault="00C10A7B" w:rsidP="002212AD">
      <w:pPr>
        <w:pStyle w:val="af0"/>
        <w:numPr>
          <w:ilvl w:val="0"/>
          <w:numId w:val="44"/>
        </w:numPr>
      </w:pPr>
      <w:r w:rsidRPr="00C10A7B">
        <w:t>вертикальная планировка и поверхностный водоотвод;</w:t>
      </w:r>
    </w:p>
    <w:p w:rsidR="00C10A7B" w:rsidRPr="00C10A7B" w:rsidRDefault="00C10A7B" w:rsidP="002212AD">
      <w:pPr>
        <w:pStyle w:val="af0"/>
        <w:numPr>
          <w:ilvl w:val="0"/>
          <w:numId w:val="44"/>
        </w:numPr>
      </w:pPr>
      <w:r w:rsidRPr="00C10A7B">
        <w:t>озеленение территории.</w:t>
      </w:r>
    </w:p>
    <w:p w:rsidR="008A5548" w:rsidRDefault="008A5548" w:rsidP="008A5548">
      <w:pPr>
        <w:pStyle w:val="affa"/>
      </w:pPr>
      <w:bookmarkStart w:id="48" w:name="_Toc348018566"/>
      <w:r w:rsidRPr="005B2589">
        <w:t>Защита от подтопления грунтовыми водами</w:t>
      </w:r>
      <w:bookmarkEnd w:id="48"/>
    </w:p>
    <w:p w:rsidR="008A5548" w:rsidRPr="00581B43" w:rsidRDefault="008A5548" w:rsidP="008A5548">
      <w:pPr>
        <w:pStyle w:val="af0"/>
      </w:pPr>
      <w:r>
        <w:t>Территория участка проектирования п. </w:t>
      </w:r>
      <w:r w:rsidRPr="00581B43">
        <w:t>Баранчинский характеризуется высоким стоянием грунтовых вод менее 2</w:t>
      </w:r>
      <w:r>
        <w:t> </w:t>
      </w:r>
      <w:r w:rsidRPr="00581B43">
        <w:t>м от поверхности земли. В связи с этим необходимо предусмотреть мероприятия, направленные на понижение уровня грунтовых вод.</w:t>
      </w:r>
    </w:p>
    <w:p w:rsidR="008A5548" w:rsidRPr="00581B43" w:rsidRDefault="008A5548" w:rsidP="008A5548">
      <w:pPr>
        <w:pStyle w:val="af0"/>
      </w:pPr>
      <w:r w:rsidRPr="00581B43">
        <w:t>Грунтовые воды, расположенные неглубоко от дневной поверхности, усложняют строительство зданий, сооружений, их эксплуатацию, ухудшают условия произрастания зеленых насаждений и санитарно-гигиенических качеств территории в целом. Они могут вызывать заболачивание территории, эрозионные процессы, а также способст</w:t>
      </w:r>
      <w:r>
        <w:t>вовать их дальнейшему развитию.</w:t>
      </w:r>
    </w:p>
    <w:p w:rsidR="008A5548" w:rsidRPr="00581B43" w:rsidRDefault="008A5548" w:rsidP="008A5548">
      <w:pPr>
        <w:pStyle w:val="af0"/>
      </w:pPr>
      <w:r w:rsidRPr="00581B43">
        <w:t>Основными источниками питания подземных вод являются атмосферные осадки. При плохих условиях отвода поверхностного стока и хорошо проницаемом для воды почвенном слое создаются благоприятные условия для инфильтрации воды с поверхности. Поступившая в почву вода под влиянием силы тяжести опускается в более глубокие слои, пока не встретит на своём пути водоупорные породы. На кровле водоупора происходит задержание и накапливание подземных вод в водовмещающих породах.</w:t>
      </w:r>
    </w:p>
    <w:p w:rsidR="008A5548" w:rsidRPr="00581B43" w:rsidRDefault="008A5548" w:rsidP="008A5548">
      <w:pPr>
        <w:pStyle w:val="af0"/>
      </w:pPr>
      <w:r w:rsidRPr="00581B43">
        <w:t>Способы защиты территории от подтопления должны быть комплексными и носить также профилактический характер, что обеспечит улучшение гидрогеологической характеристики территории в целом.</w:t>
      </w:r>
    </w:p>
    <w:p w:rsidR="008A5548" w:rsidRPr="00581B43" w:rsidRDefault="008A5548" w:rsidP="008A5548">
      <w:pPr>
        <w:pStyle w:val="af0"/>
      </w:pPr>
      <w:r w:rsidRPr="00581B43">
        <w:t>Уровень грунтовых вод понижают с помощью специальных и</w:t>
      </w:r>
      <w:r w:rsidR="00855D28">
        <w:t xml:space="preserve"> искусственных сооружений –</w:t>
      </w:r>
      <w:r w:rsidRPr="00581B43">
        <w:t xml:space="preserve"> дренажных систем, которые проектируют в сочетании с другими общими и специальными мероприятиями.</w:t>
      </w:r>
    </w:p>
    <w:p w:rsidR="008A5548" w:rsidRPr="00581B43" w:rsidRDefault="008A5548" w:rsidP="008A5548">
      <w:pPr>
        <w:pStyle w:val="af0"/>
      </w:pPr>
      <w:r w:rsidRPr="00581B43">
        <w:t xml:space="preserve">Одним из основных мероприятий профилактического характера является правильная организация поверхностного стока территории, что обеспечивает снижение горизонта подземных вод в пределах рассматриваемой площади, так как при этом уменьшается инфильтрация осадков в грунт с поверхности. Неблагоприятное воздействие подземных вод на фундаменты зданий и сооружений и подземные коммуникации может быть устранено искусственным повышением поверхности территории, т.е. </w:t>
      </w:r>
      <w:r w:rsidRPr="00581B43">
        <w:lastRenderedPageBreak/>
        <w:t>подсыпкой или намывом грунта на такую высоту, которая обеспечила бы заложение фундаментов зданий выше уровня подземных вод.</w:t>
      </w:r>
    </w:p>
    <w:p w:rsidR="008A5548" w:rsidRPr="00581B43" w:rsidRDefault="008A5548" w:rsidP="008A5548">
      <w:pPr>
        <w:pStyle w:val="af0"/>
      </w:pPr>
      <w:r w:rsidRPr="00581B43">
        <w:t>Для защиты от подтопления грунтовыми водами необходимо предусматривать дренаж. Конструкцию и расчёт дренажа след</w:t>
      </w:r>
      <w:r w:rsidR="00855D28">
        <w:t>ует предусмотреть на</w:t>
      </w:r>
      <w:r w:rsidRPr="00581B43">
        <w:t xml:space="preserve"> этапах </w:t>
      </w:r>
      <w:r w:rsidR="00855D28">
        <w:t xml:space="preserve">рабочего </w:t>
      </w:r>
      <w:r w:rsidRPr="00581B43">
        <w:t>проектирования на основании дополнительных инженерно-геологических и гидрогеологических изысканий.</w:t>
      </w:r>
    </w:p>
    <w:p w:rsidR="008A5548" w:rsidRPr="00581B43" w:rsidRDefault="008A5548" w:rsidP="008A5548">
      <w:pPr>
        <w:pStyle w:val="af0"/>
      </w:pPr>
      <w:r w:rsidRPr="00581B43">
        <w:t>Сброс дренажных вод должен предусматриваться в водотоки или в дождевую канализацию самотёком или через дренажные насосные станции.</w:t>
      </w:r>
    </w:p>
    <w:p w:rsidR="00C10A7B" w:rsidRPr="00F07993" w:rsidRDefault="00C10A7B" w:rsidP="00C10A7B">
      <w:pPr>
        <w:pStyle w:val="affa"/>
        <w:rPr>
          <w:highlight w:val="yellow"/>
        </w:rPr>
      </w:pPr>
      <w:r w:rsidRPr="00C10A7B">
        <w:t>Вертикальная планировка и поверхностный водоотвод</w:t>
      </w:r>
    </w:p>
    <w:p w:rsidR="00C10A7B" w:rsidRPr="00C10A7B" w:rsidRDefault="00C10A7B" w:rsidP="00C10A7B">
      <w:pPr>
        <w:pStyle w:val="af0"/>
      </w:pPr>
      <w:r w:rsidRPr="00C10A7B">
        <w:t>Схема вертикальной планировки и инженерной подготовки территории участк</w:t>
      </w:r>
      <w:r>
        <w:t xml:space="preserve">а </w:t>
      </w:r>
      <w:r w:rsidRPr="00C10A7B">
        <w:t xml:space="preserve">проектирования выполнена методом проектных горизонталей на топографической основе </w:t>
      </w:r>
      <w:r w:rsidRPr="006402FC">
        <w:t>масштаба 1:1000</w:t>
      </w:r>
      <w:r w:rsidRPr="00C10A7B">
        <w:t xml:space="preserve"> с сечением рельефа </w:t>
      </w:r>
      <w:r w:rsidRPr="006402FC">
        <w:t>1,0 м</w:t>
      </w:r>
      <w:r w:rsidRPr="00C10A7B">
        <w:t>. Вертикальная планировка территории решена в насыпи и выемке. На схеме показаны существующие и проектные отметки в точках перелома уклонов по осям проезжих частей улиц.</w:t>
      </w:r>
    </w:p>
    <w:p w:rsidR="00C10A7B" w:rsidRPr="00C10A7B" w:rsidRDefault="00C10A7B" w:rsidP="00C10A7B">
      <w:pPr>
        <w:pStyle w:val="af0"/>
      </w:pPr>
      <w:r w:rsidRPr="00C10A7B">
        <w:t>В основу проектных решений заложено обеспечение организованной системы поверхностного водоотвода и максимального сохранения существующего рельефа участков, благоприятных для строительства.</w:t>
      </w:r>
    </w:p>
    <w:p w:rsidR="00C10A7B" w:rsidRPr="00C10A7B" w:rsidRDefault="00C10A7B" w:rsidP="00C10A7B">
      <w:pPr>
        <w:pStyle w:val="af0"/>
      </w:pPr>
      <w:r w:rsidRPr="00C10A7B">
        <w:t>Проектируемые продольные уклоны определены с учетом требований СП 34.13330.2012 «Автомобильные дороги».</w:t>
      </w:r>
    </w:p>
    <w:p w:rsidR="00C10A7B" w:rsidRPr="00F07993" w:rsidRDefault="00C10A7B" w:rsidP="00C10A7B">
      <w:pPr>
        <w:pStyle w:val="af0"/>
        <w:rPr>
          <w:color w:val="000000"/>
          <w:highlight w:val="yellow"/>
        </w:rPr>
      </w:pPr>
      <w:r w:rsidRPr="00C10A7B">
        <w:t xml:space="preserve">Наименьший из продольных уклонов по лоткам проезжей части для проектируемых улиц с асфальтобетонной одеждой участка принят в размере </w:t>
      </w:r>
      <w:r w:rsidR="00271BB8" w:rsidRPr="00271BB8">
        <w:t>4,3</w:t>
      </w:r>
      <w:r w:rsidRPr="00271BB8">
        <w:t xml:space="preserve"> ‰, наибольший – </w:t>
      </w:r>
      <w:r w:rsidR="00271BB8" w:rsidRPr="00271BB8">
        <w:t>18,</w:t>
      </w:r>
      <w:r w:rsidR="00271BB8">
        <w:t>9</w:t>
      </w:r>
      <w:r w:rsidRPr="00C10A7B">
        <w:t> ‰.</w:t>
      </w:r>
    </w:p>
    <w:p w:rsidR="00C10A7B" w:rsidRPr="00F07993" w:rsidRDefault="00C10A7B" w:rsidP="00C10A7B">
      <w:pPr>
        <w:pStyle w:val="af0"/>
        <w:rPr>
          <w:highlight w:val="yellow"/>
        </w:rPr>
      </w:pPr>
      <w:r w:rsidRPr="00C10A7B">
        <w:t xml:space="preserve">Существующий рельеф на участке проектирования п. Баранчинский характеризуется как </w:t>
      </w:r>
      <w:r w:rsidR="00CF5CAF">
        <w:t xml:space="preserve">ровный, </w:t>
      </w:r>
      <w:r w:rsidRPr="00CF5CAF">
        <w:t xml:space="preserve">спокойный с уклонами </w:t>
      </w:r>
      <w:r w:rsidR="00CF5CAF" w:rsidRPr="00CF5CAF">
        <w:t>1-3</w:t>
      </w:r>
      <w:r w:rsidRPr="00CF5CAF">
        <w:t>%, с общим пониже</w:t>
      </w:r>
      <w:r w:rsidR="00CF5CAF" w:rsidRPr="00CF5CAF">
        <w:t>нием рельефа к реке Баранча</w:t>
      </w:r>
      <w:r w:rsidRPr="00CF5CAF">
        <w:t>.</w:t>
      </w:r>
    </w:p>
    <w:p w:rsidR="00C10A7B" w:rsidRPr="00F07993" w:rsidRDefault="00C10A7B" w:rsidP="00C10A7B">
      <w:pPr>
        <w:pStyle w:val="af0"/>
        <w:rPr>
          <w:rFonts w:ascii="Tahoma" w:hAnsi="Tahoma" w:cs="Tahoma"/>
          <w:sz w:val="24"/>
          <w:highlight w:val="yellow"/>
        </w:rPr>
      </w:pPr>
      <w:r w:rsidRPr="00C10A7B">
        <w:rPr>
          <w:rFonts w:eastAsiaTheme="minorEastAsia"/>
        </w:rPr>
        <w:t xml:space="preserve">Максимальное изменение рельефа территории участка – выемка глубиной </w:t>
      </w:r>
      <w:r w:rsidR="00271BB8" w:rsidRPr="00271BB8">
        <w:rPr>
          <w:rFonts w:eastAsiaTheme="minorEastAsia"/>
        </w:rPr>
        <w:t>0,04</w:t>
      </w:r>
      <w:r w:rsidRPr="00271BB8">
        <w:rPr>
          <w:rFonts w:eastAsiaTheme="minorEastAsia"/>
        </w:rPr>
        <w:t> м</w:t>
      </w:r>
      <w:r w:rsidR="00271BB8" w:rsidRPr="00271BB8">
        <w:rPr>
          <w:rFonts w:eastAsiaTheme="minorEastAsia"/>
        </w:rPr>
        <w:t>.</w:t>
      </w:r>
    </w:p>
    <w:p w:rsidR="00C10A7B" w:rsidRPr="00F07993" w:rsidRDefault="00C10A7B" w:rsidP="00C10A7B">
      <w:pPr>
        <w:pStyle w:val="af0"/>
        <w:rPr>
          <w:highlight w:val="yellow"/>
        </w:rPr>
      </w:pPr>
      <w:r w:rsidRPr="00C10A7B">
        <w:t>Для всех улиц в жилой застройке и главных улиц, формирующих улично-дорожную сеть участка проектирования проектом предусмотрен двускатный поперечный профиль.</w:t>
      </w:r>
    </w:p>
    <w:p w:rsidR="00C10A7B" w:rsidRPr="00F07993" w:rsidRDefault="00C10A7B" w:rsidP="00C10A7B">
      <w:pPr>
        <w:pStyle w:val="af0"/>
        <w:rPr>
          <w:highlight w:val="yellow"/>
        </w:rPr>
      </w:pPr>
      <w:r w:rsidRPr="00C10A7B">
        <w:t>Расчет объема поверхностного стока с территории участка проектирования п. Баранчинский и схема поверхностного водоотвода выполнены в соответствии с требованиями:</w:t>
      </w:r>
    </w:p>
    <w:p w:rsidR="00C10A7B" w:rsidRPr="00C10A7B" w:rsidRDefault="00C10A7B" w:rsidP="002212AD">
      <w:pPr>
        <w:pStyle w:val="af0"/>
        <w:numPr>
          <w:ilvl w:val="0"/>
          <w:numId w:val="30"/>
        </w:numPr>
      </w:pPr>
      <w:r w:rsidRPr="00C10A7B">
        <w:lastRenderedPageBreak/>
        <w:t>СП 32.13330.2012. «Свод правил. Канализация. Наружные сети и сооружения. Актуализированная редакция СНиП 2.04.03-85» (утв. Приказом Минрегиона России от 29.12.2011 г. № 635/11);</w:t>
      </w:r>
    </w:p>
    <w:p w:rsidR="00C10A7B" w:rsidRPr="00C10A7B" w:rsidRDefault="00C10A7B" w:rsidP="002212AD">
      <w:pPr>
        <w:pStyle w:val="af0"/>
        <w:numPr>
          <w:ilvl w:val="0"/>
          <w:numId w:val="45"/>
        </w:numPr>
      </w:pPr>
      <w:r w:rsidRPr="00C10A7B">
        <w:t>«Рекомендации по расчету систем сбора, отведения и очистки поверхностного стока с селитебных территорий, площадок предприятий и определению условий выпуска его в водные объекты», ФГУП «НИИ ВОДГЕО», М., РОССТРОЙ, 2006 г.;</w:t>
      </w:r>
    </w:p>
    <w:p w:rsidR="00C10A7B" w:rsidRPr="00C10A7B" w:rsidRDefault="00C10A7B" w:rsidP="002212AD">
      <w:pPr>
        <w:pStyle w:val="af0"/>
        <w:numPr>
          <w:ilvl w:val="0"/>
          <w:numId w:val="45"/>
        </w:numPr>
      </w:pPr>
      <w:r w:rsidRPr="00C10A7B">
        <w:t>СанПиН 2.1.5.980-00.2.1.5. «Водоотведение населенных мест, санитарная охрана водных объектов. Гигиенические требования к охране поверхностных вод. Санитарные правила и нормы» (утв. Главным государственным санитарным врачом РФ 22.06.2000 г.; с изм. от 04.02.2011 г.).</w:t>
      </w:r>
    </w:p>
    <w:p w:rsidR="00C10A7B" w:rsidRPr="00F07993" w:rsidRDefault="00C10A7B" w:rsidP="00C10A7B">
      <w:pPr>
        <w:pStyle w:val="af0"/>
        <w:rPr>
          <w:highlight w:val="yellow"/>
        </w:rPr>
      </w:pPr>
      <w:r w:rsidRPr="00C10A7B">
        <w:t xml:space="preserve">В соответствии с проектными решениями плана организации рельефа, водоотвод с поверхности территории участка проектирования п. Баранчинский будет осуществляться </w:t>
      </w:r>
      <w:r w:rsidRPr="006402FC">
        <w:t>самотечной</w:t>
      </w:r>
      <w:r w:rsidRPr="00C10A7B">
        <w:t xml:space="preserve"> открытой сетью дождевой канализации (см. ст. 5, раздел «Инженерная инфраструктура»). Открытую систему </w:t>
      </w:r>
      <w:r w:rsidRPr="006402FC">
        <w:t xml:space="preserve">самотечной </w:t>
      </w:r>
      <w:r w:rsidRPr="00C10A7B">
        <w:t>дождевой канализации формируют железобетонные лотки, прокладываемые вдоль проезжих частей улиц (см. рис. </w:t>
      </w:r>
      <w:r w:rsidR="00EF4E88">
        <w:t>11</w:t>
      </w:r>
      <w:r w:rsidRPr="00C10A7B">
        <w:t>).</w:t>
      </w:r>
    </w:p>
    <w:p w:rsidR="00C10A7B" w:rsidRPr="00F07993" w:rsidRDefault="00C10A7B" w:rsidP="00C10A7B">
      <w:pPr>
        <w:pStyle w:val="af0"/>
        <w:ind w:firstLine="0"/>
        <w:jc w:val="center"/>
        <w:rPr>
          <w:b/>
          <w:sz w:val="22"/>
          <w:szCs w:val="22"/>
          <w:highlight w:val="yellow"/>
        </w:rPr>
      </w:pPr>
      <w:r w:rsidRPr="00C10A7B">
        <w:rPr>
          <w:b/>
          <w:noProof/>
          <w:sz w:val="22"/>
          <w:szCs w:val="22"/>
          <w:lang w:eastAsia="ru-RU"/>
        </w:rPr>
        <w:drawing>
          <wp:anchor distT="0" distB="0" distL="114300" distR="114300" simplePos="0" relativeHeight="251744256" behindDoc="1" locked="0" layoutInCell="1" allowOverlap="1">
            <wp:simplePos x="0" y="0"/>
            <wp:positionH relativeFrom="column">
              <wp:posOffset>154940</wp:posOffset>
            </wp:positionH>
            <wp:positionV relativeFrom="paragraph">
              <wp:posOffset>-12700</wp:posOffset>
            </wp:positionV>
            <wp:extent cx="5941060" cy="1757045"/>
            <wp:effectExtent l="19050" t="0" r="2540" b="0"/>
            <wp:wrapTight wrapText="bothSides">
              <wp:wrapPolygon edited="0">
                <wp:start x="-69" y="0"/>
                <wp:lineTo x="-69" y="21311"/>
                <wp:lineTo x="21609" y="21311"/>
                <wp:lineTo x="21609" y="0"/>
                <wp:lineTo x="-69" y="0"/>
              </wp:wrapPolygon>
            </wp:wrapTight>
            <wp:docPr id="4"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srcRect/>
                    <a:stretch>
                      <a:fillRect/>
                    </a:stretch>
                  </pic:blipFill>
                  <pic:spPr bwMode="auto">
                    <a:xfrm>
                      <a:off x="0" y="0"/>
                      <a:ext cx="5941060" cy="1757045"/>
                    </a:xfrm>
                    <a:prstGeom prst="rect">
                      <a:avLst/>
                    </a:prstGeom>
                    <a:noFill/>
                    <a:ln w="9525">
                      <a:noFill/>
                      <a:miter lim="800000"/>
                      <a:headEnd/>
                      <a:tailEnd/>
                    </a:ln>
                  </pic:spPr>
                </pic:pic>
              </a:graphicData>
            </a:graphic>
          </wp:anchor>
        </w:drawing>
      </w:r>
      <w:r w:rsidRPr="00C10A7B">
        <w:rPr>
          <w:b/>
          <w:sz w:val="22"/>
          <w:szCs w:val="22"/>
        </w:rPr>
        <w:t>Рис. </w:t>
      </w:r>
      <w:r w:rsidR="00EF4E88">
        <w:rPr>
          <w:b/>
          <w:sz w:val="22"/>
          <w:szCs w:val="22"/>
        </w:rPr>
        <w:t>11.</w:t>
      </w:r>
      <w:r w:rsidRPr="00C10A7B">
        <w:rPr>
          <w:b/>
          <w:sz w:val="22"/>
          <w:szCs w:val="22"/>
        </w:rPr>
        <w:t xml:space="preserve"> Открытая система дождевой канализации</w:t>
      </w:r>
    </w:p>
    <w:p w:rsidR="00C10A7B" w:rsidRPr="006402FC" w:rsidRDefault="00C16BEE" w:rsidP="006402FC">
      <w:pPr>
        <w:pStyle w:val="af0"/>
      </w:pPr>
      <w:r>
        <w:t>Предполагаемый</w:t>
      </w:r>
      <w:r w:rsidR="00C10A7B" w:rsidRPr="006402FC">
        <w:t xml:space="preserve"> у</w:t>
      </w:r>
      <w:r>
        <w:t>зел</w:t>
      </w:r>
      <w:r w:rsidR="00C10A7B" w:rsidRPr="006402FC">
        <w:t xml:space="preserve"> сбора сточных вод </w:t>
      </w:r>
      <w:r w:rsidR="006402FC" w:rsidRPr="006402FC">
        <w:t xml:space="preserve">участка проектирования </w:t>
      </w:r>
      <w:r w:rsidR="006402FC">
        <w:t>п</w:t>
      </w:r>
      <w:r w:rsidR="006402FC" w:rsidRPr="006402FC">
        <w:t xml:space="preserve">. Баранчинский </w:t>
      </w:r>
      <w:r>
        <w:t>будет располагаться на юго-восточной окраине участка</w:t>
      </w:r>
      <w:r w:rsidR="006402FC">
        <w:t>.</w:t>
      </w:r>
    </w:p>
    <w:p w:rsidR="00C10A7B" w:rsidRPr="00F07993" w:rsidRDefault="00C10A7B" w:rsidP="00C10A7B">
      <w:pPr>
        <w:pStyle w:val="af0"/>
        <w:rPr>
          <w:highlight w:val="yellow"/>
        </w:rPr>
      </w:pPr>
      <w:r w:rsidRPr="006402FC">
        <w:t>Из образовавшихся седловин (бессточных участков) вода отводится посредством запроектированной</w:t>
      </w:r>
      <w:r w:rsidR="00601E62">
        <w:t xml:space="preserve"> открытой</w:t>
      </w:r>
      <w:r w:rsidRPr="006402FC">
        <w:t xml:space="preserve"> сети ливневой канализации</w:t>
      </w:r>
      <w:r w:rsidR="00601E62">
        <w:t xml:space="preserve"> по ул. Коммуны </w:t>
      </w:r>
      <w:r w:rsidRPr="00601E62">
        <w:t>на локальные очистные сооружения, предусмотренн</w:t>
      </w:r>
      <w:r w:rsidR="006402FC" w:rsidRPr="00601E62">
        <w:t xml:space="preserve">ые </w:t>
      </w:r>
      <w:r w:rsidR="00601E62" w:rsidRPr="00601E62">
        <w:t xml:space="preserve">настоящим </w:t>
      </w:r>
      <w:r w:rsidR="006402FC" w:rsidRPr="00601E62">
        <w:t xml:space="preserve">проектом </w:t>
      </w:r>
      <w:r w:rsidR="00601E62" w:rsidRPr="00601E62">
        <w:t>в районе Нижне-Баранчинского пруда</w:t>
      </w:r>
      <w:r w:rsidRPr="00601E62">
        <w:t xml:space="preserve">, с дальнейшим сбросом очищенных вод </w:t>
      </w:r>
      <w:r w:rsidR="00601E62" w:rsidRPr="00601E62">
        <w:t>в указанный водоем</w:t>
      </w:r>
      <w:r w:rsidRPr="00601E62">
        <w:t>.</w:t>
      </w:r>
    </w:p>
    <w:p w:rsidR="00C10A7B" w:rsidRPr="00F07993" w:rsidRDefault="00C10A7B" w:rsidP="00C10A7B">
      <w:pPr>
        <w:pStyle w:val="af0"/>
        <w:rPr>
          <w:highlight w:val="yellow"/>
        </w:rPr>
      </w:pPr>
      <w:r w:rsidRPr="006402FC">
        <w:t xml:space="preserve">На расчетный срок (до 2035 г.) протяженность открытой сети дождевой канализации </w:t>
      </w:r>
      <w:r w:rsidR="006402FC" w:rsidRPr="006402FC">
        <w:t xml:space="preserve">участка проектирования </w:t>
      </w:r>
      <w:r w:rsidRPr="006402FC">
        <w:t>составит</w:t>
      </w:r>
      <w:r w:rsidR="006402FC" w:rsidRPr="006402FC">
        <w:t xml:space="preserve"> </w:t>
      </w:r>
      <w:r w:rsidR="00C16BEE">
        <w:t>3,469</w:t>
      </w:r>
      <w:r w:rsidRPr="006402FC">
        <w:t> км</w:t>
      </w:r>
      <w:r w:rsidR="006402FC" w:rsidRPr="006402FC">
        <w:t>.</w:t>
      </w:r>
    </w:p>
    <w:p w:rsidR="00C10A7B" w:rsidRPr="00F07993" w:rsidRDefault="00C10A7B" w:rsidP="00C10A7B">
      <w:pPr>
        <w:pStyle w:val="af0"/>
        <w:rPr>
          <w:color w:val="000000"/>
          <w:highlight w:val="yellow"/>
        </w:rPr>
      </w:pPr>
      <w:r w:rsidRPr="006402FC">
        <w:rPr>
          <w:color w:val="000000"/>
        </w:rPr>
        <w:lastRenderedPageBreak/>
        <w:t>Проектируемые сети и сооружения, а также мероприятия по инженерной подготовке территории участк</w:t>
      </w:r>
      <w:r w:rsidR="006402FC">
        <w:rPr>
          <w:color w:val="000000"/>
        </w:rPr>
        <w:t xml:space="preserve">а </w:t>
      </w:r>
      <w:r w:rsidRPr="006402FC">
        <w:rPr>
          <w:color w:val="000000"/>
        </w:rPr>
        <w:t>приведены на «Схеме вертикальной планировки и инженерной подготовки территории».</w:t>
      </w:r>
    </w:p>
    <w:p w:rsidR="00C10A7B" w:rsidRPr="00F07993" w:rsidRDefault="00C10A7B" w:rsidP="00C10A7B">
      <w:pPr>
        <w:pStyle w:val="af0"/>
        <w:rPr>
          <w:highlight w:val="yellow"/>
        </w:rPr>
      </w:pPr>
      <w:r w:rsidRPr="00690C85">
        <w:t>В</w:t>
      </w:r>
      <w:r w:rsidR="00690C85">
        <w:t>ывоз снега с территории участка</w:t>
      </w:r>
      <w:r w:rsidRPr="00690C85">
        <w:t xml:space="preserve"> проектирования </w:t>
      </w:r>
      <w:r w:rsidR="00690C85">
        <w:t xml:space="preserve">п. Баранчинский </w:t>
      </w:r>
      <w:r w:rsidRPr="00690C85">
        <w:t xml:space="preserve">предлагается осуществлять на снегосвалку, расположенную в районе Валуевского отвала (промзона п. Валуевский, </w:t>
      </w:r>
      <w:r w:rsidR="00690C85" w:rsidRPr="00B4309F">
        <w:t>в 14,5</w:t>
      </w:r>
      <w:r w:rsidR="00690C85" w:rsidRPr="00690C85">
        <w:t> км к северо-востоку от поселка Баранчинский – расстояние определено по дорогам общего пользования</w:t>
      </w:r>
      <w:r w:rsidRPr="00690C85">
        <w:t>).</w:t>
      </w:r>
    </w:p>
    <w:p w:rsidR="00C10A7B" w:rsidRPr="00C10A7B" w:rsidRDefault="00C10A7B" w:rsidP="00C10A7B">
      <w:pPr>
        <w:pStyle w:val="affa"/>
      </w:pPr>
      <w:r w:rsidRPr="00C10A7B">
        <w:t>Озеленение территории</w:t>
      </w:r>
    </w:p>
    <w:p w:rsidR="00C10A7B" w:rsidRPr="00C10A7B" w:rsidRDefault="00C10A7B" w:rsidP="00C10A7B">
      <w:pPr>
        <w:pStyle w:val="af0"/>
      </w:pPr>
      <w:r w:rsidRPr="00C10A7B">
        <w:t>В соответствии с природными условиями и принятыми планировочными решениями проекта планировки участка проектирования п. Баранчинский предусмотрено благоустройство и озеленение территорий общего пользования вдоль красных линий застройки.</w:t>
      </w:r>
    </w:p>
    <w:p w:rsidR="004357D6" w:rsidRDefault="004357D6" w:rsidP="004357D6">
      <w:pPr>
        <w:pStyle w:val="2"/>
        <w:jc w:val="center"/>
      </w:pPr>
      <w:bookmarkStart w:id="49" w:name="_Toc317178470"/>
      <w:bookmarkStart w:id="50" w:name="_Toc328054524"/>
      <w:bookmarkStart w:id="51" w:name="_Toc373000174"/>
      <w:r w:rsidRPr="002B6DA8">
        <w:t>Состояние окружающей среды</w:t>
      </w:r>
      <w:bookmarkEnd w:id="49"/>
      <w:bookmarkEnd w:id="50"/>
      <w:bookmarkEnd w:id="51"/>
    </w:p>
    <w:p w:rsidR="00C164A0" w:rsidRDefault="00325C53" w:rsidP="00C164A0">
      <w:pPr>
        <w:pStyle w:val="af0"/>
      </w:pPr>
      <w:r w:rsidRPr="00325C53">
        <w:t>На территории Кушвинского городского округа</w:t>
      </w:r>
      <w:r w:rsidR="00C164A0" w:rsidRPr="00325C53">
        <w:t xml:space="preserve"> с 2009 по 2013 гг. действует «Генеральная схема санитарной очистки города Кушва и прилегающих территорий», утвержденная Решением Думы Кушвинского городского округа первого созыва от 27 мая 2010 г. №418 (далее – Схема санитарной очистки).</w:t>
      </w:r>
    </w:p>
    <w:p w:rsidR="00C164A0" w:rsidRPr="009A2DDE" w:rsidRDefault="00C164A0" w:rsidP="00C164A0">
      <w:pPr>
        <w:pStyle w:val="affa"/>
      </w:pPr>
      <w:r w:rsidRPr="009A2DDE">
        <w:t xml:space="preserve">Система удаления и обезвреживания твердых бытовых </w:t>
      </w:r>
      <w:r>
        <w:t xml:space="preserve">отходов </w:t>
      </w:r>
      <w:r w:rsidRPr="009A2DDE">
        <w:t>и крупногабар</w:t>
      </w:r>
      <w:r>
        <w:t>итного мусора</w:t>
      </w:r>
    </w:p>
    <w:p w:rsidR="00C164A0" w:rsidRDefault="00B4309F" w:rsidP="00C164A0">
      <w:pPr>
        <w:pStyle w:val="af0"/>
      </w:pPr>
      <w:r>
        <w:t>Расчет количества ТБО, образующего</w:t>
      </w:r>
      <w:r w:rsidR="00C164A0" w:rsidRPr="004D4E6A">
        <w:t xml:space="preserve">ся на территории </w:t>
      </w:r>
      <w:r w:rsidR="00FD680A">
        <w:t>участка</w:t>
      </w:r>
      <w:r w:rsidR="00C164A0" w:rsidRPr="004D4E6A">
        <w:t xml:space="preserve"> проектирования </w:t>
      </w:r>
      <w:r w:rsidR="00FD680A">
        <w:t xml:space="preserve">п. Баранчинский, </w:t>
      </w:r>
      <w:r w:rsidR="00C164A0" w:rsidRPr="004D4E6A">
        <w:t>был выполнен по нормативным треб</w:t>
      </w:r>
      <w:r w:rsidR="00FD680A">
        <w:t>ованиям, установленным таблицей 27 главы 50 НГПСО </w:t>
      </w:r>
      <w:r w:rsidR="00C164A0" w:rsidRPr="004D4E6A">
        <w:t xml:space="preserve">1-2009.66, и представлен в </w:t>
      </w:r>
      <w:r w:rsidR="00FD680A">
        <w:t>таблице </w:t>
      </w:r>
      <w:r w:rsidR="00EB4E21">
        <w:t>52</w:t>
      </w:r>
      <w:r w:rsidR="00C164A0" w:rsidRPr="004D4E6A">
        <w:t>.</w:t>
      </w:r>
    </w:p>
    <w:p w:rsidR="00C164A0" w:rsidRPr="0009141B" w:rsidRDefault="00C164A0" w:rsidP="00C164A0">
      <w:pPr>
        <w:pStyle w:val="aff8"/>
        <w:ind w:left="0"/>
      </w:pPr>
      <w:r w:rsidRPr="0009141B">
        <w:t>Расчет объема твердых бытовых отходов, об</w:t>
      </w:r>
      <w:r>
        <w:t>разующихся на территории участка</w:t>
      </w:r>
      <w:r w:rsidRPr="0009141B">
        <w:t xml:space="preserve"> проектирования </w:t>
      </w:r>
      <w:r w:rsidR="00FD680A">
        <w:t>п. Баранчинский</w:t>
      </w:r>
    </w:p>
    <w:p w:rsidR="00C164A0" w:rsidRDefault="00C164A0" w:rsidP="00C164A0">
      <w:pPr>
        <w:pStyle w:val="aff8"/>
        <w:jc w:val="right"/>
        <w:rPr>
          <w:b w:val="0"/>
          <w:highlight w:val="yellow"/>
        </w:rPr>
      </w:pPr>
      <w:r w:rsidRPr="0009141B">
        <w:rPr>
          <w:b w:val="0"/>
        </w:rPr>
        <w:t>Таблица </w:t>
      </w:r>
      <w:r w:rsidR="00EB4E21" w:rsidRPr="00EB4E21">
        <w:rPr>
          <w:b w:val="0"/>
        </w:rPr>
        <w:t>52</w:t>
      </w:r>
    </w:p>
    <w:tbl>
      <w:tblPr>
        <w:tblW w:w="5000" w:type="pct"/>
        <w:tblLayout w:type="fixed"/>
        <w:tblCellMar>
          <w:left w:w="40" w:type="dxa"/>
          <w:right w:w="40" w:type="dxa"/>
        </w:tblCellMar>
        <w:tblLook w:val="0000"/>
      </w:tblPr>
      <w:tblGrid>
        <w:gridCol w:w="2308"/>
        <w:gridCol w:w="1134"/>
        <w:gridCol w:w="994"/>
        <w:gridCol w:w="992"/>
        <w:gridCol w:w="1275"/>
        <w:gridCol w:w="991"/>
        <w:gridCol w:w="1740"/>
      </w:tblGrid>
      <w:tr w:rsidR="00C164A0" w:rsidRPr="00C11F25" w:rsidTr="00FE2A20">
        <w:trPr>
          <w:trHeight w:hRule="exact" w:val="613"/>
          <w:tblHeader/>
        </w:trPr>
        <w:tc>
          <w:tcPr>
            <w:tcW w:w="1223" w:type="pct"/>
            <w:vMerge w:val="restart"/>
            <w:tcBorders>
              <w:top w:val="single" w:sz="4" w:space="0" w:color="000000"/>
              <w:left w:val="single" w:sz="4" w:space="0" w:color="000000"/>
              <w:right w:val="single" w:sz="4" w:space="0" w:color="000000"/>
            </w:tcBorders>
            <w:shd w:val="clear" w:color="auto" w:fill="FFFFFF"/>
            <w:vAlign w:val="center"/>
          </w:tcPr>
          <w:p w:rsidR="00C164A0" w:rsidRPr="009A2DDE" w:rsidRDefault="00C164A0" w:rsidP="00FE2A20">
            <w:pPr>
              <w:pStyle w:val="af3"/>
              <w:jc w:val="center"/>
              <w:rPr>
                <w:b/>
                <w:spacing w:val="-3"/>
                <w:sz w:val="22"/>
                <w:szCs w:val="22"/>
              </w:rPr>
            </w:pPr>
            <w:r w:rsidRPr="009A2DDE">
              <w:rPr>
                <w:b/>
                <w:sz w:val="22"/>
                <w:szCs w:val="22"/>
              </w:rPr>
              <w:t>Виды коммунальных отходов</w:t>
            </w:r>
          </w:p>
        </w:tc>
        <w:tc>
          <w:tcPr>
            <w:tcW w:w="601"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jc w:val="center"/>
              <w:rPr>
                <w:b/>
                <w:sz w:val="22"/>
                <w:szCs w:val="22"/>
              </w:rPr>
            </w:pPr>
            <w:r w:rsidRPr="009A2DDE">
              <w:rPr>
                <w:b/>
                <w:spacing w:val="-3"/>
                <w:sz w:val="22"/>
                <w:szCs w:val="22"/>
              </w:rPr>
              <w:t xml:space="preserve">Расчетная </w:t>
            </w:r>
            <w:r w:rsidRPr="009A2DDE">
              <w:rPr>
                <w:b/>
                <w:sz w:val="22"/>
                <w:szCs w:val="22"/>
              </w:rPr>
              <w:t>единица</w:t>
            </w:r>
          </w:p>
        </w:tc>
        <w:tc>
          <w:tcPr>
            <w:tcW w:w="1053"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jc w:val="center"/>
              <w:rPr>
                <w:b/>
                <w:sz w:val="22"/>
                <w:szCs w:val="22"/>
              </w:rPr>
            </w:pPr>
            <w:r w:rsidRPr="009A2DDE">
              <w:rPr>
                <w:b/>
                <w:spacing w:val="-2"/>
                <w:sz w:val="22"/>
                <w:szCs w:val="22"/>
              </w:rPr>
              <w:t>Норма накопления</w:t>
            </w:r>
          </w:p>
        </w:tc>
        <w:tc>
          <w:tcPr>
            <w:tcW w:w="676"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jc w:val="center"/>
              <w:rPr>
                <w:b/>
                <w:sz w:val="22"/>
                <w:szCs w:val="22"/>
              </w:rPr>
            </w:pPr>
            <w:r w:rsidRPr="009A2DDE">
              <w:rPr>
                <w:b/>
                <w:spacing w:val="-3"/>
                <w:sz w:val="22"/>
                <w:szCs w:val="22"/>
              </w:rPr>
              <w:t>Плотность,</w:t>
            </w:r>
            <w:r>
              <w:rPr>
                <w:b/>
                <w:sz w:val="22"/>
                <w:szCs w:val="22"/>
              </w:rPr>
              <w:t>кг/</w:t>
            </w:r>
            <w:r w:rsidRPr="009A2DDE">
              <w:rPr>
                <w:b/>
                <w:sz w:val="22"/>
                <w:szCs w:val="22"/>
              </w:rPr>
              <w:t>м</w:t>
            </w:r>
            <w:r w:rsidRPr="009A2DDE">
              <w:rPr>
                <w:b/>
                <w:sz w:val="22"/>
                <w:szCs w:val="22"/>
                <w:vertAlign w:val="superscript"/>
              </w:rPr>
              <w:t>3</w:t>
            </w:r>
          </w:p>
        </w:tc>
        <w:tc>
          <w:tcPr>
            <w:tcW w:w="525"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jc w:val="center"/>
              <w:rPr>
                <w:b/>
                <w:spacing w:val="-3"/>
                <w:sz w:val="22"/>
                <w:szCs w:val="22"/>
              </w:rPr>
            </w:pPr>
            <w:r w:rsidRPr="009A2DDE">
              <w:rPr>
                <w:b/>
                <w:sz w:val="22"/>
                <w:szCs w:val="22"/>
              </w:rPr>
              <w:t>Объем</w:t>
            </w:r>
          </w:p>
        </w:tc>
        <w:tc>
          <w:tcPr>
            <w:tcW w:w="922"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jc w:val="center"/>
              <w:rPr>
                <w:b/>
                <w:sz w:val="22"/>
                <w:szCs w:val="22"/>
              </w:rPr>
            </w:pPr>
            <w:r w:rsidRPr="009A2DDE">
              <w:rPr>
                <w:b/>
                <w:sz w:val="22"/>
                <w:szCs w:val="22"/>
              </w:rPr>
              <w:t>Итого</w:t>
            </w:r>
            <w:r>
              <w:rPr>
                <w:b/>
                <w:sz w:val="22"/>
                <w:szCs w:val="22"/>
              </w:rPr>
              <w:t xml:space="preserve"> </w:t>
            </w:r>
            <w:r w:rsidRPr="009A2DDE">
              <w:rPr>
                <w:b/>
                <w:sz w:val="22"/>
                <w:szCs w:val="22"/>
              </w:rPr>
              <w:t>т/год</w:t>
            </w:r>
            <w:r>
              <w:rPr>
                <w:b/>
                <w:sz w:val="22"/>
                <w:szCs w:val="22"/>
              </w:rPr>
              <w:t xml:space="preserve">\ </w:t>
            </w:r>
            <w:r w:rsidRPr="009A2DDE">
              <w:rPr>
                <w:b/>
                <w:sz w:val="22"/>
                <w:szCs w:val="22"/>
              </w:rPr>
              <w:t>м</w:t>
            </w:r>
            <w:r w:rsidRPr="009A2DDE">
              <w:rPr>
                <w:b/>
                <w:sz w:val="22"/>
                <w:szCs w:val="22"/>
                <w:vertAlign w:val="superscript"/>
              </w:rPr>
              <w:t>3</w:t>
            </w:r>
            <w:r w:rsidRPr="009A2DDE">
              <w:rPr>
                <w:b/>
                <w:sz w:val="22"/>
                <w:szCs w:val="22"/>
              </w:rPr>
              <w:t>/год</w:t>
            </w:r>
          </w:p>
        </w:tc>
      </w:tr>
      <w:tr w:rsidR="00C164A0" w:rsidRPr="00C11F25" w:rsidTr="00FE2A20">
        <w:trPr>
          <w:trHeight w:hRule="exact" w:val="302"/>
          <w:tblHeader/>
        </w:trPr>
        <w:tc>
          <w:tcPr>
            <w:tcW w:w="1223" w:type="pct"/>
            <w:vMerge/>
            <w:tcBorders>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jc w:val="center"/>
              <w:rPr>
                <w:b/>
                <w:sz w:val="22"/>
                <w:szCs w:val="22"/>
                <w:highlight w:val="yellow"/>
              </w:rPr>
            </w:pPr>
          </w:p>
        </w:tc>
        <w:tc>
          <w:tcPr>
            <w:tcW w:w="60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jc w:val="center"/>
              <w:rPr>
                <w:b/>
                <w:sz w:val="22"/>
                <w:szCs w:val="22"/>
                <w:highlight w:val="yellow"/>
              </w:rPr>
            </w:pPr>
          </w:p>
        </w:tc>
        <w:tc>
          <w:tcPr>
            <w:tcW w:w="52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jc w:val="center"/>
              <w:rPr>
                <w:b/>
                <w:sz w:val="22"/>
                <w:szCs w:val="22"/>
              </w:rPr>
            </w:pPr>
            <w:r w:rsidRPr="009A2DDE">
              <w:rPr>
                <w:b/>
                <w:sz w:val="22"/>
                <w:szCs w:val="22"/>
              </w:rPr>
              <w:t>кг/год</w:t>
            </w: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jc w:val="center"/>
              <w:rPr>
                <w:b/>
                <w:sz w:val="22"/>
                <w:szCs w:val="22"/>
              </w:rPr>
            </w:pPr>
            <w:r w:rsidRPr="009A2DDE">
              <w:rPr>
                <w:b/>
                <w:sz w:val="22"/>
                <w:szCs w:val="22"/>
              </w:rPr>
              <w:t>м</w:t>
            </w:r>
            <w:r w:rsidRPr="009A2DDE">
              <w:rPr>
                <w:b/>
                <w:sz w:val="22"/>
                <w:szCs w:val="22"/>
                <w:vertAlign w:val="superscript"/>
              </w:rPr>
              <w:t>3</w:t>
            </w:r>
            <w:r w:rsidRPr="009A2DDE">
              <w:rPr>
                <w:b/>
                <w:sz w:val="22"/>
                <w:szCs w:val="22"/>
              </w:rPr>
              <w:t>/год</w:t>
            </w:r>
          </w:p>
        </w:tc>
        <w:tc>
          <w:tcPr>
            <w:tcW w:w="676"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rPr>
                <w:sz w:val="22"/>
                <w:szCs w:val="22"/>
                <w:highlight w:val="yellow"/>
              </w:rPr>
            </w:pPr>
          </w:p>
        </w:tc>
        <w:tc>
          <w:tcPr>
            <w:tcW w:w="525"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rPr>
                <w:sz w:val="22"/>
                <w:szCs w:val="22"/>
                <w:highlight w:val="yellow"/>
              </w:rPr>
            </w:pPr>
          </w:p>
        </w:tc>
        <w:tc>
          <w:tcPr>
            <w:tcW w:w="922"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A2DDE" w:rsidRDefault="00C164A0" w:rsidP="00FE2A20">
            <w:pPr>
              <w:pStyle w:val="af3"/>
              <w:rPr>
                <w:sz w:val="22"/>
                <w:szCs w:val="22"/>
                <w:highlight w:val="yellow"/>
              </w:rPr>
            </w:pPr>
          </w:p>
        </w:tc>
      </w:tr>
      <w:tr w:rsidR="00C164A0" w:rsidRPr="00C11F25" w:rsidTr="00FE2A20">
        <w:trPr>
          <w:trHeight w:hRule="exact" w:val="328"/>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i/>
                <w:sz w:val="22"/>
                <w:szCs w:val="22"/>
              </w:rPr>
            </w:pPr>
            <w:r w:rsidRPr="004F157D">
              <w:rPr>
                <w:i/>
                <w:sz w:val="22"/>
                <w:szCs w:val="22"/>
              </w:rPr>
              <w:t>Объем твердых бытовых отходов (проектное предложение)</w:t>
            </w:r>
          </w:p>
        </w:tc>
      </w:tr>
      <w:tr w:rsidR="00C164A0" w:rsidRPr="00C11F25" w:rsidTr="00FE2A20">
        <w:trPr>
          <w:trHeight w:hRule="exact" w:val="575"/>
        </w:trPr>
        <w:tc>
          <w:tcPr>
            <w:tcW w:w="12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rPr>
                <w:spacing w:val="-3"/>
                <w:sz w:val="22"/>
                <w:szCs w:val="22"/>
              </w:rPr>
            </w:pPr>
            <w:r w:rsidRPr="004F157D">
              <w:rPr>
                <w:sz w:val="22"/>
                <w:szCs w:val="22"/>
              </w:rPr>
              <w:t>Отходы из жилищ несортированные</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pacing w:val="-3"/>
                <w:sz w:val="22"/>
                <w:szCs w:val="22"/>
              </w:rPr>
            </w:pPr>
            <w:r w:rsidRPr="004F157D">
              <w:rPr>
                <w:sz w:val="22"/>
                <w:szCs w:val="22"/>
              </w:rPr>
              <w:t>На 1 чел.</w:t>
            </w: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225,0</w:t>
            </w: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1,07</w:t>
            </w:r>
          </w:p>
        </w:tc>
        <w:tc>
          <w:tcPr>
            <w:tcW w:w="67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210</w:t>
            </w:r>
          </w:p>
        </w:tc>
        <w:tc>
          <w:tcPr>
            <w:tcW w:w="52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325C53" w:rsidRDefault="00DB066A" w:rsidP="00FE2A20">
            <w:pPr>
              <w:pStyle w:val="af3"/>
              <w:jc w:val="center"/>
              <w:rPr>
                <w:sz w:val="22"/>
                <w:szCs w:val="22"/>
                <w:highlight w:val="yellow"/>
              </w:rPr>
            </w:pPr>
            <w:r w:rsidRPr="00DB066A">
              <w:rPr>
                <w:sz w:val="22"/>
                <w:szCs w:val="22"/>
              </w:rPr>
              <w:t>239</w:t>
            </w:r>
          </w:p>
        </w:tc>
        <w:tc>
          <w:tcPr>
            <w:tcW w:w="92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115C4F" w:rsidRDefault="00AC7751" w:rsidP="00FE2A20">
            <w:pPr>
              <w:pStyle w:val="af3"/>
              <w:jc w:val="center"/>
              <w:rPr>
                <w:sz w:val="22"/>
                <w:szCs w:val="22"/>
              </w:rPr>
            </w:pPr>
            <w:r w:rsidRPr="00AC7751">
              <w:rPr>
                <w:sz w:val="22"/>
                <w:szCs w:val="22"/>
              </w:rPr>
              <w:t>53,78</w:t>
            </w:r>
            <w:r w:rsidR="00C164A0" w:rsidRPr="00AC7751">
              <w:rPr>
                <w:sz w:val="22"/>
                <w:szCs w:val="22"/>
              </w:rPr>
              <w:t>/</w:t>
            </w:r>
            <w:r w:rsidRPr="00AC7751">
              <w:rPr>
                <w:sz w:val="22"/>
                <w:szCs w:val="22"/>
              </w:rPr>
              <w:t>255</w:t>
            </w:r>
            <w:r>
              <w:rPr>
                <w:sz w:val="22"/>
                <w:szCs w:val="22"/>
              </w:rPr>
              <w:t>,73</w:t>
            </w:r>
          </w:p>
        </w:tc>
      </w:tr>
      <w:tr w:rsidR="00C164A0" w:rsidRPr="00C11F25" w:rsidTr="00FE2A20">
        <w:trPr>
          <w:trHeight w:hRule="exact" w:val="1036"/>
        </w:trPr>
        <w:tc>
          <w:tcPr>
            <w:tcW w:w="12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rPr>
                <w:spacing w:val="-3"/>
                <w:sz w:val="22"/>
                <w:szCs w:val="22"/>
              </w:rPr>
            </w:pPr>
            <w:r w:rsidRPr="004F157D">
              <w:rPr>
                <w:sz w:val="22"/>
                <w:szCs w:val="22"/>
              </w:rPr>
              <w:t>Отходы (мусор) от уборки дорог, улиц, тротуаров, придомовой территории</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pacing w:val="-3"/>
                <w:sz w:val="22"/>
                <w:szCs w:val="22"/>
              </w:rPr>
            </w:pPr>
            <w:r w:rsidRPr="004F157D">
              <w:rPr>
                <w:sz w:val="22"/>
                <w:szCs w:val="22"/>
              </w:rPr>
              <w:t>На 1 кв.м площади</w:t>
            </w: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8,0</w:t>
            </w: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0,01</w:t>
            </w:r>
          </w:p>
        </w:tc>
        <w:tc>
          <w:tcPr>
            <w:tcW w:w="67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800</w:t>
            </w:r>
          </w:p>
        </w:tc>
        <w:tc>
          <w:tcPr>
            <w:tcW w:w="52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F5119F" w:rsidRDefault="00F5119F" w:rsidP="00FE2A20">
            <w:pPr>
              <w:pStyle w:val="af3"/>
              <w:jc w:val="center"/>
              <w:rPr>
                <w:sz w:val="22"/>
                <w:szCs w:val="22"/>
                <w:highlight w:val="cyan"/>
              </w:rPr>
            </w:pPr>
            <w:r w:rsidRPr="00F5119F">
              <w:rPr>
                <w:sz w:val="22"/>
                <w:szCs w:val="22"/>
              </w:rPr>
              <w:t>257500</w:t>
            </w:r>
          </w:p>
        </w:tc>
        <w:tc>
          <w:tcPr>
            <w:tcW w:w="92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F5119F" w:rsidRDefault="00F5119F" w:rsidP="00FE2A20">
            <w:pPr>
              <w:pStyle w:val="af3"/>
              <w:jc w:val="center"/>
              <w:rPr>
                <w:sz w:val="22"/>
                <w:szCs w:val="22"/>
                <w:highlight w:val="cyan"/>
              </w:rPr>
            </w:pPr>
            <w:r w:rsidRPr="00F5119F">
              <w:rPr>
                <w:sz w:val="22"/>
                <w:szCs w:val="22"/>
              </w:rPr>
              <w:t>2060</w:t>
            </w:r>
            <w:r>
              <w:rPr>
                <w:sz w:val="22"/>
                <w:szCs w:val="22"/>
              </w:rPr>
              <w:t>,0</w:t>
            </w:r>
            <w:r w:rsidR="00C164A0" w:rsidRPr="00F5119F">
              <w:rPr>
                <w:sz w:val="22"/>
                <w:szCs w:val="22"/>
              </w:rPr>
              <w:t>/</w:t>
            </w:r>
            <w:r w:rsidRPr="00F5119F">
              <w:rPr>
                <w:sz w:val="22"/>
                <w:szCs w:val="22"/>
              </w:rPr>
              <w:t>2575</w:t>
            </w:r>
            <w:r>
              <w:rPr>
                <w:sz w:val="22"/>
                <w:szCs w:val="22"/>
              </w:rPr>
              <w:t>,0</w:t>
            </w:r>
          </w:p>
        </w:tc>
      </w:tr>
      <w:tr w:rsidR="00C164A0" w:rsidRPr="00C11F25" w:rsidTr="00FE2A20">
        <w:trPr>
          <w:trHeight w:hRule="exact" w:val="575"/>
        </w:trPr>
        <w:tc>
          <w:tcPr>
            <w:tcW w:w="12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325C53" w:rsidRDefault="00C164A0" w:rsidP="00FE2A20">
            <w:pPr>
              <w:pStyle w:val="af3"/>
              <w:rPr>
                <w:spacing w:val="-3"/>
                <w:sz w:val="22"/>
                <w:szCs w:val="22"/>
              </w:rPr>
            </w:pPr>
            <w:r w:rsidRPr="00325C53">
              <w:rPr>
                <w:sz w:val="22"/>
                <w:szCs w:val="22"/>
              </w:rPr>
              <w:lastRenderedPageBreak/>
              <w:t>Отходы от уборки предприятий торговли:</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pacing w:val="-3"/>
                <w:sz w:val="22"/>
                <w:szCs w:val="22"/>
              </w:rPr>
            </w:pP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p>
        </w:tc>
        <w:tc>
          <w:tcPr>
            <w:tcW w:w="67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p>
        </w:tc>
        <w:tc>
          <w:tcPr>
            <w:tcW w:w="52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115C4F" w:rsidRDefault="00C164A0" w:rsidP="00FE2A20">
            <w:pPr>
              <w:pStyle w:val="af3"/>
              <w:jc w:val="center"/>
              <w:rPr>
                <w:sz w:val="22"/>
                <w:szCs w:val="22"/>
              </w:rPr>
            </w:pPr>
          </w:p>
        </w:tc>
        <w:tc>
          <w:tcPr>
            <w:tcW w:w="92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115C4F" w:rsidRDefault="00C164A0" w:rsidP="00FE2A20">
            <w:pPr>
              <w:pStyle w:val="af3"/>
              <w:jc w:val="center"/>
              <w:rPr>
                <w:sz w:val="22"/>
                <w:szCs w:val="22"/>
              </w:rPr>
            </w:pPr>
          </w:p>
        </w:tc>
      </w:tr>
      <w:tr w:rsidR="00C164A0" w:rsidRPr="00C11F25" w:rsidTr="00FE2A20">
        <w:trPr>
          <w:trHeight w:hRule="exact" w:val="824"/>
        </w:trPr>
        <w:tc>
          <w:tcPr>
            <w:tcW w:w="12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325C53" w:rsidRDefault="00C164A0" w:rsidP="00FE2A20">
            <w:pPr>
              <w:pStyle w:val="af3"/>
              <w:rPr>
                <w:spacing w:val="-3"/>
                <w:sz w:val="22"/>
                <w:szCs w:val="22"/>
              </w:rPr>
            </w:pPr>
            <w:r w:rsidRPr="00325C53">
              <w:rPr>
                <w:sz w:val="22"/>
                <w:szCs w:val="22"/>
              </w:rPr>
              <w:t>промтоварные магазины</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pacing w:val="-3"/>
                <w:sz w:val="22"/>
                <w:szCs w:val="22"/>
              </w:rPr>
            </w:pPr>
            <w:r w:rsidRPr="004F157D">
              <w:rPr>
                <w:sz w:val="22"/>
                <w:szCs w:val="22"/>
              </w:rPr>
              <w:t>На 1 кв.м торговой площади</w:t>
            </w: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30,0</w:t>
            </w: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0,15</w:t>
            </w:r>
          </w:p>
        </w:tc>
        <w:tc>
          <w:tcPr>
            <w:tcW w:w="67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200</w:t>
            </w:r>
          </w:p>
        </w:tc>
        <w:tc>
          <w:tcPr>
            <w:tcW w:w="52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5346B" w:rsidRDefault="0095346B" w:rsidP="00FE2A20">
            <w:pPr>
              <w:pStyle w:val="af3"/>
              <w:jc w:val="center"/>
              <w:rPr>
                <w:sz w:val="22"/>
                <w:szCs w:val="22"/>
              </w:rPr>
            </w:pPr>
            <w:r w:rsidRPr="0095346B">
              <w:rPr>
                <w:sz w:val="22"/>
                <w:szCs w:val="22"/>
              </w:rPr>
              <w:t>43,0</w:t>
            </w:r>
          </w:p>
        </w:tc>
        <w:tc>
          <w:tcPr>
            <w:tcW w:w="92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115C4F" w:rsidRDefault="00FE00AA" w:rsidP="00FE2A20">
            <w:pPr>
              <w:pStyle w:val="af3"/>
              <w:jc w:val="center"/>
              <w:rPr>
                <w:sz w:val="22"/>
                <w:szCs w:val="22"/>
              </w:rPr>
            </w:pPr>
            <w:r>
              <w:rPr>
                <w:sz w:val="22"/>
                <w:szCs w:val="22"/>
              </w:rPr>
              <w:t>1,29</w:t>
            </w:r>
            <w:r w:rsidR="00C164A0" w:rsidRPr="00F7315C">
              <w:rPr>
                <w:sz w:val="22"/>
                <w:szCs w:val="22"/>
              </w:rPr>
              <w:t>/</w:t>
            </w:r>
            <w:r>
              <w:rPr>
                <w:sz w:val="22"/>
                <w:szCs w:val="22"/>
              </w:rPr>
              <w:t>6,45</w:t>
            </w:r>
          </w:p>
        </w:tc>
      </w:tr>
      <w:tr w:rsidR="00C164A0" w:rsidRPr="00C11F25" w:rsidTr="00FE2A20">
        <w:trPr>
          <w:trHeight w:hRule="exact" w:val="851"/>
        </w:trPr>
        <w:tc>
          <w:tcPr>
            <w:tcW w:w="122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325C53" w:rsidRDefault="00C164A0" w:rsidP="00FE2A20">
            <w:pPr>
              <w:pStyle w:val="af3"/>
              <w:rPr>
                <w:spacing w:val="-3"/>
                <w:sz w:val="22"/>
                <w:szCs w:val="22"/>
              </w:rPr>
            </w:pPr>
            <w:r w:rsidRPr="00325C53">
              <w:rPr>
                <w:sz w:val="22"/>
                <w:szCs w:val="22"/>
              </w:rPr>
              <w:t>продовольственные магазины</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pacing w:val="-3"/>
                <w:sz w:val="22"/>
                <w:szCs w:val="22"/>
              </w:rPr>
            </w:pPr>
            <w:r w:rsidRPr="004F157D">
              <w:rPr>
                <w:sz w:val="22"/>
                <w:szCs w:val="22"/>
              </w:rPr>
              <w:t>На 1 кв. м торговой площади</w:t>
            </w: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120,0</w:t>
            </w:r>
          </w:p>
        </w:tc>
        <w:tc>
          <w:tcPr>
            <w:tcW w:w="52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0,46</w:t>
            </w:r>
          </w:p>
        </w:tc>
        <w:tc>
          <w:tcPr>
            <w:tcW w:w="67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F157D" w:rsidRDefault="00C164A0" w:rsidP="00FE2A20">
            <w:pPr>
              <w:pStyle w:val="af3"/>
              <w:jc w:val="center"/>
              <w:rPr>
                <w:sz w:val="22"/>
                <w:szCs w:val="22"/>
              </w:rPr>
            </w:pPr>
            <w:r w:rsidRPr="004F157D">
              <w:rPr>
                <w:sz w:val="22"/>
                <w:szCs w:val="22"/>
              </w:rPr>
              <w:t>260</w:t>
            </w:r>
          </w:p>
        </w:tc>
        <w:tc>
          <w:tcPr>
            <w:tcW w:w="52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95346B" w:rsidRDefault="0095346B" w:rsidP="00FE2A20">
            <w:pPr>
              <w:pStyle w:val="af3"/>
              <w:jc w:val="center"/>
              <w:rPr>
                <w:sz w:val="22"/>
                <w:szCs w:val="22"/>
              </w:rPr>
            </w:pPr>
            <w:r w:rsidRPr="0095346B">
              <w:rPr>
                <w:sz w:val="22"/>
                <w:szCs w:val="22"/>
              </w:rPr>
              <w:t>23,9</w:t>
            </w:r>
          </w:p>
        </w:tc>
        <w:tc>
          <w:tcPr>
            <w:tcW w:w="92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115C4F" w:rsidRDefault="00FE00AA" w:rsidP="00FE2A20">
            <w:pPr>
              <w:pStyle w:val="af3"/>
              <w:jc w:val="center"/>
              <w:rPr>
                <w:sz w:val="22"/>
                <w:szCs w:val="22"/>
              </w:rPr>
            </w:pPr>
            <w:r>
              <w:rPr>
                <w:sz w:val="22"/>
                <w:szCs w:val="22"/>
              </w:rPr>
              <w:t>2,87</w:t>
            </w:r>
            <w:r w:rsidR="00C164A0" w:rsidRPr="00F7315C">
              <w:rPr>
                <w:sz w:val="22"/>
                <w:szCs w:val="22"/>
              </w:rPr>
              <w:t>/</w:t>
            </w:r>
            <w:r>
              <w:rPr>
                <w:sz w:val="22"/>
                <w:szCs w:val="22"/>
              </w:rPr>
              <w:t>10,99</w:t>
            </w:r>
          </w:p>
        </w:tc>
      </w:tr>
      <w:tr w:rsidR="00C164A0" w:rsidRPr="00C11F25" w:rsidTr="00FE2A20">
        <w:trPr>
          <w:trHeight w:hRule="exact" w:val="278"/>
        </w:trPr>
        <w:tc>
          <w:tcPr>
            <w:tcW w:w="4078" w:type="pct"/>
            <w:gridSpan w:val="6"/>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4D5E13" w:rsidRDefault="00C164A0" w:rsidP="00FE2A20">
            <w:pPr>
              <w:pStyle w:val="af3"/>
              <w:jc w:val="right"/>
              <w:rPr>
                <w:b/>
                <w:sz w:val="22"/>
                <w:szCs w:val="22"/>
              </w:rPr>
            </w:pPr>
            <w:r w:rsidRPr="004D5E13">
              <w:rPr>
                <w:b/>
                <w:sz w:val="22"/>
                <w:szCs w:val="22"/>
              </w:rPr>
              <w:t>Всего:</w:t>
            </w:r>
          </w:p>
        </w:tc>
        <w:tc>
          <w:tcPr>
            <w:tcW w:w="922"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C164A0" w:rsidRPr="00D46465" w:rsidRDefault="00F5119F" w:rsidP="00FE2A20">
            <w:pPr>
              <w:pStyle w:val="af3"/>
              <w:jc w:val="center"/>
              <w:rPr>
                <w:sz w:val="22"/>
                <w:szCs w:val="22"/>
                <w:highlight w:val="yellow"/>
              </w:rPr>
            </w:pPr>
            <w:r>
              <w:rPr>
                <w:sz w:val="22"/>
                <w:szCs w:val="22"/>
              </w:rPr>
              <w:t>2117</w:t>
            </w:r>
            <w:r w:rsidR="00FE00AA" w:rsidRPr="00FE00AA">
              <w:rPr>
                <w:sz w:val="22"/>
                <w:szCs w:val="22"/>
              </w:rPr>
              <w:t>,</w:t>
            </w:r>
            <w:r>
              <w:rPr>
                <w:sz w:val="22"/>
                <w:szCs w:val="22"/>
              </w:rPr>
              <w:t>9</w:t>
            </w:r>
            <w:r w:rsidR="00FE00AA" w:rsidRPr="00FE00AA">
              <w:rPr>
                <w:sz w:val="22"/>
                <w:szCs w:val="22"/>
              </w:rPr>
              <w:t>4</w:t>
            </w:r>
            <w:r w:rsidR="00C164A0" w:rsidRPr="00FE00AA">
              <w:rPr>
                <w:sz w:val="22"/>
                <w:szCs w:val="22"/>
              </w:rPr>
              <w:t>/</w:t>
            </w:r>
            <w:r w:rsidRPr="00F5119F">
              <w:rPr>
                <w:sz w:val="22"/>
                <w:szCs w:val="22"/>
              </w:rPr>
              <w:t>2848</w:t>
            </w:r>
            <w:r w:rsidR="00FE00AA" w:rsidRPr="00F5119F">
              <w:rPr>
                <w:sz w:val="22"/>
                <w:szCs w:val="22"/>
              </w:rPr>
              <w:t>,17</w:t>
            </w:r>
          </w:p>
        </w:tc>
      </w:tr>
    </w:tbl>
    <w:p w:rsidR="00C164A0" w:rsidRPr="004919BB" w:rsidRDefault="00C164A0" w:rsidP="00C164A0">
      <w:pPr>
        <w:pStyle w:val="af0"/>
        <w:rPr>
          <w:highlight w:val="yellow"/>
        </w:rPr>
      </w:pPr>
      <w:r w:rsidRPr="00F7315C">
        <w:t xml:space="preserve">При расчете количества контейнеров объем образующегося КГМ (5%) вычитается из общего объема ТБО. Для сбора крупногабаритного мусора предусматривается организация специально-оборудованных площадок (или контейнеров), вывоз с которых осуществляется в соответствии с санитарными нормами по мере накопления отходов, но не реже одного раза в неделю. Результаты расчетов общих объемов ТБО и КГМ, образуемых на </w:t>
      </w:r>
      <w:r w:rsidR="00FD680A">
        <w:t>территории участка проектирования п. Баранчинский представлены в таблице </w:t>
      </w:r>
      <w:r w:rsidR="00EB4E21">
        <w:t>53</w:t>
      </w:r>
      <w:r w:rsidRPr="00F7315C">
        <w:t>.</w:t>
      </w:r>
    </w:p>
    <w:p w:rsidR="00C164A0" w:rsidRPr="00F7315C" w:rsidRDefault="00C164A0" w:rsidP="00C164A0">
      <w:pPr>
        <w:pStyle w:val="aff8"/>
        <w:ind w:left="0"/>
      </w:pPr>
      <w:r w:rsidRPr="00F7315C">
        <w:t xml:space="preserve">Результаты расчетов общих объемов ТБО и КГМ, образующихся на территории участка проектирования </w:t>
      </w:r>
      <w:r w:rsidR="00FD680A">
        <w:t>п. Баранчинский</w:t>
      </w:r>
    </w:p>
    <w:p w:rsidR="00C164A0" w:rsidRPr="00EB4E21" w:rsidRDefault="00C164A0" w:rsidP="00C164A0">
      <w:pPr>
        <w:pStyle w:val="aff8"/>
        <w:jc w:val="right"/>
        <w:rPr>
          <w:b w:val="0"/>
        </w:rPr>
      </w:pPr>
      <w:r w:rsidRPr="00EB4E21">
        <w:rPr>
          <w:b w:val="0"/>
        </w:rPr>
        <w:t>Таблица </w:t>
      </w:r>
      <w:r w:rsidR="00EB4E21" w:rsidRPr="00EB4E21">
        <w:rPr>
          <w:b w:val="0"/>
        </w:rPr>
        <w:t>53</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5528"/>
        <w:gridCol w:w="3119"/>
      </w:tblGrid>
      <w:tr w:rsidR="00C164A0" w:rsidRPr="00F7315C" w:rsidTr="00FE2A20">
        <w:trPr>
          <w:trHeight w:val="493"/>
          <w:tblHeader/>
        </w:trPr>
        <w:tc>
          <w:tcPr>
            <w:tcW w:w="379" w:type="pct"/>
            <w:vAlign w:val="center"/>
          </w:tcPr>
          <w:p w:rsidR="00C164A0" w:rsidRPr="00F7315C" w:rsidRDefault="00C164A0" w:rsidP="00FE2A20">
            <w:pPr>
              <w:pStyle w:val="af3"/>
              <w:jc w:val="center"/>
              <w:rPr>
                <w:b/>
                <w:sz w:val="22"/>
              </w:rPr>
            </w:pPr>
            <w:r w:rsidRPr="00F7315C">
              <w:rPr>
                <w:b/>
                <w:sz w:val="22"/>
              </w:rPr>
              <w:t>№</w:t>
            </w:r>
          </w:p>
        </w:tc>
        <w:tc>
          <w:tcPr>
            <w:tcW w:w="2954" w:type="pct"/>
            <w:vAlign w:val="center"/>
          </w:tcPr>
          <w:p w:rsidR="00C164A0" w:rsidRPr="00F7315C" w:rsidRDefault="00C164A0" w:rsidP="00FE2A20">
            <w:pPr>
              <w:pStyle w:val="af3"/>
              <w:jc w:val="center"/>
              <w:rPr>
                <w:b/>
                <w:sz w:val="22"/>
              </w:rPr>
            </w:pPr>
            <w:r w:rsidRPr="00F7315C">
              <w:rPr>
                <w:b/>
                <w:sz w:val="22"/>
              </w:rPr>
              <w:t>Наименование показателя</w:t>
            </w:r>
          </w:p>
        </w:tc>
        <w:tc>
          <w:tcPr>
            <w:tcW w:w="1667" w:type="pct"/>
            <w:vAlign w:val="center"/>
          </w:tcPr>
          <w:p w:rsidR="00C164A0" w:rsidRPr="00F7315C" w:rsidRDefault="00C164A0" w:rsidP="00FE2A20">
            <w:pPr>
              <w:pStyle w:val="af3"/>
              <w:jc w:val="center"/>
              <w:rPr>
                <w:b/>
                <w:sz w:val="22"/>
              </w:rPr>
            </w:pPr>
            <w:r w:rsidRPr="00F7315C">
              <w:rPr>
                <w:b/>
                <w:sz w:val="22"/>
              </w:rPr>
              <w:t>Характеристика</w:t>
            </w:r>
          </w:p>
        </w:tc>
      </w:tr>
      <w:tr w:rsidR="00C164A0" w:rsidRPr="004919BB" w:rsidTr="00FE2A20">
        <w:tc>
          <w:tcPr>
            <w:tcW w:w="379" w:type="pct"/>
            <w:vAlign w:val="center"/>
          </w:tcPr>
          <w:p w:rsidR="00C164A0" w:rsidRPr="00F7315C" w:rsidRDefault="00C164A0" w:rsidP="00FE2A20">
            <w:pPr>
              <w:pStyle w:val="af3"/>
              <w:jc w:val="center"/>
              <w:rPr>
                <w:sz w:val="22"/>
              </w:rPr>
            </w:pPr>
            <w:r w:rsidRPr="00F7315C">
              <w:rPr>
                <w:sz w:val="22"/>
              </w:rPr>
              <w:t>1</w:t>
            </w:r>
          </w:p>
        </w:tc>
        <w:tc>
          <w:tcPr>
            <w:tcW w:w="2954" w:type="pct"/>
          </w:tcPr>
          <w:p w:rsidR="00C164A0" w:rsidRPr="00F7315C" w:rsidRDefault="00C164A0" w:rsidP="00FE2A20">
            <w:pPr>
              <w:pStyle w:val="af3"/>
              <w:rPr>
                <w:sz w:val="22"/>
              </w:rPr>
            </w:pPr>
            <w:r w:rsidRPr="00F7315C">
              <w:rPr>
                <w:sz w:val="22"/>
              </w:rPr>
              <w:t>Общий объем твердых бытовых отходов мусора, м</w:t>
            </w:r>
            <w:r w:rsidRPr="00F7315C">
              <w:rPr>
                <w:sz w:val="22"/>
                <w:vertAlign w:val="superscript"/>
              </w:rPr>
              <w:t>3</w:t>
            </w:r>
            <w:r w:rsidRPr="00F7315C">
              <w:rPr>
                <w:sz w:val="22"/>
              </w:rPr>
              <w:t>:</w:t>
            </w:r>
          </w:p>
        </w:tc>
        <w:tc>
          <w:tcPr>
            <w:tcW w:w="1667" w:type="pct"/>
            <w:vAlign w:val="center"/>
          </w:tcPr>
          <w:p w:rsidR="00C164A0" w:rsidRPr="004919BB" w:rsidRDefault="00C164A0" w:rsidP="00FE2A20">
            <w:pPr>
              <w:pStyle w:val="af3"/>
              <w:jc w:val="center"/>
              <w:rPr>
                <w:sz w:val="22"/>
                <w:highlight w:val="yellow"/>
              </w:rPr>
            </w:pPr>
          </w:p>
        </w:tc>
      </w:tr>
      <w:tr w:rsidR="00C164A0" w:rsidRPr="004919BB" w:rsidTr="00FE2A20">
        <w:tc>
          <w:tcPr>
            <w:tcW w:w="379" w:type="pct"/>
            <w:vAlign w:val="center"/>
          </w:tcPr>
          <w:p w:rsidR="00C164A0" w:rsidRPr="00F7315C" w:rsidRDefault="00C164A0" w:rsidP="00FE2A20">
            <w:pPr>
              <w:pStyle w:val="af3"/>
              <w:jc w:val="center"/>
              <w:rPr>
                <w:sz w:val="22"/>
              </w:rPr>
            </w:pPr>
            <w:r>
              <w:rPr>
                <w:sz w:val="22"/>
              </w:rPr>
              <w:t>1.1</w:t>
            </w:r>
          </w:p>
        </w:tc>
        <w:tc>
          <w:tcPr>
            <w:tcW w:w="2954" w:type="pct"/>
          </w:tcPr>
          <w:p w:rsidR="00C164A0" w:rsidRPr="00F7315C" w:rsidRDefault="00C164A0" w:rsidP="00FE2A20">
            <w:pPr>
              <w:pStyle w:val="af3"/>
              <w:rPr>
                <w:sz w:val="22"/>
              </w:rPr>
            </w:pPr>
            <w:r w:rsidRPr="00F7315C">
              <w:rPr>
                <w:sz w:val="22"/>
              </w:rPr>
              <w:t>- в год;</w:t>
            </w:r>
          </w:p>
        </w:tc>
        <w:tc>
          <w:tcPr>
            <w:tcW w:w="1667" w:type="pct"/>
            <w:vAlign w:val="center"/>
          </w:tcPr>
          <w:p w:rsidR="00C164A0" w:rsidRPr="00F5119F" w:rsidRDefault="00F5119F" w:rsidP="00FE2A20">
            <w:pPr>
              <w:pStyle w:val="af3"/>
              <w:jc w:val="center"/>
              <w:rPr>
                <w:sz w:val="22"/>
                <w:highlight w:val="cyan"/>
              </w:rPr>
            </w:pPr>
            <w:r w:rsidRPr="00F5119F">
              <w:rPr>
                <w:sz w:val="22"/>
                <w:szCs w:val="22"/>
              </w:rPr>
              <w:t>2848,17</w:t>
            </w:r>
          </w:p>
        </w:tc>
      </w:tr>
      <w:tr w:rsidR="00C164A0" w:rsidRPr="004919BB" w:rsidTr="00FE2A20">
        <w:tc>
          <w:tcPr>
            <w:tcW w:w="379" w:type="pct"/>
            <w:vAlign w:val="center"/>
          </w:tcPr>
          <w:p w:rsidR="00C164A0" w:rsidRPr="00F7315C" w:rsidRDefault="00C164A0" w:rsidP="00FE2A20">
            <w:pPr>
              <w:pStyle w:val="af3"/>
              <w:jc w:val="center"/>
              <w:rPr>
                <w:sz w:val="22"/>
              </w:rPr>
            </w:pPr>
            <w:r w:rsidRPr="00F7315C">
              <w:rPr>
                <w:sz w:val="22"/>
              </w:rPr>
              <w:t>1.2</w:t>
            </w:r>
          </w:p>
        </w:tc>
        <w:tc>
          <w:tcPr>
            <w:tcW w:w="2954" w:type="pct"/>
          </w:tcPr>
          <w:p w:rsidR="00C164A0" w:rsidRPr="00F7315C" w:rsidRDefault="00C164A0" w:rsidP="00FE2A20">
            <w:pPr>
              <w:pStyle w:val="af3"/>
              <w:rPr>
                <w:sz w:val="22"/>
              </w:rPr>
            </w:pPr>
            <w:r w:rsidRPr="00F7315C">
              <w:rPr>
                <w:sz w:val="22"/>
              </w:rPr>
              <w:t>- в день.</w:t>
            </w:r>
          </w:p>
        </w:tc>
        <w:tc>
          <w:tcPr>
            <w:tcW w:w="1667" w:type="pct"/>
            <w:vAlign w:val="center"/>
          </w:tcPr>
          <w:p w:rsidR="00C164A0" w:rsidRPr="00F5119F" w:rsidRDefault="00F5119F" w:rsidP="00FE2A20">
            <w:pPr>
              <w:pStyle w:val="af3"/>
              <w:jc w:val="center"/>
              <w:rPr>
                <w:sz w:val="22"/>
                <w:highlight w:val="cyan"/>
              </w:rPr>
            </w:pPr>
            <w:r w:rsidRPr="00F5119F">
              <w:rPr>
                <w:sz w:val="22"/>
              </w:rPr>
              <w:t>7,80</w:t>
            </w:r>
          </w:p>
        </w:tc>
      </w:tr>
      <w:tr w:rsidR="00C164A0" w:rsidRPr="004919BB" w:rsidTr="00FE2A20">
        <w:tc>
          <w:tcPr>
            <w:tcW w:w="379" w:type="pct"/>
            <w:vAlign w:val="center"/>
          </w:tcPr>
          <w:p w:rsidR="00C164A0" w:rsidRPr="00F7315C" w:rsidRDefault="00C164A0" w:rsidP="00FE2A20">
            <w:pPr>
              <w:pStyle w:val="af3"/>
              <w:jc w:val="center"/>
              <w:rPr>
                <w:sz w:val="22"/>
              </w:rPr>
            </w:pPr>
            <w:r w:rsidRPr="00F7315C">
              <w:rPr>
                <w:sz w:val="22"/>
              </w:rPr>
              <w:t>2</w:t>
            </w:r>
          </w:p>
        </w:tc>
        <w:tc>
          <w:tcPr>
            <w:tcW w:w="2954" w:type="pct"/>
          </w:tcPr>
          <w:p w:rsidR="00C164A0" w:rsidRPr="00F7315C" w:rsidRDefault="00C164A0" w:rsidP="00FE2A20">
            <w:pPr>
              <w:pStyle w:val="af3"/>
              <w:rPr>
                <w:sz w:val="22"/>
              </w:rPr>
            </w:pPr>
            <w:r w:rsidRPr="00F7315C">
              <w:rPr>
                <w:sz w:val="22"/>
              </w:rPr>
              <w:t>Объем контейнера ТБО, м</w:t>
            </w:r>
            <w:r w:rsidRPr="00F7315C">
              <w:rPr>
                <w:sz w:val="22"/>
                <w:vertAlign w:val="superscript"/>
              </w:rPr>
              <w:t>3</w:t>
            </w:r>
          </w:p>
        </w:tc>
        <w:tc>
          <w:tcPr>
            <w:tcW w:w="1667" w:type="pct"/>
            <w:vAlign w:val="center"/>
          </w:tcPr>
          <w:p w:rsidR="00C164A0" w:rsidRPr="00F5119F" w:rsidRDefault="00E8321C" w:rsidP="00FE2A20">
            <w:pPr>
              <w:pStyle w:val="af3"/>
              <w:jc w:val="center"/>
              <w:rPr>
                <w:sz w:val="22"/>
              </w:rPr>
            </w:pPr>
            <w:r w:rsidRPr="00F5119F">
              <w:rPr>
                <w:sz w:val="22"/>
              </w:rPr>
              <w:t>0</w:t>
            </w:r>
            <w:r w:rsidR="00FD680A" w:rsidRPr="00F5119F">
              <w:rPr>
                <w:sz w:val="22"/>
              </w:rPr>
              <w:t>,</w:t>
            </w:r>
            <w:r w:rsidRPr="00F5119F">
              <w:rPr>
                <w:sz w:val="22"/>
              </w:rPr>
              <w:t>75</w:t>
            </w:r>
          </w:p>
        </w:tc>
      </w:tr>
      <w:tr w:rsidR="00C164A0" w:rsidRPr="004919BB" w:rsidTr="00FE2A20">
        <w:tc>
          <w:tcPr>
            <w:tcW w:w="379" w:type="pct"/>
            <w:vAlign w:val="center"/>
          </w:tcPr>
          <w:p w:rsidR="00C164A0" w:rsidRPr="00F7315C" w:rsidRDefault="00C164A0" w:rsidP="00FE2A20">
            <w:pPr>
              <w:pStyle w:val="af3"/>
              <w:jc w:val="center"/>
              <w:rPr>
                <w:sz w:val="22"/>
              </w:rPr>
            </w:pPr>
            <w:r w:rsidRPr="00F7315C">
              <w:rPr>
                <w:sz w:val="22"/>
              </w:rPr>
              <w:t>3</w:t>
            </w:r>
          </w:p>
        </w:tc>
        <w:tc>
          <w:tcPr>
            <w:tcW w:w="2954" w:type="pct"/>
          </w:tcPr>
          <w:p w:rsidR="00C164A0" w:rsidRPr="00F7315C" w:rsidRDefault="00C164A0" w:rsidP="00FE2A20">
            <w:pPr>
              <w:pStyle w:val="af3"/>
              <w:rPr>
                <w:sz w:val="22"/>
              </w:rPr>
            </w:pPr>
            <w:r w:rsidRPr="00F7315C">
              <w:rPr>
                <w:sz w:val="22"/>
              </w:rPr>
              <w:t>Расчетное количество контейнеров ТБО, шт.</w:t>
            </w:r>
          </w:p>
        </w:tc>
        <w:tc>
          <w:tcPr>
            <w:tcW w:w="1667" w:type="pct"/>
            <w:vAlign w:val="center"/>
          </w:tcPr>
          <w:p w:rsidR="00C164A0" w:rsidRPr="00F5119F" w:rsidRDefault="00F5119F" w:rsidP="00F5119F">
            <w:pPr>
              <w:pStyle w:val="af3"/>
              <w:jc w:val="center"/>
              <w:rPr>
                <w:sz w:val="22"/>
              </w:rPr>
            </w:pPr>
            <w:r w:rsidRPr="00F5119F">
              <w:rPr>
                <w:sz w:val="22"/>
              </w:rPr>
              <w:t>11</w:t>
            </w:r>
          </w:p>
        </w:tc>
      </w:tr>
      <w:tr w:rsidR="00C164A0" w:rsidTr="00FE2A20">
        <w:tc>
          <w:tcPr>
            <w:tcW w:w="379" w:type="pct"/>
            <w:vAlign w:val="center"/>
          </w:tcPr>
          <w:p w:rsidR="00C164A0" w:rsidRPr="00F7315C" w:rsidRDefault="00C164A0" w:rsidP="00FE2A20">
            <w:pPr>
              <w:pStyle w:val="af3"/>
              <w:jc w:val="center"/>
              <w:rPr>
                <w:sz w:val="22"/>
              </w:rPr>
            </w:pPr>
            <w:r>
              <w:rPr>
                <w:sz w:val="22"/>
              </w:rPr>
              <w:t>4</w:t>
            </w:r>
          </w:p>
        </w:tc>
        <w:tc>
          <w:tcPr>
            <w:tcW w:w="2954" w:type="pct"/>
          </w:tcPr>
          <w:p w:rsidR="00C164A0" w:rsidRPr="00F7315C" w:rsidRDefault="00C164A0" w:rsidP="00FE2A20">
            <w:pPr>
              <w:pStyle w:val="af3"/>
              <w:rPr>
                <w:sz w:val="22"/>
              </w:rPr>
            </w:pPr>
            <w:r w:rsidRPr="00082931">
              <w:rPr>
                <w:sz w:val="22"/>
                <w:szCs w:val="22"/>
              </w:rPr>
              <w:t xml:space="preserve">Расчетное количество контейнеров ТБО, шт с учетом коэффициента наполняемости контейнеров </w:t>
            </w:r>
            <w:r w:rsidRPr="00082931">
              <w:rPr>
                <w:sz w:val="22"/>
                <w:szCs w:val="22"/>
                <w:lang w:val="en-US"/>
              </w:rPr>
              <w:t>K</w:t>
            </w:r>
            <w:r w:rsidRPr="00082931">
              <w:rPr>
                <w:sz w:val="22"/>
                <w:szCs w:val="22"/>
                <w:vertAlign w:val="subscript"/>
              </w:rPr>
              <w:t>нап</w:t>
            </w:r>
            <w:r w:rsidRPr="00082931">
              <w:rPr>
                <w:sz w:val="22"/>
                <w:szCs w:val="22"/>
              </w:rPr>
              <w:t>=0,9</w:t>
            </w:r>
          </w:p>
        </w:tc>
        <w:tc>
          <w:tcPr>
            <w:tcW w:w="1667" w:type="pct"/>
            <w:vAlign w:val="center"/>
          </w:tcPr>
          <w:p w:rsidR="00C164A0" w:rsidRPr="00F5119F" w:rsidRDefault="00F5119F" w:rsidP="00FE2A20">
            <w:pPr>
              <w:pStyle w:val="af3"/>
              <w:jc w:val="center"/>
              <w:rPr>
                <w:sz w:val="22"/>
                <w:highlight w:val="cyan"/>
              </w:rPr>
            </w:pPr>
            <w:r w:rsidRPr="00F5119F">
              <w:rPr>
                <w:sz w:val="22"/>
              </w:rPr>
              <w:t>10</w:t>
            </w:r>
          </w:p>
        </w:tc>
      </w:tr>
      <w:tr w:rsidR="00C164A0" w:rsidRPr="004919BB" w:rsidTr="00FE2A20">
        <w:tc>
          <w:tcPr>
            <w:tcW w:w="379" w:type="pct"/>
            <w:vAlign w:val="center"/>
          </w:tcPr>
          <w:p w:rsidR="00C164A0" w:rsidRPr="004919BB" w:rsidRDefault="00C164A0" w:rsidP="00FE2A20">
            <w:pPr>
              <w:pStyle w:val="af3"/>
              <w:jc w:val="center"/>
              <w:rPr>
                <w:sz w:val="22"/>
                <w:highlight w:val="yellow"/>
              </w:rPr>
            </w:pPr>
            <w:r w:rsidRPr="00F7315C">
              <w:rPr>
                <w:sz w:val="22"/>
              </w:rPr>
              <w:t>5</w:t>
            </w:r>
          </w:p>
        </w:tc>
        <w:tc>
          <w:tcPr>
            <w:tcW w:w="2954" w:type="pct"/>
          </w:tcPr>
          <w:p w:rsidR="00C164A0" w:rsidRPr="004919BB" w:rsidRDefault="00C164A0" w:rsidP="00FE2A20">
            <w:pPr>
              <w:pStyle w:val="af3"/>
              <w:rPr>
                <w:sz w:val="22"/>
                <w:highlight w:val="yellow"/>
              </w:rPr>
            </w:pPr>
            <w:r w:rsidRPr="00F7315C">
              <w:rPr>
                <w:sz w:val="22"/>
              </w:rPr>
              <w:t>Фактическое количество контейнеров ТБО, шт.</w:t>
            </w:r>
          </w:p>
        </w:tc>
        <w:tc>
          <w:tcPr>
            <w:tcW w:w="1667" w:type="pct"/>
            <w:vAlign w:val="center"/>
          </w:tcPr>
          <w:p w:rsidR="00C164A0" w:rsidRPr="004919BB" w:rsidRDefault="00C164A0" w:rsidP="00FE2A20">
            <w:pPr>
              <w:pStyle w:val="af3"/>
              <w:jc w:val="center"/>
              <w:rPr>
                <w:sz w:val="22"/>
                <w:highlight w:val="yellow"/>
              </w:rPr>
            </w:pPr>
            <w:r>
              <w:rPr>
                <w:sz w:val="22"/>
              </w:rPr>
              <w:t>0</w:t>
            </w:r>
          </w:p>
        </w:tc>
      </w:tr>
      <w:tr w:rsidR="00C164A0" w:rsidRPr="004919BB" w:rsidTr="00FE2A20">
        <w:tc>
          <w:tcPr>
            <w:tcW w:w="379" w:type="pct"/>
            <w:vAlign w:val="center"/>
          </w:tcPr>
          <w:p w:rsidR="00C164A0" w:rsidRPr="00673393" w:rsidRDefault="00C164A0" w:rsidP="00FE2A20">
            <w:pPr>
              <w:pStyle w:val="af3"/>
              <w:jc w:val="center"/>
              <w:rPr>
                <w:sz w:val="22"/>
              </w:rPr>
            </w:pPr>
            <w:r>
              <w:rPr>
                <w:sz w:val="22"/>
              </w:rPr>
              <w:t>6</w:t>
            </w:r>
          </w:p>
        </w:tc>
        <w:tc>
          <w:tcPr>
            <w:tcW w:w="2954" w:type="pct"/>
          </w:tcPr>
          <w:p w:rsidR="00C164A0" w:rsidRPr="00673393" w:rsidRDefault="00C164A0" w:rsidP="00FE2A20">
            <w:pPr>
              <w:pStyle w:val="af3"/>
              <w:rPr>
                <w:sz w:val="22"/>
              </w:rPr>
            </w:pPr>
            <w:r w:rsidRPr="00673393">
              <w:rPr>
                <w:sz w:val="22"/>
              </w:rPr>
              <w:t>Потребное к размещению количество контейнеров ТБО, шт.</w:t>
            </w:r>
          </w:p>
        </w:tc>
        <w:tc>
          <w:tcPr>
            <w:tcW w:w="1667" w:type="pct"/>
            <w:vAlign w:val="center"/>
          </w:tcPr>
          <w:p w:rsidR="00C164A0" w:rsidRPr="004919BB" w:rsidRDefault="00FE00AA" w:rsidP="00FE2A20">
            <w:pPr>
              <w:pStyle w:val="af3"/>
              <w:jc w:val="center"/>
              <w:rPr>
                <w:sz w:val="22"/>
                <w:highlight w:val="yellow"/>
              </w:rPr>
            </w:pPr>
            <w:r w:rsidRPr="00FE00AA">
              <w:rPr>
                <w:sz w:val="22"/>
              </w:rPr>
              <w:t>3</w:t>
            </w:r>
          </w:p>
        </w:tc>
      </w:tr>
      <w:tr w:rsidR="00C164A0" w:rsidRPr="004919BB" w:rsidTr="00FE2A20">
        <w:tc>
          <w:tcPr>
            <w:tcW w:w="379" w:type="pct"/>
            <w:vAlign w:val="center"/>
          </w:tcPr>
          <w:p w:rsidR="00C164A0" w:rsidRPr="004919BB" w:rsidRDefault="00C164A0" w:rsidP="00FE2A20">
            <w:pPr>
              <w:pStyle w:val="af3"/>
              <w:jc w:val="center"/>
              <w:rPr>
                <w:sz w:val="22"/>
                <w:highlight w:val="yellow"/>
              </w:rPr>
            </w:pPr>
            <w:r w:rsidRPr="00673393">
              <w:rPr>
                <w:sz w:val="22"/>
              </w:rPr>
              <w:t>7</w:t>
            </w:r>
          </w:p>
        </w:tc>
        <w:tc>
          <w:tcPr>
            <w:tcW w:w="2954" w:type="pct"/>
          </w:tcPr>
          <w:p w:rsidR="00C164A0" w:rsidRPr="004919BB" w:rsidRDefault="00C164A0" w:rsidP="00FE2A20">
            <w:pPr>
              <w:pStyle w:val="af3"/>
              <w:rPr>
                <w:sz w:val="22"/>
                <w:highlight w:val="yellow"/>
              </w:rPr>
            </w:pPr>
            <w:r w:rsidRPr="00673393">
              <w:rPr>
                <w:sz w:val="22"/>
              </w:rPr>
              <w:t>Общий объем КГМ, м</w:t>
            </w:r>
            <w:r w:rsidRPr="00673393">
              <w:rPr>
                <w:sz w:val="22"/>
                <w:vertAlign w:val="superscript"/>
              </w:rPr>
              <w:t>3</w:t>
            </w:r>
            <w:r w:rsidRPr="00673393">
              <w:rPr>
                <w:sz w:val="22"/>
              </w:rPr>
              <w:t>:</w:t>
            </w:r>
          </w:p>
        </w:tc>
        <w:tc>
          <w:tcPr>
            <w:tcW w:w="1667" w:type="pct"/>
            <w:vAlign w:val="center"/>
          </w:tcPr>
          <w:p w:rsidR="00C164A0" w:rsidRPr="004919BB" w:rsidRDefault="00C164A0" w:rsidP="00FE2A20">
            <w:pPr>
              <w:pStyle w:val="af3"/>
              <w:jc w:val="center"/>
              <w:rPr>
                <w:sz w:val="22"/>
                <w:highlight w:val="yellow"/>
              </w:rPr>
            </w:pPr>
          </w:p>
        </w:tc>
      </w:tr>
      <w:tr w:rsidR="00C164A0" w:rsidRPr="004919BB" w:rsidTr="00FE2A20">
        <w:tc>
          <w:tcPr>
            <w:tcW w:w="379" w:type="pct"/>
            <w:vAlign w:val="center"/>
          </w:tcPr>
          <w:p w:rsidR="00C164A0" w:rsidRPr="00673393" w:rsidRDefault="00C164A0" w:rsidP="00FE2A20">
            <w:pPr>
              <w:pStyle w:val="af3"/>
              <w:jc w:val="center"/>
              <w:rPr>
                <w:sz w:val="22"/>
              </w:rPr>
            </w:pPr>
            <w:r w:rsidRPr="00673393">
              <w:rPr>
                <w:sz w:val="22"/>
              </w:rPr>
              <w:t>7.1</w:t>
            </w:r>
          </w:p>
        </w:tc>
        <w:tc>
          <w:tcPr>
            <w:tcW w:w="2954" w:type="pct"/>
          </w:tcPr>
          <w:p w:rsidR="00C164A0" w:rsidRPr="00673393" w:rsidRDefault="00C164A0" w:rsidP="00FE2A20">
            <w:pPr>
              <w:pStyle w:val="af3"/>
              <w:rPr>
                <w:sz w:val="22"/>
              </w:rPr>
            </w:pPr>
            <w:r w:rsidRPr="00673393">
              <w:rPr>
                <w:sz w:val="22"/>
              </w:rPr>
              <w:t>- в год;</w:t>
            </w:r>
          </w:p>
        </w:tc>
        <w:tc>
          <w:tcPr>
            <w:tcW w:w="1667" w:type="pct"/>
            <w:vAlign w:val="center"/>
          </w:tcPr>
          <w:p w:rsidR="00C164A0" w:rsidRPr="00EC05B7" w:rsidRDefault="00F5119F" w:rsidP="00FE2A20">
            <w:pPr>
              <w:pStyle w:val="af3"/>
              <w:jc w:val="center"/>
              <w:rPr>
                <w:sz w:val="22"/>
                <w:highlight w:val="yellow"/>
              </w:rPr>
            </w:pPr>
            <w:r w:rsidRPr="00F5119F">
              <w:rPr>
                <w:sz w:val="22"/>
              </w:rPr>
              <w:t>142,41</w:t>
            </w:r>
          </w:p>
        </w:tc>
      </w:tr>
      <w:tr w:rsidR="00C164A0" w:rsidRPr="004919BB" w:rsidTr="00FE2A20">
        <w:tc>
          <w:tcPr>
            <w:tcW w:w="379" w:type="pct"/>
            <w:vAlign w:val="center"/>
          </w:tcPr>
          <w:p w:rsidR="00C164A0" w:rsidRPr="00673393" w:rsidRDefault="00C164A0" w:rsidP="00FE2A20">
            <w:pPr>
              <w:pStyle w:val="af3"/>
              <w:jc w:val="center"/>
              <w:rPr>
                <w:sz w:val="22"/>
              </w:rPr>
            </w:pPr>
            <w:r w:rsidRPr="00673393">
              <w:rPr>
                <w:sz w:val="22"/>
              </w:rPr>
              <w:t>7.2</w:t>
            </w:r>
          </w:p>
        </w:tc>
        <w:tc>
          <w:tcPr>
            <w:tcW w:w="2954" w:type="pct"/>
          </w:tcPr>
          <w:p w:rsidR="00C164A0" w:rsidRPr="00673393" w:rsidRDefault="00C164A0" w:rsidP="00FE2A20">
            <w:pPr>
              <w:pStyle w:val="af3"/>
              <w:rPr>
                <w:sz w:val="22"/>
              </w:rPr>
            </w:pPr>
            <w:r w:rsidRPr="00673393">
              <w:rPr>
                <w:sz w:val="22"/>
              </w:rPr>
              <w:t>- в день.</w:t>
            </w:r>
          </w:p>
        </w:tc>
        <w:tc>
          <w:tcPr>
            <w:tcW w:w="1667" w:type="pct"/>
            <w:vAlign w:val="center"/>
          </w:tcPr>
          <w:p w:rsidR="00C164A0" w:rsidRPr="00EC05B7" w:rsidRDefault="00C164A0" w:rsidP="00FE2A20">
            <w:pPr>
              <w:pStyle w:val="af3"/>
              <w:jc w:val="center"/>
              <w:rPr>
                <w:sz w:val="22"/>
                <w:highlight w:val="yellow"/>
              </w:rPr>
            </w:pPr>
            <w:r w:rsidRPr="00F5119F">
              <w:rPr>
                <w:sz w:val="22"/>
              </w:rPr>
              <w:t>0</w:t>
            </w:r>
            <w:r w:rsidR="00F5119F" w:rsidRPr="00F5119F">
              <w:rPr>
                <w:sz w:val="22"/>
              </w:rPr>
              <w:t>,39</w:t>
            </w:r>
          </w:p>
        </w:tc>
      </w:tr>
      <w:tr w:rsidR="00C164A0" w:rsidRPr="004919BB" w:rsidTr="00FE2A20">
        <w:tc>
          <w:tcPr>
            <w:tcW w:w="379" w:type="pct"/>
            <w:vAlign w:val="center"/>
          </w:tcPr>
          <w:p w:rsidR="00C164A0" w:rsidRPr="00673393" w:rsidRDefault="00C164A0" w:rsidP="00FE2A20">
            <w:pPr>
              <w:pStyle w:val="af3"/>
              <w:jc w:val="center"/>
              <w:rPr>
                <w:sz w:val="22"/>
              </w:rPr>
            </w:pPr>
            <w:r w:rsidRPr="00673393">
              <w:rPr>
                <w:sz w:val="22"/>
              </w:rPr>
              <w:t>8</w:t>
            </w:r>
          </w:p>
        </w:tc>
        <w:tc>
          <w:tcPr>
            <w:tcW w:w="2954" w:type="pct"/>
          </w:tcPr>
          <w:p w:rsidR="00C164A0" w:rsidRPr="00673393" w:rsidRDefault="00C164A0" w:rsidP="00FE2A20">
            <w:pPr>
              <w:pStyle w:val="af3"/>
              <w:rPr>
                <w:sz w:val="22"/>
              </w:rPr>
            </w:pPr>
            <w:r w:rsidRPr="00673393">
              <w:rPr>
                <w:sz w:val="22"/>
              </w:rPr>
              <w:t>Расчетное количество площадок КГМ</w:t>
            </w:r>
          </w:p>
        </w:tc>
        <w:tc>
          <w:tcPr>
            <w:tcW w:w="1667" w:type="pct"/>
            <w:vAlign w:val="center"/>
          </w:tcPr>
          <w:p w:rsidR="00C164A0" w:rsidRPr="00EC05B7" w:rsidRDefault="00360860" w:rsidP="00FE2A20">
            <w:pPr>
              <w:pStyle w:val="af3"/>
              <w:jc w:val="center"/>
              <w:rPr>
                <w:sz w:val="22"/>
                <w:highlight w:val="yellow"/>
              </w:rPr>
            </w:pPr>
            <w:r w:rsidRPr="00360860">
              <w:rPr>
                <w:sz w:val="22"/>
              </w:rPr>
              <w:t>1</w:t>
            </w:r>
          </w:p>
        </w:tc>
      </w:tr>
      <w:tr w:rsidR="00C164A0" w:rsidRPr="00673393" w:rsidTr="00FE2A20">
        <w:tc>
          <w:tcPr>
            <w:tcW w:w="379" w:type="pct"/>
            <w:vAlign w:val="center"/>
          </w:tcPr>
          <w:p w:rsidR="00C164A0" w:rsidRPr="00673393" w:rsidRDefault="00C164A0" w:rsidP="00FE2A20">
            <w:pPr>
              <w:pStyle w:val="af3"/>
              <w:jc w:val="center"/>
              <w:rPr>
                <w:sz w:val="22"/>
              </w:rPr>
            </w:pPr>
            <w:r w:rsidRPr="00673393">
              <w:rPr>
                <w:sz w:val="22"/>
              </w:rPr>
              <w:t>9</w:t>
            </w:r>
          </w:p>
        </w:tc>
        <w:tc>
          <w:tcPr>
            <w:tcW w:w="2954" w:type="pct"/>
          </w:tcPr>
          <w:p w:rsidR="00C164A0" w:rsidRPr="00673393" w:rsidRDefault="00C164A0" w:rsidP="00FE2A20">
            <w:pPr>
              <w:pStyle w:val="af3"/>
              <w:rPr>
                <w:sz w:val="22"/>
              </w:rPr>
            </w:pPr>
            <w:r w:rsidRPr="00673393">
              <w:rPr>
                <w:sz w:val="22"/>
              </w:rPr>
              <w:t>Фактическое количество площадок КГМ</w:t>
            </w:r>
          </w:p>
        </w:tc>
        <w:tc>
          <w:tcPr>
            <w:tcW w:w="1667" w:type="pct"/>
            <w:vAlign w:val="center"/>
          </w:tcPr>
          <w:p w:rsidR="00C164A0" w:rsidRPr="00673393" w:rsidRDefault="00C164A0" w:rsidP="00FE2A20">
            <w:pPr>
              <w:pStyle w:val="af3"/>
              <w:jc w:val="center"/>
              <w:rPr>
                <w:sz w:val="22"/>
              </w:rPr>
            </w:pPr>
            <w:r w:rsidRPr="00673393">
              <w:rPr>
                <w:sz w:val="22"/>
              </w:rPr>
              <w:t>0</w:t>
            </w:r>
          </w:p>
        </w:tc>
      </w:tr>
      <w:tr w:rsidR="00C164A0" w:rsidRPr="004919BB" w:rsidTr="00FE2A20">
        <w:tc>
          <w:tcPr>
            <w:tcW w:w="379" w:type="pct"/>
            <w:vAlign w:val="center"/>
          </w:tcPr>
          <w:p w:rsidR="00C164A0" w:rsidRPr="00673393" w:rsidRDefault="00C164A0" w:rsidP="00FE2A20">
            <w:pPr>
              <w:pStyle w:val="af3"/>
              <w:jc w:val="center"/>
              <w:rPr>
                <w:sz w:val="22"/>
              </w:rPr>
            </w:pPr>
            <w:r w:rsidRPr="00673393">
              <w:rPr>
                <w:sz w:val="22"/>
              </w:rPr>
              <w:t>10</w:t>
            </w:r>
          </w:p>
        </w:tc>
        <w:tc>
          <w:tcPr>
            <w:tcW w:w="2954" w:type="pct"/>
          </w:tcPr>
          <w:p w:rsidR="00C164A0" w:rsidRPr="00673393" w:rsidRDefault="00C164A0" w:rsidP="00FE2A20">
            <w:pPr>
              <w:pStyle w:val="af3"/>
              <w:rPr>
                <w:sz w:val="22"/>
              </w:rPr>
            </w:pPr>
            <w:r w:rsidRPr="00673393">
              <w:rPr>
                <w:sz w:val="22"/>
              </w:rPr>
              <w:t>Потребное к размещению количество площадок КГМ</w:t>
            </w:r>
          </w:p>
        </w:tc>
        <w:tc>
          <w:tcPr>
            <w:tcW w:w="1667" w:type="pct"/>
            <w:vAlign w:val="center"/>
          </w:tcPr>
          <w:p w:rsidR="00C164A0" w:rsidRPr="004919BB" w:rsidRDefault="00360860" w:rsidP="00FE2A20">
            <w:pPr>
              <w:pStyle w:val="af3"/>
              <w:jc w:val="center"/>
              <w:rPr>
                <w:sz w:val="22"/>
                <w:highlight w:val="yellow"/>
              </w:rPr>
            </w:pPr>
            <w:r w:rsidRPr="00360860">
              <w:rPr>
                <w:sz w:val="22"/>
              </w:rPr>
              <w:t>1</w:t>
            </w:r>
          </w:p>
        </w:tc>
      </w:tr>
    </w:tbl>
    <w:p w:rsidR="00EC05B7" w:rsidRPr="00DB2D9B" w:rsidRDefault="00EC05B7" w:rsidP="00DB2D9B">
      <w:pPr>
        <w:pStyle w:val="af0"/>
      </w:pPr>
      <w:r>
        <w:t>Сбором и транспортировкой</w:t>
      </w:r>
      <w:r w:rsidR="00C164A0" w:rsidRPr="00107F4D">
        <w:t xml:space="preserve"> ТБО </w:t>
      </w:r>
      <w:r>
        <w:t>с</w:t>
      </w:r>
      <w:r w:rsidR="00C164A0">
        <w:t xml:space="preserve"> территории </w:t>
      </w:r>
      <w:r>
        <w:t xml:space="preserve">поселка Баранчинский </w:t>
      </w:r>
      <w:r w:rsidR="00C164A0">
        <w:t>занимается</w:t>
      </w:r>
      <w:r>
        <w:t xml:space="preserve"> ИП «Олин С.В.</w:t>
      </w:r>
      <w:r w:rsidR="00C164A0">
        <w:t>»</w:t>
      </w:r>
      <w:r w:rsidR="00C164A0" w:rsidRPr="000E6993">
        <w:t>.</w:t>
      </w:r>
      <w:r w:rsidR="00C164A0">
        <w:t xml:space="preserve"> </w:t>
      </w:r>
      <w:r>
        <w:t xml:space="preserve">На период разработки проекта планировки утилизация отходов осуществляется на </w:t>
      </w:r>
      <w:r w:rsidR="00C164A0">
        <w:t xml:space="preserve">существующий </w:t>
      </w:r>
      <w:r w:rsidR="00C164A0" w:rsidRPr="000E6993">
        <w:t>полигон ТБО г. Кушва</w:t>
      </w:r>
      <w:r>
        <w:t>.</w:t>
      </w:r>
      <w:r w:rsidR="00DB2D9B">
        <w:t xml:space="preserve"> </w:t>
      </w:r>
      <w:r w:rsidRPr="005A4582">
        <w:t xml:space="preserve">Характеристика </w:t>
      </w:r>
      <w:r w:rsidR="00DB2D9B">
        <w:t xml:space="preserve">указанного </w:t>
      </w:r>
      <w:r w:rsidRPr="005A4582">
        <w:t>полигона ТБО представлена в таблице </w:t>
      </w:r>
      <w:r w:rsidR="00EB4E21">
        <w:t>54</w:t>
      </w:r>
      <w:r w:rsidRPr="005A4582">
        <w:t>.</w:t>
      </w:r>
    </w:p>
    <w:p w:rsidR="00EC05B7" w:rsidRDefault="00EC05B7" w:rsidP="00EC05B7">
      <w:pPr>
        <w:pStyle w:val="aff8"/>
        <w:ind w:left="0"/>
      </w:pPr>
      <w:r w:rsidRPr="00FC28EA">
        <w:lastRenderedPageBreak/>
        <w:t>Характеристика полигона ТБО</w:t>
      </w:r>
      <w:r>
        <w:t xml:space="preserve"> г. Кушва</w:t>
      </w:r>
    </w:p>
    <w:p w:rsidR="00EC05B7" w:rsidRPr="00280B79" w:rsidRDefault="00EC05B7" w:rsidP="00EC05B7">
      <w:pPr>
        <w:pStyle w:val="aff8"/>
        <w:ind w:left="0"/>
        <w:jc w:val="right"/>
        <w:rPr>
          <w:b w:val="0"/>
        </w:rPr>
      </w:pPr>
      <w:r w:rsidRPr="00280B79">
        <w:rPr>
          <w:b w:val="0"/>
        </w:rPr>
        <w:t>Таблица</w:t>
      </w:r>
      <w:r>
        <w:rPr>
          <w:b w:val="0"/>
        </w:rPr>
        <w:t> </w:t>
      </w:r>
      <w:r w:rsidR="00EB4E21">
        <w:rPr>
          <w:b w:val="0"/>
        </w:rPr>
        <w:t>54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0"/>
        <w:gridCol w:w="3045"/>
        <w:gridCol w:w="5945"/>
      </w:tblGrid>
      <w:tr w:rsidR="00EC05B7" w:rsidRPr="005A4582" w:rsidTr="00FE2A20">
        <w:trPr>
          <w:tblHeader/>
        </w:trPr>
        <w:tc>
          <w:tcPr>
            <w:tcW w:w="303" w:type="pct"/>
            <w:vAlign w:val="center"/>
          </w:tcPr>
          <w:p w:rsidR="00EC05B7" w:rsidRPr="005A4582" w:rsidRDefault="00EC05B7" w:rsidP="00FE2A20">
            <w:pPr>
              <w:pStyle w:val="af3"/>
              <w:jc w:val="center"/>
              <w:rPr>
                <w:b/>
                <w:sz w:val="22"/>
                <w:szCs w:val="22"/>
              </w:rPr>
            </w:pPr>
            <w:r w:rsidRPr="005A4582">
              <w:rPr>
                <w:b/>
                <w:sz w:val="22"/>
                <w:szCs w:val="22"/>
              </w:rPr>
              <w:t>№</w:t>
            </w:r>
          </w:p>
        </w:tc>
        <w:tc>
          <w:tcPr>
            <w:tcW w:w="1591" w:type="pct"/>
            <w:vAlign w:val="center"/>
          </w:tcPr>
          <w:p w:rsidR="00EC05B7" w:rsidRPr="005A4582" w:rsidRDefault="00EC05B7" w:rsidP="00FE2A20">
            <w:pPr>
              <w:pStyle w:val="af3"/>
              <w:jc w:val="center"/>
              <w:rPr>
                <w:b/>
                <w:sz w:val="22"/>
                <w:szCs w:val="22"/>
              </w:rPr>
            </w:pPr>
            <w:r w:rsidRPr="005A4582">
              <w:rPr>
                <w:b/>
                <w:sz w:val="22"/>
                <w:szCs w:val="22"/>
              </w:rPr>
              <w:t>Показатель</w:t>
            </w:r>
          </w:p>
        </w:tc>
        <w:tc>
          <w:tcPr>
            <w:tcW w:w="3106" w:type="pct"/>
            <w:vAlign w:val="center"/>
          </w:tcPr>
          <w:p w:rsidR="00EC05B7" w:rsidRPr="005A4582" w:rsidRDefault="00EC05B7" w:rsidP="00FE2A20">
            <w:pPr>
              <w:pStyle w:val="af3"/>
              <w:jc w:val="center"/>
              <w:rPr>
                <w:b/>
                <w:sz w:val="22"/>
                <w:szCs w:val="22"/>
              </w:rPr>
            </w:pPr>
            <w:r w:rsidRPr="005A4582">
              <w:rPr>
                <w:b/>
                <w:sz w:val="22"/>
                <w:szCs w:val="22"/>
              </w:rPr>
              <w:t>Характеристика</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1</w:t>
            </w:r>
          </w:p>
        </w:tc>
        <w:tc>
          <w:tcPr>
            <w:tcW w:w="1591" w:type="pct"/>
            <w:shd w:val="clear" w:color="auto" w:fill="auto"/>
            <w:vAlign w:val="center"/>
          </w:tcPr>
          <w:p w:rsidR="00EC05B7" w:rsidRPr="005A4582" w:rsidRDefault="00EC05B7" w:rsidP="00FE2A20">
            <w:pPr>
              <w:pStyle w:val="af3"/>
              <w:rPr>
                <w:sz w:val="22"/>
                <w:szCs w:val="22"/>
              </w:rPr>
            </w:pPr>
            <w:r w:rsidRPr="005A4582">
              <w:rPr>
                <w:sz w:val="22"/>
                <w:szCs w:val="22"/>
              </w:rPr>
              <w:t>Наименование объекта</w:t>
            </w:r>
          </w:p>
        </w:tc>
        <w:tc>
          <w:tcPr>
            <w:tcW w:w="3106" w:type="pct"/>
            <w:shd w:val="clear" w:color="auto" w:fill="auto"/>
            <w:vAlign w:val="center"/>
          </w:tcPr>
          <w:p w:rsidR="00EC05B7" w:rsidRPr="005A4582" w:rsidRDefault="00EC05B7" w:rsidP="00FE2A20">
            <w:pPr>
              <w:pStyle w:val="af3"/>
              <w:jc w:val="center"/>
              <w:rPr>
                <w:sz w:val="22"/>
                <w:szCs w:val="22"/>
              </w:rPr>
            </w:pPr>
            <w:r>
              <w:rPr>
                <w:sz w:val="22"/>
                <w:szCs w:val="22"/>
              </w:rPr>
              <w:t>Полигон ТБО г. </w:t>
            </w:r>
            <w:r w:rsidRPr="005A4582">
              <w:rPr>
                <w:sz w:val="22"/>
                <w:szCs w:val="22"/>
              </w:rPr>
              <w:t>Кушва</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2</w:t>
            </w:r>
          </w:p>
        </w:tc>
        <w:tc>
          <w:tcPr>
            <w:tcW w:w="1591" w:type="pct"/>
            <w:shd w:val="clear" w:color="auto" w:fill="auto"/>
            <w:vAlign w:val="center"/>
          </w:tcPr>
          <w:p w:rsidR="00EC05B7" w:rsidRPr="005A4582" w:rsidRDefault="00EC05B7" w:rsidP="00FE2A20">
            <w:pPr>
              <w:pStyle w:val="af3"/>
              <w:rPr>
                <w:sz w:val="22"/>
                <w:szCs w:val="22"/>
              </w:rPr>
            </w:pPr>
            <w:r w:rsidRPr="005A4582">
              <w:rPr>
                <w:sz w:val="22"/>
                <w:szCs w:val="22"/>
              </w:rPr>
              <w:t>Номер полигона в государственном реестре объектов размещения отходов</w:t>
            </w:r>
          </w:p>
        </w:tc>
        <w:tc>
          <w:tcPr>
            <w:tcW w:w="3106" w:type="pct"/>
            <w:shd w:val="clear" w:color="auto" w:fill="auto"/>
            <w:vAlign w:val="center"/>
          </w:tcPr>
          <w:p w:rsidR="00EC05B7" w:rsidRPr="005A4582" w:rsidRDefault="00EC05B7" w:rsidP="00FE2A20">
            <w:pPr>
              <w:pStyle w:val="af3"/>
              <w:jc w:val="center"/>
              <w:rPr>
                <w:i/>
                <w:sz w:val="22"/>
                <w:szCs w:val="22"/>
              </w:rPr>
            </w:pPr>
            <w:r w:rsidRPr="005A4582">
              <w:rPr>
                <w:sz w:val="22"/>
                <w:szCs w:val="22"/>
              </w:rPr>
              <w:t>7718 (в соответствии с Письмом Департамента Федеральной службы по надзору в сфере природопользования по Уральскому федеральному округу № 02-01-21/2831 от 29.03.2011 г.)</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3</w:t>
            </w:r>
          </w:p>
        </w:tc>
        <w:tc>
          <w:tcPr>
            <w:tcW w:w="1591" w:type="pct"/>
            <w:shd w:val="clear" w:color="auto" w:fill="auto"/>
            <w:vAlign w:val="center"/>
          </w:tcPr>
          <w:p w:rsidR="00EC05B7" w:rsidRPr="005A4582" w:rsidRDefault="00EC05B7" w:rsidP="00FE2A20">
            <w:pPr>
              <w:pStyle w:val="af3"/>
              <w:rPr>
                <w:sz w:val="22"/>
                <w:szCs w:val="22"/>
              </w:rPr>
            </w:pPr>
            <w:r w:rsidRPr="005A4582">
              <w:rPr>
                <w:sz w:val="22"/>
                <w:szCs w:val="22"/>
              </w:rPr>
              <w:t>Местоположение объекта</w:t>
            </w:r>
          </w:p>
        </w:tc>
        <w:tc>
          <w:tcPr>
            <w:tcW w:w="3106" w:type="pct"/>
            <w:shd w:val="clear" w:color="auto" w:fill="auto"/>
            <w:vAlign w:val="center"/>
          </w:tcPr>
          <w:p w:rsidR="00EC05B7" w:rsidRPr="005A4582" w:rsidRDefault="00EC05B7" w:rsidP="00FE2A20">
            <w:pPr>
              <w:pStyle w:val="af3"/>
              <w:jc w:val="center"/>
              <w:rPr>
                <w:sz w:val="22"/>
                <w:szCs w:val="22"/>
              </w:rPr>
            </w:pPr>
            <w:r w:rsidRPr="005A4582">
              <w:rPr>
                <w:sz w:val="22"/>
                <w:szCs w:val="22"/>
              </w:rPr>
              <w:t>Полигон ТБО расп</w:t>
            </w:r>
            <w:r>
              <w:rPr>
                <w:sz w:val="22"/>
                <w:szCs w:val="22"/>
              </w:rPr>
              <w:t>оложен в юго-восточной части г. Кушва, в 1,5 </w:t>
            </w:r>
            <w:r w:rsidRPr="005A4582">
              <w:rPr>
                <w:sz w:val="22"/>
                <w:szCs w:val="22"/>
              </w:rPr>
              <w:t xml:space="preserve">км </w:t>
            </w:r>
            <w:r>
              <w:rPr>
                <w:sz w:val="22"/>
                <w:szCs w:val="22"/>
              </w:rPr>
              <w:t>восточнее окраины г. Кушва, в 2,5 </w:t>
            </w:r>
            <w:r w:rsidRPr="005A4582">
              <w:rPr>
                <w:sz w:val="22"/>
                <w:szCs w:val="22"/>
              </w:rPr>
              <w:t>км восточнее береговой линии Кушвинского в</w:t>
            </w:r>
            <w:r>
              <w:rPr>
                <w:sz w:val="22"/>
                <w:szCs w:val="22"/>
              </w:rPr>
              <w:t>одохранилища на водоразделе рек </w:t>
            </w:r>
            <w:r w:rsidRPr="005A4582">
              <w:rPr>
                <w:sz w:val="22"/>
                <w:szCs w:val="22"/>
              </w:rPr>
              <w:t>Кушва и Глинка,</w:t>
            </w:r>
            <w:r>
              <w:rPr>
                <w:sz w:val="22"/>
                <w:szCs w:val="22"/>
              </w:rPr>
              <w:t xml:space="preserve"> в 0,2 км северо-западнее от истока р. Казанка, впадающей в р. </w:t>
            </w:r>
            <w:r w:rsidRPr="005A4582">
              <w:rPr>
                <w:sz w:val="22"/>
                <w:szCs w:val="22"/>
              </w:rPr>
              <w:t>Глинка.</w:t>
            </w:r>
          </w:p>
        </w:tc>
      </w:tr>
      <w:tr w:rsidR="00EC05B7" w:rsidRPr="005A4582" w:rsidTr="00FE2A20">
        <w:tc>
          <w:tcPr>
            <w:tcW w:w="303" w:type="pct"/>
            <w:vAlign w:val="center"/>
          </w:tcPr>
          <w:p w:rsidR="00EC05B7" w:rsidRDefault="00EC05B7" w:rsidP="00FE2A20">
            <w:pPr>
              <w:pStyle w:val="af3"/>
              <w:jc w:val="center"/>
              <w:rPr>
                <w:sz w:val="22"/>
                <w:szCs w:val="22"/>
              </w:rPr>
            </w:pPr>
            <w:r>
              <w:rPr>
                <w:sz w:val="22"/>
                <w:szCs w:val="22"/>
              </w:rPr>
              <w:t>4</w:t>
            </w:r>
          </w:p>
        </w:tc>
        <w:tc>
          <w:tcPr>
            <w:tcW w:w="1591" w:type="pct"/>
            <w:shd w:val="clear" w:color="auto" w:fill="auto"/>
            <w:vAlign w:val="center"/>
          </w:tcPr>
          <w:p w:rsidR="00EC05B7" w:rsidRPr="005A4582" w:rsidRDefault="00EC05B7" w:rsidP="00FE2A20">
            <w:pPr>
              <w:pStyle w:val="af3"/>
              <w:rPr>
                <w:sz w:val="22"/>
                <w:szCs w:val="22"/>
              </w:rPr>
            </w:pPr>
            <w:r w:rsidRPr="005A4582">
              <w:rPr>
                <w:sz w:val="22"/>
                <w:szCs w:val="22"/>
              </w:rPr>
              <w:t>Владелец объекта размещения</w:t>
            </w:r>
          </w:p>
        </w:tc>
        <w:tc>
          <w:tcPr>
            <w:tcW w:w="3106" w:type="pct"/>
            <w:shd w:val="clear" w:color="auto" w:fill="auto"/>
            <w:vAlign w:val="center"/>
          </w:tcPr>
          <w:p w:rsidR="00EC05B7" w:rsidRPr="005A4582" w:rsidRDefault="00EC05B7" w:rsidP="00FE2A20">
            <w:pPr>
              <w:pStyle w:val="af3"/>
              <w:jc w:val="center"/>
              <w:rPr>
                <w:sz w:val="22"/>
                <w:szCs w:val="22"/>
              </w:rPr>
            </w:pPr>
            <w:r>
              <w:rPr>
                <w:sz w:val="22"/>
                <w:szCs w:val="22"/>
              </w:rPr>
              <w:t>ООО </w:t>
            </w:r>
            <w:r w:rsidRPr="005A4582">
              <w:rPr>
                <w:sz w:val="22"/>
                <w:szCs w:val="22"/>
              </w:rPr>
              <w:t>«Благоустройство», лицензия</w:t>
            </w:r>
            <w:r>
              <w:rPr>
                <w:sz w:val="22"/>
                <w:szCs w:val="22"/>
              </w:rPr>
              <w:t> </w:t>
            </w:r>
            <w:r w:rsidRPr="005A4582">
              <w:rPr>
                <w:sz w:val="22"/>
                <w:szCs w:val="22"/>
              </w:rPr>
              <w:t>066 № 00235 от 11</w:t>
            </w:r>
            <w:r>
              <w:rPr>
                <w:sz w:val="22"/>
                <w:szCs w:val="22"/>
              </w:rPr>
              <w:t>.12.</w:t>
            </w:r>
            <w:r w:rsidRPr="005A4582">
              <w:rPr>
                <w:sz w:val="22"/>
                <w:szCs w:val="22"/>
              </w:rPr>
              <w:t>2012 г</w:t>
            </w:r>
            <w:r>
              <w:rPr>
                <w:sz w:val="22"/>
                <w:szCs w:val="22"/>
              </w:rPr>
              <w:t>.</w:t>
            </w:r>
          </w:p>
        </w:tc>
      </w:tr>
      <w:tr w:rsidR="00EC05B7" w:rsidRPr="005A4582" w:rsidTr="00FE2A20">
        <w:tc>
          <w:tcPr>
            <w:tcW w:w="303" w:type="pct"/>
            <w:vAlign w:val="center"/>
          </w:tcPr>
          <w:p w:rsidR="00EC05B7" w:rsidRDefault="00EC05B7" w:rsidP="00FE2A20">
            <w:pPr>
              <w:pStyle w:val="af3"/>
              <w:jc w:val="center"/>
              <w:rPr>
                <w:sz w:val="22"/>
                <w:szCs w:val="22"/>
              </w:rPr>
            </w:pPr>
            <w:r>
              <w:rPr>
                <w:sz w:val="22"/>
                <w:szCs w:val="22"/>
              </w:rPr>
              <w:t>5</w:t>
            </w:r>
          </w:p>
        </w:tc>
        <w:tc>
          <w:tcPr>
            <w:tcW w:w="1591" w:type="pct"/>
            <w:shd w:val="clear" w:color="auto" w:fill="auto"/>
            <w:vAlign w:val="center"/>
          </w:tcPr>
          <w:p w:rsidR="00EC05B7" w:rsidRPr="005A4582" w:rsidRDefault="00EC05B7" w:rsidP="00FE2A20">
            <w:pPr>
              <w:pStyle w:val="af3"/>
              <w:rPr>
                <w:sz w:val="22"/>
                <w:szCs w:val="22"/>
              </w:rPr>
            </w:pPr>
            <w:r>
              <w:rPr>
                <w:sz w:val="22"/>
                <w:szCs w:val="22"/>
              </w:rPr>
              <w:t>Документы на пользование земельным участком</w:t>
            </w:r>
          </w:p>
        </w:tc>
        <w:tc>
          <w:tcPr>
            <w:tcW w:w="3106" w:type="pct"/>
            <w:shd w:val="clear" w:color="auto" w:fill="auto"/>
            <w:vAlign w:val="center"/>
          </w:tcPr>
          <w:p w:rsidR="00EC05B7" w:rsidRPr="005A4582" w:rsidRDefault="00EC05B7" w:rsidP="00FE2A20">
            <w:pPr>
              <w:pStyle w:val="af3"/>
              <w:jc w:val="center"/>
              <w:rPr>
                <w:sz w:val="22"/>
                <w:szCs w:val="22"/>
              </w:rPr>
            </w:pPr>
            <w:r>
              <w:rPr>
                <w:sz w:val="22"/>
                <w:szCs w:val="22"/>
              </w:rPr>
              <w:t>Договор</w:t>
            </w:r>
            <w:r w:rsidRPr="005A4582">
              <w:rPr>
                <w:sz w:val="22"/>
                <w:szCs w:val="22"/>
              </w:rPr>
              <w:t xml:space="preserve"> аренды №</w:t>
            </w:r>
            <w:r>
              <w:rPr>
                <w:sz w:val="22"/>
                <w:szCs w:val="22"/>
              </w:rPr>
              <w:t> </w:t>
            </w:r>
            <w:r w:rsidRPr="005A4582">
              <w:rPr>
                <w:sz w:val="22"/>
                <w:szCs w:val="22"/>
              </w:rPr>
              <w:t>133 от 23.09.2005</w:t>
            </w:r>
            <w:r>
              <w:rPr>
                <w:sz w:val="22"/>
                <w:szCs w:val="22"/>
              </w:rPr>
              <w:t> г. на срок действия 49 </w:t>
            </w:r>
            <w:r w:rsidRPr="005A4582">
              <w:rPr>
                <w:sz w:val="22"/>
                <w:szCs w:val="22"/>
              </w:rPr>
              <w:t>лет.</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6</w:t>
            </w:r>
          </w:p>
        </w:tc>
        <w:tc>
          <w:tcPr>
            <w:tcW w:w="1591" w:type="pct"/>
            <w:shd w:val="clear" w:color="auto" w:fill="auto"/>
            <w:vAlign w:val="center"/>
          </w:tcPr>
          <w:p w:rsidR="00EC05B7" w:rsidRPr="005A4582" w:rsidRDefault="00EC05B7" w:rsidP="00FE2A20">
            <w:pPr>
              <w:pStyle w:val="af3"/>
              <w:rPr>
                <w:sz w:val="22"/>
                <w:szCs w:val="22"/>
              </w:rPr>
            </w:pPr>
            <w:r w:rsidRPr="005A4582">
              <w:rPr>
                <w:sz w:val="22"/>
                <w:szCs w:val="22"/>
              </w:rPr>
              <w:t>Площадь объекта</w:t>
            </w:r>
          </w:p>
        </w:tc>
        <w:tc>
          <w:tcPr>
            <w:tcW w:w="3106" w:type="pct"/>
            <w:shd w:val="clear" w:color="auto" w:fill="auto"/>
            <w:vAlign w:val="center"/>
          </w:tcPr>
          <w:p w:rsidR="00EC05B7" w:rsidRPr="005A4582" w:rsidRDefault="00EC05B7" w:rsidP="00FE2A20">
            <w:pPr>
              <w:pStyle w:val="af3"/>
              <w:jc w:val="center"/>
              <w:rPr>
                <w:sz w:val="22"/>
                <w:szCs w:val="22"/>
              </w:rPr>
            </w:pPr>
            <w:r>
              <w:rPr>
                <w:sz w:val="22"/>
                <w:szCs w:val="22"/>
              </w:rPr>
              <w:t>7,3 </w:t>
            </w:r>
            <w:r w:rsidRPr="005A4582">
              <w:rPr>
                <w:sz w:val="22"/>
                <w:szCs w:val="22"/>
              </w:rPr>
              <w:t>га</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7</w:t>
            </w:r>
          </w:p>
        </w:tc>
        <w:tc>
          <w:tcPr>
            <w:tcW w:w="1591" w:type="pct"/>
            <w:shd w:val="clear" w:color="auto" w:fill="auto"/>
            <w:vAlign w:val="center"/>
          </w:tcPr>
          <w:p w:rsidR="00EC05B7" w:rsidRPr="005A4582" w:rsidRDefault="00EC05B7" w:rsidP="00FE2A20">
            <w:pPr>
              <w:pStyle w:val="af3"/>
              <w:rPr>
                <w:sz w:val="22"/>
                <w:szCs w:val="22"/>
              </w:rPr>
            </w:pPr>
            <w:r w:rsidRPr="005A4582">
              <w:rPr>
                <w:sz w:val="22"/>
                <w:szCs w:val="22"/>
              </w:rPr>
              <w:t>Вместимость полигона</w:t>
            </w:r>
          </w:p>
        </w:tc>
        <w:tc>
          <w:tcPr>
            <w:tcW w:w="3106" w:type="pct"/>
            <w:shd w:val="clear" w:color="auto" w:fill="auto"/>
            <w:vAlign w:val="center"/>
          </w:tcPr>
          <w:p w:rsidR="00EC05B7" w:rsidRPr="005A4582" w:rsidRDefault="00EC05B7" w:rsidP="00FE2A20">
            <w:pPr>
              <w:pStyle w:val="af3"/>
              <w:jc w:val="center"/>
              <w:rPr>
                <w:sz w:val="22"/>
                <w:szCs w:val="22"/>
              </w:rPr>
            </w:pPr>
            <w:r w:rsidRPr="005A4582">
              <w:rPr>
                <w:sz w:val="22"/>
                <w:szCs w:val="22"/>
              </w:rPr>
              <w:t>1500</w:t>
            </w:r>
            <w:r>
              <w:rPr>
                <w:sz w:val="22"/>
                <w:szCs w:val="22"/>
              </w:rPr>
              <w:t> тыс. </w:t>
            </w:r>
            <w:r w:rsidRPr="005A4582">
              <w:rPr>
                <w:sz w:val="22"/>
                <w:szCs w:val="22"/>
              </w:rPr>
              <w:t>м</w:t>
            </w:r>
            <w:r w:rsidRPr="000D42A6">
              <w:rPr>
                <w:sz w:val="22"/>
                <w:szCs w:val="22"/>
                <w:vertAlign w:val="superscript"/>
              </w:rPr>
              <w:t>3</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8</w:t>
            </w:r>
          </w:p>
        </w:tc>
        <w:tc>
          <w:tcPr>
            <w:tcW w:w="1591" w:type="pct"/>
            <w:shd w:val="clear" w:color="auto" w:fill="auto"/>
            <w:vAlign w:val="center"/>
          </w:tcPr>
          <w:p w:rsidR="00EC05B7" w:rsidRPr="005A4582" w:rsidRDefault="00EC05B7" w:rsidP="00FE2A20">
            <w:pPr>
              <w:pStyle w:val="af3"/>
              <w:rPr>
                <w:sz w:val="22"/>
                <w:szCs w:val="22"/>
              </w:rPr>
            </w:pPr>
            <w:r w:rsidRPr="005A4582">
              <w:rPr>
                <w:sz w:val="22"/>
                <w:szCs w:val="22"/>
              </w:rPr>
              <w:t>Мощность полигона</w:t>
            </w:r>
          </w:p>
        </w:tc>
        <w:tc>
          <w:tcPr>
            <w:tcW w:w="3106" w:type="pct"/>
            <w:shd w:val="clear" w:color="auto" w:fill="auto"/>
            <w:vAlign w:val="center"/>
          </w:tcPr>
          <w:p w:rsidR="00EC05B7" w:rsidRPr="000D42A6" w:rsidRDefault="00EC05B7" w:rsidP="00FE2A20">
            <w:pPr>
              <w:pStyle w:val="af3"/>
              <w:jc w:val="center"/>
              <w:rPr>
                <w:sz w:val="22"/>
                <w:szCs w:val="22"/>
              </w:rPr>
            </w:pPr>
            <w:r w:rsidRPr="000D42A6">
              <w:rPr>
                <w:sz w:val="22"/>
                <w:szCs w:val="22"/>
              </w:rPr>
              <w:t>57,</w:t>
            </w:r>
            <w:r>
              <w:rPr>
                <w:sz w:val="22"/>
                <w:szCs w:val="22"/>
              </w:rPr>
              <w:t>69</w:t>
            </w:r>
            <w:r w:rsidRPr="000D42A6">
              <w:rPr>
                <w:sz w:val="22"/>
                <w:szCs w:val="22"/>
              </w:rPr>
              <w:t> тыс. м</w:t>
            </w:r>
            <w:r w:rsidRPr="000D42A6">
              <w:rPr>
                <w:sz w:val="22"/>
                <w:szCs w:val="22"/>
                <w:vertAlign w:val="superscript"/>
              </w:rPr>
              <w:t>3</w:t>
            </w:r>
            <w:r>
              <w:rPr>
                <w:sz w:val="22"/>
                <w:szCs w:val="22"/>
              </w:rPr>
              <w:t> </w:t>
            </w:r>
            <w:r w:rsidRPr="000D42A6">
              <w:rPr>
                <w:sz w:val="22"/>
                <w:szCs w:val="22"/>
              </w:rPr>
              <w:t>в</w:t>
            </w:r>
            <w:r>
              <w:rPr>
                <w:sz w:val="22"/>
                <w:szCs w:val="22"/>
              </w:rPr>
              <w:t> </w:t>
            </w:r>
            <w:r w:rsidRPr="000D42A6">
              <w:rPr>
                <w:sz w:val="22"/>
                <w:szCs w:val="22"/>
              </w:rPr>
              <w:t>год</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9</w:t>
            </w:r>
          </w:p>
        </w:tc>
        <w:tc>
          <w:tcPr>
            <w:tcW w:w="1591" w:type="pct"/>
            <w:shd w:val="clear" w:color="auto" w:fill="auto"/>
            <w:vAlign w:val="center"/>
          </w:tcPr>
          <w:p w:rsidR="00EC05B7" w:rsidRPr="005A4582" w:rsidRDefault="00EC05B7" w:rsidP="00FE2A20">
            <w:pPr>
              <w:pStyle w:val="af3"/>
              <w:rPr>
                <w:sz w:val="22"/>
                <w:szCs w:val="22"/>
              </w:rPr>
            </w:pPr>
            <w:r>
              <w:rPr>
                <w:sz w:val="22"/>
                <w:szCs w:val="22"/>
              </w:rPr>
              <w:t xml:space="preserve">Объем отходов, принимаемых </w:t>
            </w:r>
            <w:r w:rsidRPr="005A4582">
              <w:rPr>
                <w:sz w:val="22"/>
                <w:szCs w:val="22"/>
              </w:rPr>
              <w:t>для захоронения</w:t>
            </w:r>
          </w:p>
        </w:tc>
        <w:tc>
          <w:tcPr>
            <w:tcW w:w="3106" w:type="pct"/>
            <w:shd w:val="clear" w:color="auto" w:fill="auto"/>
            <w:vAlign w:val="center"/>
          </w:tcPr>
          <w:p w:rsidR="00EC05B7" w:rsidRPr="005A4582" w:rsidRDefault="00EC05B7" w:rsidP="00FE2A20">
            <w:pPr>
              <w:pStyle w:val="af3"/>
              <w:jc w:val="center"/>
              <w:rPr>
                <w:sz w:val="22"/>
                <w:szCs w:val="22"/>
              </w:rPr>
            </w:pPr>
            <w:r>
              <w:rPr>
                <w:sz w:val="22"/>
                <w:szCs w:val="22"/>
              </w:rPr>
              <w:t>55 тыс. </w:t>
            </w:r>
            <w:r w:rsidRPr="005A4582">
              <w:rPr>
                <w:sz w:val="22"/>
                <w:szCs w:val="22"/>
              </w:rPr>
              <w:t>м</w:t>
            </w:r>
            <w:r w:rsidRPr="000D42A6">
              <w:rPr>
                <w:sz w:val="22"/>
                <w:szCs w:val="22"/>
                <w:vertAlign w:val="superscript"/>
              </w:rPr>
              <w:t>3</w:t>
            </w:r>
            <w:r>
              <w:rPr>
                <w:sz w:val="22"/>
                <w:szCs w:val="22"/>
              </w:rPr>
              <w:t> в год</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10</w:t>
            </w:r>
          </w:p>
        </w:tc>
        <w:tc>
          <w:tcPr>
            <w:tcW w:w="1591" w:type="pct"/>
            <w:shd w:val="clear" w:color="auto" w:fill="auto"/>
            <w:vAlign w:val="center"/>
          </w:tcPr>
          <w:p w:rsidR="00EC05B7" w:rsidRPr="005A4582" w:rsidRDefault="00EC05B7" w:rsidP="00FE2A20">
            <w:pPr>
              <w:pStyle w:val="af3"/>
              <w:rPr>
                <w:sz w:val="22"/>
                <w:szCs w:val="22"/>
              </w:rPr>
            </w:pPr>
            <w:r w:rsidRPr="000D42A6">
              <w:rPr>
                <w:sz w:val="22"/>
                <w:szCs w:val="22"/>
              </w:rPr>
              <w:t>Количество накопленных отходов (по состоянию на 31.12.2007</w:t>
            </w:r>
            <w:r>
              <w:rPr>
                <w:sz w:val="22"/>
                <w:szCs w:val="22"/>
              </w:rPr>
              <w:t> </w:t>
            </w:r>
            <w:r>
              <w:t>г.</w:t>
            </w:r>
            <w:r w:rsidRPr="000D42A6">
              <w:rPr>
                <w:sz w:val="22"/>
                <w:szCs w:val="22"/>
              </w:rPr>
              <w:t>)</w:t>
            </w:r>
          </w:p>
        </w:tc>
        <w:tc>
          <w:tcPr>
            <w:tcW w:w="3106" w:type="pct"/>
            <w:shd w:val="clear" w:color="auto" w:fill="auto"/>
            <w:vAlign w:val="center"/>
          </w:tcPr>
          <w:p w:rsidR="00EC05B7" w:rsidRPr="005A4582" w:rsidRDefault="00EC05B7" w:rsidP="00FE2A20">
            <w:pPr>
              <w:pStyle w:val="af3"/>
              <w:jc w:val="center"/>
              <w:rPr>
                <w:sz w:val="22"/>
                <w:szCs w:val="22"/>
              </w:rPr>
            </w:pPr>
            <w:r w:rsidRPr="000D42A6">
              <w:rPr>
                <w:sz w:val="22"/>
                <w:szCs w:val="22"/>
              </w:rPr>
              <w:t>141 тыс. м</w:t>
            </w:r>
            <w:r w:rsidRPr="000D42A6">
              <w:rPr>
                <w:sz w:val="22"/>
                <w:szCs w:val="22"/>
                <w:vertAlign w:val="superscript"/>
              </w:rPr>
              <w:t>3</w:t>
            </w:r>
            <w:r w:rsidRPr="000D42A6">
              <w:rPr>
                <w:sz w:val="22"/>
                <w:szCs w:val="22"/>
              </w:rPr>
              <w:t>, или 44,5 тыс. т</w:t>
            </w:r>
          </w:p>
        </w:tc>
      </w:tr>
      <w:tr w:rsidR="00EC05B7" w:rsidRPr="005A4582" w:rsidTr="00FE2A20">
        <w:tc>
          <w:tcPr>
            <w:tcW w:w="303" w:type="pct"/>
            <w:vAlign w:val="center"/>
          </w:tcPr>
          <w:p w:rsidR="00EC05B7" w:rsidRDefault="00EC05B7" w:rsidP="00FE2A20">
            <w:pPr>
              <w:pStyle w:val="af3"/>
              <w:jc w:val="center"/>
              <w:rPr>
                <w:sz w:val="22"/>
                <w:szCs w:val="22"/>
              </w:rPr>
            </w:pPr>
            <w:r>
              <w:rPr>
                <w:sz w:val="22"/>
                <w:szCs w:val="22"/>
              </w:rPr>
              <w:t>11</w:t>
            </w:r>
          </w:p>
        </w:tc>
        <w:tc>
          <w:tcPr>
            <w:tcW w:w="1591" w:type="pct"/>
            <w:shd w:val="clear" w:color="auto" w:fill="auto"/>
            <w:vAlign w:val="center"/>
          </w:tcPr>
          <w:p w:rsidR="00EC05B7" w:rsidRPr="000D42A6" w:rsidRDefault="00EC05B7" w:rsidP="00FE2A20">
            <w:pPr>
              <w:pStyle w:val="af3"/>
              <w:rPr>
                <w:sz w:val="22"/>
                <w:szCs w:val="22"/>
              </w:rPr>
            </w:pPr>
            <w:r w:rsidRPr="005A4582">
              <w:rPr>
                <w:sz w:val="22"/>
                <w:szCs w:val="22"/>
              </w:rPr>
              <w:t>Виды отходов, принимаемых на полигон</w:t>
            </w:r>
          </w:p>
        </w:tc>
        <w:tc>
          <w:tcPr>
            <w:tcW w:w="3106" w:type="pct"/>
            <w:shd w:val="clear" w:color="auto" w:fill="auto"/>
            <w:vAlign w:val="center"/>
          </w:tcPr>
          <w:p w:rsidR="00EC05B7" w:rsidRPr="000D42A6" w:rsidRDefault="00EC05B7" w:rsidP="00FE2A20">
            <w:pPr>
              <w:pStyle w:val="af3"/>
              <w:jc w:val="center"/>
              <w:rPr>
                <w:sz w:val="22"/>
                <w:szCs w:val="22"/>
              </w:rPr>
            </w:pPr>
            <w:r>
              <w:rPr>
                <w:sz w:val="22"/>
                <w:szCs w:val="22"/>
              </w:rPr>
              <w:t>Д</w:t>
            </w:r>
            <w:r w:rsidRPr="005A4582">
              <w:rPr>
                <w:sz w:val="22"/>
                <w:szCs w:val="22"/>
              </w:rPr>
              <w:t>ля захоронения принимаются отходы из жилых домов, общественных зданий и учреждений, предприятий торговли и общественного питания, уличный смет, строительный мусор и некоторые виды твердых промышленных отходов 3,4,5 классов опасности для окружающей природной среды.</w:t>
            </w:r>
          </w:p>
        </w:tc>
      </w:tr>
      <w:tr w:rsidR="00EC05B7" w:rsidRPr="005A4582" w:rsidTr="00FE2A20">
        <w:tc>
          <w:tcPr>
            <w:tcW w:w="303" w:type="pct"/>
            <w:vAlign w:val="center"/>
          </w:tcPr>
          <w:p w:rsidR="00EC05B7" w:rsidRDefault="00EC05B7" w:rsidP="00FE2A20">
            <w:pPr>
              <w:pStyle w:val="af3"/>
              <w:jc w:val="center"/>
              <w:rPr>
                <w:sz w:val="22"/>
                <w:szCs w:val="22"/>
              </w:rPr>
            </w:pPr>
            <w:r>
              <w:rPr>
                <w:sz w:val="22"/>
                <w:szCs w:val="22"/>
              </w:rPr>
              <w:t>12</w:t>
            </w:r>
          </w:p>
        </w:tc>
        <w:tc>
          <w:tcPr>
            <w:tcW w:w="1591" w:type="pct"/>
            <w:shd w:val="clear" w:color="auto" w:fill="auto"/>
            <w:vAlign w:val="center"/>
          </w:tcPr>
          <w:p w:rsidR="00EC05B7" w:rsidRPr="000D42A6" w:rsidRDefault="00EC05B7" w:rsidP="00FE2A20">
            <w:pPr>
              <w:pStyle w:val="af3"/>
              <w:rPr>
                <w:sz w:val="22"/>
                <w:szCs w:val="22"/>
              </w:rPr>
            </w:pPr>
            <w:r w:rsidRPr="005A4582">
              <w:rPr>
                <w:sz w:val="22"/>
                <w:szCs w:val="22"/>
              </w:rPr>
              <w:t>Размер санитарно-защитной зоны полигона ТБО</w:t>
            </w:r>
          </w:p>
        </w:tc>
        <w:tc>
          <w:tcPr>
            <w:tcW w:w="3106" w:type="pct"/>
            <w:shd w:val="clear" w:color="auto" w:fill="auto"/>
            <w:vAlign w:val="center"/>
          </w:tcPr>
          <w:p w:rsidR="00EC05B7" w:rsidRPr="000D42A6" w:rsidRDefault="00EC05B7" w:rsidP="00FE2A20">
            <w:pPr>
              <w:pStyle w:val="af3"/>
              <w:jc w:val="center"/>
              <w:rPr>
                <w:sz w:val="22"/>
                <w:szCs w:val="22"/>
              </w:rPr>
            </w:pPr>
            <w:r>
              <w:rPr>
                <w:sz w:val="22"/>
                <w:szCs w:val="22"/>
              </w:rPr>
              <w:t>С</w:t>
            </w:r>
            <w:r w:rsidRPr="005A4582">
              <w:rPr>
                <w:sz w:val="22"/>
                <w:szCs w:val="22"/>
              </w:rPr>
              <w:t>оставляет с</w:t>
            </w:r>
            <w:r>
              <w:rPr>
                <w:sz w:val="22"/>
                <w:szCs w:val="22"/>
              </w:rPr>
              <w:t>огласно проекта 500 м</w:t>
            </w:r>
            <w:r w:rsidRPr="003546FC">
              <w:rPr>
                <w:sz w:val="22"/>
                <w:szCs w:val="22"/>
              </w:rPr>
              <w:t>. Территорий жилой застройки населенного пункта нет, резервных территорий для жилого строительства нет, особо охраняемых природных территорий поблизости нет</w:t>
            </w:r>
            <w:r>
              <w:rPr>
                <w:sz w:val="22"/>
                <w:szCs w:val="22"/>
              </w:rPr>
              <w:t>.</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13</w:t>
            </w:r>
          </w:p>
        </w:tc>
        <w:tc>
          <w:tcPr>
            <w:tcW w:w="1591" w:type="pct"/>
            <w:shd w:val="clear" w:color="auto" w:fill="auto"/>
            <w:vAlign w:val="center"/>
          </w:tcPr>
          <w:p w:rsidR="00EC05B7" w:rsidRPr="003546FC" w:rsidRDefault="00EC05B7" w:rsidP="00FE2A20">
            <w:pPr>
              <w:pStyle w:val="af3"/>
              <w:rPr>
                <w:sz w:val="22"/>
                <w:szCs w:val="22"/>
              </w:rPr>
            </w:pPr>
            <w:r w:rsidRPr="003546FC">
              <w:rPr>
                <w:sz w:val="22"/>
                <w:szCs w:val="22"/>
              </w:rPr>
              <w:t>Структура полигона</w:t>
            </w:r>
          </w:p>
        </w:tc>
        <w:tc>
          <w:tcPr>
            <w:tcW w:w="3106" w:type="pct"/>
            <w:shd w:val="clear" w:color="auto" w:fill="auto"/>
            <w:vAlign w:val="center"/>
          </w:tcPr>
          <w:p w:rsidR="00EC05B7" w:rsidRPr="003546FC" w:rsidRDefault="00EC05B7" w:rsidP="00FE2A20">
            <w:pPr>
              <w:pStyle w:val="af3"/>
              <w:jc w:val="center"/>
              <w:rPr>
                <w:sz w:val="22"/>
                <w:szCs w:val="22"/>
              </w:rPr>
            </w:pPr>
            <w:r w:rsidRPr="003546FC">
              <w:rPr>
                <w:sz w:val="22"/>
                <w:szCs w:val="22"/>
              </w:rPr>
              <w:t>Полигон состоит из двух взаимосвязанных территориальных частей: территория, занятая под складирование ТБО, и территория для размещения хозяйственно-бытовых объектов</w:t>
            </w:r>
            <w:r>
              <w:rPr>
                <w:sz w:val="22"/>
                <w:szCs w:val="22"/>
              </w:rPr>
              <w:t>.</w:t>
            </w:r>
            <w:r w:rsidRPr="005A4582">
              <w:rPr>
                <w:sz w:val="22"/>
                <w:szCs w:val="22"/>
              </w:rPr>
              <w:t xml:space="preserve"> На территории хозяйственной зоны устроено ограждение, обеспечено освещение, для рабочих имеется бытовка с печным отоплением. На въезде установлен шлагбаум, планируется автоматизировать режимы горения прожекторов освещения полигона, установка отключающих устройств (на основе реле времени, фотореле).</w:t>
            </w:r>
          </w:p>
        </w:tc>
      </w:tr>
      <w:tr w:rsidR="00EC05B7" w:rsidRPr="005A4582" w:rsidTr="00FE2A20">
        <w:tc>
          <w:tcPr>
            <w:tcW w:w="303" w:type="pct"/>
            <w:vAlign w:val="center"/>
          </w:tcPr>
          <w:p w:rsidR="00EC05B7" w:rsidRDefault="00EC05B7" w:rsidP="00FE2A20">
            <w:pPr>
              <w:pStyle w:val="af3"/>
              <w:jc w:val="center"/>
              <w:rPr>
                <w:sz w:val="22"/>
                <w:szCs w:val="22"/>
              </w:rPr>
            </w:pPr>
            <w:r>
              <w:rPr>
                <w:sz w:val="22"/>
                <w:szCs w:val="22"/>
              </w:rPr>
              <w:t>14</w:t>
            </w:r>
          </w:p>
        </w:tc>
        <w:tc>
          <w:tcPr>
            <w:tcW w:w="1591" w:type="pct"/>
            <w:shd w:val="clear" w:color="auto" w:fill="auto"/>
            <w:vAlign w:val="center"/>
          </w:tcPr>
          <w:p w:rsidR="00EC05B7" w:rsidRPr="003546FC" w:rsidRDefault="00EC05B7" w:rsidP="00FE2A20">
            <w:pPr>
              <w:pStyle w:val="af3"/>
              <w:rPr>
                <w:sz w:val="22"/>
                <w:szCs w:val="22"/>
              </w:rPr>
            </w:pPr>
            <w:r w:rsidRPr="005A4582">
              <w:rPr>
                <w:sz w:val="22"/>
                <w:szCs w:val="22"/>
              </w:rPr>
              <w:t>Специализированная техника и механизмы</w:t>
            </w:r>
          </w:p>
        </w:tc>
        <w:tc>
          <w:tcPr>
            <w:tcW w:w="3106" w:type="pct"/>
            <w:shd w:val="clear" w:color="auto" w:fill="auto"/>
            <w:vAlign w:val="center"/>
          </w:tcPr>
          <w:p w:rsidR="00EC05B7" w:rsidRPr="003546FC" w:rsidRDefault="00EC05B7" w:rsidP="00FE2A20">
            <w:pPr>
              <w:pStyle w:val="af3"/>
              <w:jc w:val="center"/>
              <w:rPr>
                <w:sz w:val="22"/>
                <w:szCs w:val="22"/>
              </w:rPr>
            </w:pPr>
            <w:r w:rsidRPr="005A4582">
              <w:rPr>
                <w:sz w:val="22"/>
                <w:szCs w:val="22"/>
              </w:rPr>
              <w:t>На полигоне задействован бульдозер (на базе Т-170) для разравнивания и уплотнения отходов исходя из технологии утилизации (захоронения) ТБО.</w:t>
            </w:r>
          </w:p>
        </w:tc>
      </w:tr>
      <w:tr w:rsidR="00EC05B7" w:rsidRPr="005A4582" w:rsidTr="00FE2A20">
        <w:tc>
          <w:tcPr>
            <w:tcW w:w="303" w:type="pct"/>
            <w:vAlign w:val="center"/>
          </w:tcPr>
          <w:p w:rsidR="00EC05B7" w:rsidRDefault="00EC05B7" w:rsidP="00FE2A20">
            <w:pPr>
              <w:pStyle w:val="af3"/>
              <w:jc w:val="center"/>
              <w:rPr>
                <w:sz w:val="22"/>
                <w:szCs w:val="22"/>
              </w:rPr>
            </w:pPr>
            <w:r>
              <w:rPr>
                <w:sz w:val="22"/>
                <w:szCs w:val="22"/>
              </w:rPr>
              <w:t>15</w:t>
            </w:r>
          </w:p>
        </w:tc>
        <w:tc>
          <w:tcPr>
            <w:tcW w:w="1591" w:type="pct"/>
            <w:shd w:val="clear" w:color="auto" w:fill="auto"/>
            <w:vAlign w:val="center"/>
          </w:tcPr>
          <w:p w:rsidR="00EC05B7" w:rsidRPr="00076D48" w:rsidRDefault="00EC05B7" w:rsidP="00FE2A20">
            <w:pPr>
              <w:pStyle w:val="af3"/>
              <w:rPr>
                <w:sz w:val="22"/>
                <w:szCs w:val="22"/>
              </w:rPr>
            </w:pPr>
            <w:r w:rsidRPr="00076D48">
              <w:rPr>
                <w:sz w:val="22"/>
                <w:szCs w:val="22"/>
              </w:rPr>
              <w:t>Состав и численность обслуживающего персонала полигона</w:t>
            </w:r>
          </w:p>
        </w:tc>
        <w:tc>
          <w:tcPr>
            <w:tcW w:w="3106" w:type="pct"/>
            <w:shd w:val="clear" w:color="auto" w:fill="auto"/>
            <w:vAlign w:val="center"/>
          </w:tcPr>
          <w:p w:rsidR="00EC05B7" w:rsidRPr="00076D48" w:rsidRDefault="00EC05B7" w:rsidP="00FE2A20">
            <w:pPr>
              <w:pStyle w:val="af3"/>
              <w:jc w:val="center"/>
              <w:rPr>
                <w:sz w:val="22"/>
                <w:szCs w:val="22"/>
              </w:rPr>
            </w:pPr>
            <w:r w:rsidRPr="00076D48">
              <w:rPr>
                <w:sz w:val="22"/>
                <w:szCs w:val="22"/>
              </w:rPr>
              <w:t>Машинист бульдозера (1 чел.), рабочий (3 чел.)</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16</w:t>
            </w:r>
          </w:p>
        </w:tc>
        <w:tc>
          <w:tcPr>
            <w:tcW w:w="1591" w:type="pct"/>
            <w:shd w:val="clear" w:color="auto" w:fill="auto"/>
            <w:vAlign w:val="center"/>
          </w:tcPr>
          <w:p w:rsidR="00EC05B7" w:rsidRPr="005A4582" w:rsidRDefault="00EC05B7" w:rsidP="00FE2A20">
            <w:pPr>
              <w:pStyle w:val="af3"/>
              <w:rPr>
                <w:sz w:val="22"/>
                <w:szCs w:val="22"/>
              </w:rPr>
            </w:pPr>
            <w:r w:rsidRPr="005A4582">
              <w:rPr>
                <w:sz w:val="22"/>
                <w:szCs w:val="22"/>
              </w:rPr>
              <w:t>Проект реконструкции полигона</w:t>
            </w:r>
          </w:p>
        </w:tc>
        <w:tc>
          <w:tcPr>
            <w:tcW w:w="3106" w:type="pct"/>
            <w:shd w:val="clear" w:color="auto" w:fill="auto"/>
            <w:vAlign w:val="center"/>
          </w:tcPr>
          <w:p w:rsidR="00EC05B7" w:rsidRPr="005A4582" w:rsidRDefault="00EC05B7" w:rsidP="00FE2A20">
            <w:pPr>
              <w:pStyle w:val="af3"/>
              <w:jc w:val="center"/>
              <w:rPr>
                <w:sz w:val="22"/>
                <w:szCs w:val="22"/>
              </w:rPr>
            </w:pPr>
            <w:r w:rsidRPr="005A4582">
              <w:rPr>
                <w:sz w:val="22"/>
                <w:szCs w:val="22"/>
              </w:rPr>
              <w:t>В 2002 году ГУП «Уральский НИИ Академии коммунального хозяйства им. Панфилова»</w:t>
            </w:r>
            <w:r>
              <w:rPr>
                <w:sz w:val="22"/>
                <w:szCs w:val="22"/>
              </w:rPr>
              <w:t xml:space="preserve"> разработал</w:t>
            </w:r>
            <w:r w:rsidRPr="005A4582">
              <w:rPr>
                <w:sz w:val="22"/>
                <w:szCs w:val="22"/>
              </w:rPr>
              <w:t xml:space="preserve"> проект реконструкции полигона, в соответствии с которым осуществляется эксплуатация полигона в настоящее время. </w:t>
            </w:r>
            <w:r w:rsidRPr="005A4582">
              <w:rPr>
                <w:sz w:val="22"/>
                <w:szCs w:val="22"/>
              </w:rPr>
              <w:lastRenderedPageBreak/>
              <w:t>Проект имеет положительное заключение Государственной экологической экспертизы, №05-3/1803 от 25.04.2003 г. Проектом было предусмотрено расширение производственной зоны (использовать для складирования отходов – 5,5 га). При реконструкции полигона были предусмотрены мероприятия по охране окружающей среды, в т.ч. строительство водоотводной канавы, глиняное обвалование вокруг полигона.</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lastRenderedPageBreak/>
              <w:t>17</w:t>
            </w:r>
          </w:p>
        </w:tc>
        <w:tc>
          <w:tcPr>
            <w:tcW w:w="1591" w:type="pct"/>
            <w:shd w:val="clear" w:color="auto" w:fill="auto"/>
            <w:vAlign w:val="center"/>
          </w:tcPr>
          <w:p w:rsidR="00EC05B7" w:rsidRPr="00ED3B73" w:rsidRDefault="00EC05B7" w:rsidP="00FE2A20">
            <w:pPr>
              <w:pStyle w:val="af3"/>
              <w:rPr>
                <w:sz w:val="22"/>
                <w:szCs w:val="22"/>
              </w:rPr>
            </w:pPr>
            <w:r w:rsidRPr="00ED3B73">
              <w:rPr>
                <w:sz w:val="22"/>
                <w:szCs w:val="22"/>
              </w:rPr>
              <w:t>Система защиты окружающей среды</w:t>
            </w:r>
          </w:p>
        </w:tc>
        <w:tc>
          <w:tcPr>
            <w:tcW w:w="3106" w:type="pct"/>
            <w:shd w:val="clear" w:color="auto" w:fill="auto"/>
            <w:vAlign w:val="center"/>
          </w:tcPr>
          <w:p w:rsidR="00EC05B7" w:rsidRPr="00ED3B73" w:rsidRDefault="00EC05B7" w:rsidP="00FE2A20">
            <w:pPr>
              <w:pStyle w:val="af3"/>
              <w:jc w:val="center"/>
              <w:rPr>
                <w:sz w:val="22"/>
                <w:szCs w:val="22"/>
              </w:rPr>
            </w:pPr>
            <w:r w:rsidRPr="00ED3B73">
              <w:rPr>
                <w:sz w:val="22"/>
                <w:szCs w:val="22"/>
              </w:rPr>
              <w:t>Предусмотрена (естественная защита)</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18</w:t>
            </w:r>
          </w:p>
        </w:tc>
        <w:tc>
          <w:tcPr>
            <w:tcW w:w="1591" w:type="pct"/>
            <w:shd w:val="clear" w:color="auto" w:fill="auto"/>
            <w:vAlign w:val="center"/>
          </w:tcPr>
          <w:p w:rsidR="00EC05B7" w:rsidRPr="00ED3B73" w:rsidRDefault="00EC05B7" w:rsidP="00FE2A20">
            <w:pPr>
              <w:pStyle w:val="af3"/>
              <w:rPr>
                <w:sz w:val="22"/>
                <w:szCs w:val="22"/>
              </w:rPr>
            </w:pPr>
            <w:r w:rsidRPr="00ED3B73">
              <w:rPr>
                <w:sz w:val="22"/>
                <w:szCs w:val="22"/>
              </w:rPr>
              <w:t>Количество наблюдательных пунктов</w:t>
            </w:r>
          </w:p>
        </w:tc>
        <w:tc>
          <w:tcPr>
            <w:tcW w:w="3106" w:type="pct"/>
            <w:shd w:val="clear" w:color="auto" w:fill="auto"/>
            <w:vAlign w:val="center"/>
          </w:tcPr>
          <w:p w:rsidR="00EC05B7" w:rsidRPr="00ED3B73" w:rsidRDefault="00EC05B7" w:rsidP="00FE2A20">
            <w:pPr>
              <w:pStyle w:val="af3"/>
              <w:jc w:val="center"/>
              <w:rPr>
                <w:sz w:val="22"/>
                <w:szCs w:val="22"/>
              </w:rPr>
            </w:pPr>
            <w:r w:rsidRPr="00ED3B73">
              <w:rPr>
                <w:sz w:val="22"/>
                <w:szCs w:val="22"/>
              </w:rPr>
              <w:t>3</w:t>
            </w:r>
          </w:p>
        </w:tc>
      </w:tr>
      <w:tr w:rsidR="00EC05B7" w:rsidRPr="005A4582" w:rsidTr="00FE2A20">
        <w:tc>
          <w:tcPr>
            <w:tcW w:w="303" w:type="pct"/>
            <w:vAlign w:val="center"/>
          </w:tcPr>
          <w:p w:rsidR="00EC05B7" w:rsidRPr="005A4582" w:rsidRDefault="00EC05B7" w:rsidP="00FE2A20">
            <w:pPr>
              <w:pStyle w:val="af3"/>
              <w:jc w:val="center"/>
              <w:rPr>
                <w:sz w:val="22"/>
                <w:szCs w:val="22"/>
              </w:rPr>
            </w:pPr>
            <w:r>
              <w:rPr>
                <w:sz w:val="22"/>
                <w:szCs w:val="22"/>
              </w:rPr>
              <w:t>19</w:t>
            </w:r>
          </w:p>
        </w:tc>
        <w:tc>
          <w:tcPr>
            <w:tcW w:w="1591" w:type="pct"/>
            <w:shd w:val="clear" w:color="auto" w:fill="auto"/>
            <w:vAlign w:val="center"/>
          </w:tcPr>
          <w:p w:rsidR="00EC05B7" w:rsidRPr="00ED3B73" w:rsidRDefault="00EC05B7" w:rsidP="00FE2A20">
            <w:pPr>
              <w:pStyle w:val="af3"/>
              <w:rPr>
                <w:sz w:val="22"/>
                <w:szCs w:val="22"/>
              </w:rPr>
            </w:pPr>
            <w:r w:rsidRPr="00ED3B73">
              <w:rPr>
                <w:sz w:val="22"/>
                <w:szCs w:val="22"/>
              </w:rPr>
              <w:t>Мониторинг грунтовых вод, поверхностных вод, почвенного покрова, атмосферного воздуха, производственный контроль в районе полигона ТБО</w:t>
            </w:r>
          </w:p>
        </w:tc>
        <w:tc>
          <w:tcPr>
            <w:tcW w:w="3106" w:type="pct"/>
            <w:shd w:val="clear" w:color="auto" w:fill="auto"/>
            <w:vAlign w:val="center"/>
          </w:tcPr>
          <w:p w:rsidR="00EC05B7" w:rsidRPr="00ED3B73" w:rsidRDefault="00EC05B7" w:rsidP="00FE2A20">
            <w:pPr>
              <w:pStyle w:val="af3"/>
              <w:jc w:val="center"/>
              <w:rPr>
                <w:sz w:val="22"/>
                <w:szCs w:val="22"/>
              </w:rPr>
            </w:pPr>
            <w:r w:rsidRPr="00ED3B73">
              <w:rPr>
                <w:sz w:val="22"/>
                <w:szCs w:val="22"/>
              </w:rPr>
              <w:t>Осуществляется</w:t>
            </w:r>
          </w:p>
        </w:tc>
      </w:tr>
      <w:tr w:rsidR="00EC05B7" w:rsidRPr="005A4582" w:rsidTr="00FE2A20">
        <w:tc>
          <w:tcPr>
            <w:tcW w:w="303" w:type="pct"/>
            <w:vAlign w:val="center"/>
          </w:tcPr>
          <w:p w:rsidR="00EC05B7" w:rsidRPr="000D42A6" w:rsidRDefault="00EC05B7" w:rsidP="00FE2A20">
            <w:pPr>
              <w:pStyle w:val="af3"/>
              <w:jc w:val="center"/>
              <w:rPr>
                <w:sz w:val="22"/>
                <w:szCs w:val="22"/>
              </w:rPr>
            </w:pPr>
            <w:r w:rsidRPr="000D42A6">
              <w:rPr>
                <w:sz w:val="22"/>
                <w:szCs w:val="22"/>
              </w:rPr>
              <w:t>2</w:t>
            </w:r>
            <w:r>
              <w:rPr>
                <w:sz w:val="22"/>
                <w:szCs w:val="22"/>
              </w:rPr>
              <w:t>0</w:t>
            </w:r>
          </w:p>
        </w:tc>
        <w:tc>
          <w:tcPr>
            <w:tcW w:w="1591" w:type="pct"/>
            <w:vAlign w:val="center"/>
          </w:tcPr>
          <w:p w:rsidR="00EC05B7" w:rsidRPr="00ED3B73" w:rsidRDefault="00EC05B7" w:rsidP="00FE2A20">
            <w:pPr>
              <w:pStyle w:val="af3"/>
              <w:rPr>
                <w:sz w:val="22"/>
                <w:szCs w:val="22"/>
              </w:rPr>
            </w:pPr>
            <w:r w:rsidRPr="00ED3B73">
              <w:rPr>
                <w:sz w:val="22"/>
                <w:szCs w:val="22"/>
              </w:rPr>
              <w:t>Ближайший водный объект</w:t>
            </w:r>
          </w:p>
        </w:tc>
        <w:tc>
          <w:tcPr>
            <w:tcW w:w="3106" w:type="pct"/>
            <w:vAlign w:val="center"/>
          </w:tcPr>
          <w:p w:rsidR="00EC05B7" w:rsidRPr="005A4582" w:rsidRDefault="00EC05B7" w:rsidP="00FE2A20">
            <w:pPr>
              <w:pStyle w:val="af3"/>
              <w:jc w:val="center"/>
              <w:rPr>
                <w:sz w:val="22"/>
                <w:szCs w:val="22"/>
                <w:highlight w:val="darkCyan"/>
              </w:rPr>
            </w:pPr>
            <w:r w:rsidRPr="00ED3B73">
              <w:rPr>
                <w:sz w:val="22"/>
                <w:szCs w:val="22"/>
              </w:rPr>
              <w:t>р. Казанка – 0,2 км</w:t>
            </w:r>
          </w:p>
        </w:tc>
      </w:tr>
      <w:tr w:rsidR="00EC05B7" w:rsidRPr="005A4582" w:rsidTr="00FE2A20">
        <w:tc>
          <w:tcPr>
            <w:tcW w:w="303" w:type="pct"/>
            <w:vAlign w:val="center"/>
          </w:tcPr>
          <w:p w:rsidR="00EC05B7" w:rsidRPr="000D42A6" w:rsidRDefault="00EC05B7" w:rsidP="00FE2A20">
            <w:pPr>
              <w:pStyle w:val="af3"/>
              <w:jc w:val="center"/>
              <w:rPr>
                <w:sz w:val="22"/>
                <w:szCs w:val="22"/>
              </w:rPr>
            </w:pPr>
            <w:r w:rsidRPr="000D42A6">
              <w:rPr>
                <w:sz w:val="22"/>
                <w:szCs w:val="22"/>
              </w:rPr>
              <w:t>2</w:t>
            </w:r>
            <w:r>
              <w:rPr>
                <w:sz w:val="22"/>
                <w:szCs w:val="22"/>
              </w:rPr>
              <w:t>1</w:t>
            </w:r>
          </w:p>
        </w:tc>
        <w:tc>
          <w:tcPr>
            <w:tcW w:w="1591" w:type="pct"/>
            <w:vAlign w:val="center"/>
          </w:tcPr>
          <w:p w:rsidR="00EC05B7" w:rsidRPr="00ED3B73" w:rsidRDefault="00EC05B7" w:rsidP="00FE2A20">
            <w:pPr>
              <w:pStyle w:val="af3"/>
              <w:rPr>
                <w:sz w:val="22"/>
                <w:szCs w:val="22"/>
              </w:rPr>
            </w:pPr>
            <w:r w:rsidRPr="00ED3B73">
              <w:rPr>
                <w:sz w:val="22"/>
                <w:szCs w:val="22"/>
              </w:rPr>
              <w:t>Ближайший населенный пункт</w:t>
            </w:r>
          </w:p>
        </w:tc>
        <w:tc>
          <w:tcPr>
            <w:tcW w:w="3106" w:type="pct"/>
            <w:vAlign w:val="center"/>
          </w:tcPr>
          <w:p w:rsidR="00EC05B7" w:rsidRPr="00ED3B73" w:rsidRDefault="00EC05B7" w:rsidP="00FE2A20">
            <w:pPr>
              <w:pStyle w:val="af3"/>
              <w:jc w:val="center"/>
              <w:rPr>
                <w:sz w:val="22"/>
                <w:szCs w:val="22"/>
              </w:rPr>
            </w:pPr>
            <w:r w:rsidRPr="00ED3B73">
              <w:rPr>
                <w:sz w:val="22"/>
                <w:szCs w:val="22"/>
              </w:rPr>
              <w:t>Юго-восточная часть г. Кушва, жилья нет – 1,5 км</w:t>
            </w:r>
          </w:p>
        </w:tc>
      </w:tr>
      <w:tr w:rsidR="00EC05B7" w:rsidRPr="005A4582" w:rsidTr="00FE2A20">
        <w:tc>
          <w:tcPr>
            <w:tcW w:w="303" w:type="pct"/>
            <w:vAlign w:val="center"/>
          </w:tcPr>
          <w:p w:rsidR="00EC05B7" w:rsidRPr="000D42A6" w:rsidRDefault="00EC05B7" w:rsidP="00FE2A20">
            <w:pPr>
              <w:pStyle w:val="af3"/>
              <w:jc w:val="center"/>
              <w:rPr>
                <w:sz w:val="22"/>
                <w:szCs w:val="22"/>
              </w:rPr>
            </w:pPr>
            <w:r>
              <w:rPr>
                <w:sz w:val="22"/>
                <w:szCs w:val="22"/>
              </w:rPr>
              <w:t>22</w:t>
            </w:r>
          </w:p>
        </w:tc>
        <w:tc>
          <w:tcPr>
            <w:tcW w:w="1591" w:type="pct"/>
            <w:vAlign w:val="center"/>
          </w:tcPr>
          <w:p w:rsidR="00EC05B7" w:rsidRPr="00ED3B73" w:rsidRDefault="00EC05B7" w:rsidP="00FE2A20">
            <w:pPr>
              <w:pStyle w:val="af3"/>
              <w:rPr>
                <w:sz w:val="22"/>
                <w:szCs w:val="22"/>
              </w:rPr>
            </w:pPr>
            <w:r w:rsidRPr="00ED3B73">
              <w:rPr>
                <w:sz w:val="22"/>
                <w:szCs w:val="22"/>
              </w:rPr>
              <w:t>Современное состояние объекта</w:t>
            </w:r>
          </w:p>
        </w:tc>
        <w:tc>
          <w:tcPr>
            <w:tcW w:w="3106" w:type="pct"/>
            <w:vAlign w:val="center"/>
          </w:tcPr>
          <w:p w:rsidR="00EC05B7" w:rsidRPr="00ED3B73" w:rsidRDefault="00EC05B7" w:rsidP="00FE2A20">
            <w:pPr>
              <w:pStyle w:val="af3"/>
              <w:jc w:val="center"/>
              <w:rPr>
                <w:sz w:val="22"/>
                <w:szCs w:val="22"/>
              </w:rPr>
            </w:pPr>
            <w:r w:rsidRPr="00ED3B73">
              <w:rPr>
                <w:sz w:val="22"/>
                <w:szCs w:val="22"/>
              </w:rPr>
              <w:t>Объект действующий. Продолжается проведение рекультивации заполненной части полигона твердых бытовых отходов. Требуются мероприятия по расширению территории полигона</w:t>
            </w:r>
          </w:p>
        </w:tc>
      </w:tr>
      <w:tr w:rsidR="00E26903" w:rsidRPr="005A4582" w:rsidTr="00FE2A20">
        <w:tc>
          <w:tcPr>
            <w:tcW w:w="303" w:type="pct"/>
            <w:vAlign w:val="center"/>
          </w:tcPr>
          <w:p w:rsidR="00E26903" w:rsidRDefault="00E26903" w:rsidP="00FE2A20">
            <w:pPr>
              <w:pStyle w:val="af3"/>
              <w:jc w:val="center"/>
              <w:rPr>
                <w:sz w:val="22"/>
                <w:szCs w:val="22"/>
              </w:rPr>
            </w:pPr>
            <w:r>
              <w:rPr>
                <w:sz w:val="22"/>
                <w:szCs w:val="22"/>
              </w:rPr>
              <w:t>23</w:t>
            </w:r>
          </w:p>
        </w:tc>
        <w:tc>
          <w:tcPr>
            <w:tcW w:w="1591" w:type="pct"/>
            <w:vAlign w:val="center"/>
          </w:tcPr>
          <w:p w:rsidR="00E26903" w:rsidRPr="00E26903" w:rsidRDefault="00E26903" w:rsidP="00FE2A20">
            <w:pPr>
              <w:pStyle w:val="af3"/>
              <w:rPr>
                <w:sz w:val="22"/>
                <w:szCs w:val="22"/>
              </w:rPr>
            </w:pPr>
            <w:r w:rsidRPr="00E26903">
              <w:rPr>
                <w:sz w:val="22"/>
                <w:szCs w:val="22"/>
              </w:rPr>
              <w:t>Санитарный надзор за устройством и эксплуатацией полигонов ТБО</w:t>
            </w:r>
          </w:p>
        </w:tc>
        <w:tc>
          <w:tcPr>
            <w:tcW w:w="3106" w:type="pct"/>
            <w:vAlign w:val="center"/>
          </w:tcPr>
          <w:p w:rsidR="00E26903" w:rsidRPr="00E26903" w:rsidRDefault="00E26903" w:rsidP="00FE2A20">
            <w:pPr>
              <w:pStyle w:val="af3"/>
              <w:jc w:val="center"/>
              <w:rPr>
                <w:sz w:val="22"/>
                <w:szCs w:val="22"/>
              </w:rPr>
            </w:pPr>
            <w:r w:rsidRPr="00E26903">
              <w:rPr>
                <w:sz w:val="22"/>
                <w:szCs w:val="22"/>
              </w:rPr>
              <w:t>Осуществляется. Территориальный ЦГСЭН</w:t>
            </w:r>
            <w:r>
              <w:rPr>
                <w:sz w:val="22"/>
                <w:szCs w:val="22"/>
              </w:rPr>
              <w:t>.</w:t>
            </w:r>
          </w:p>
        </w:tc>
      </w:tr>
    </w:tbl>
    <w:p w:rsidR="00EC05B7" w:rsidRPr="00204452" w:rsidRDefault="00914F5A" w:rsidP="00914F5A">
      <w:pPr>
        <w:pStyle w:val="af0"/>
        <w:rPr>
          <w:highlight w:val="yellow"/>
        </w:rPr>
      </w:pPr>
      <w:r w:rsidRPr="009926FD">
        <w:t>Полигон, р</w:t>
      </w:r>
      <w:r w:rsidR="00DB2D9B" w:rsidRPr="009926FD">
        <w:t xml:space="preserve">асположенный </w:t>
      </w:r>
      <w:r w:rsidRPr="009926FD">
        <w:t xml:space="preserve">к северо-западу от границ поселка Баранчинский и ранее использовавшийся для утилизации отходов лесоперерабатывающей </w:t>
      </w:r>
      <w:r w:rsidR="009926FD" w:rsidRPr="009926FD">
        <w:t>промышленности на период подготовки проекта планировки</w:t>
      </w:r>
      <w:r w:rsidRPr="009926FD">
        <w:t xml:space="preserve"> не действует. В настоящее время в стадии разработки находится проект строительства полигона ТБО </w:t>
      </w:r>
      <w:r w:rsidR="009926FD" w:rsidRPr="009926FD">
        <w:t>с размещением его на месте прежнего.</w:t>
      </w:r>
      <w:r w:rsidR="00DB2D9B" w:rsidRPr="009926FD">
        <w:t xml:space="preserve"> До </w:t>
      </w:r>
      <w:r w:rsidRPr="009926FD">
        <w:t xml:space="preserve">ввода проектируемого полигона в эксплуатацию </w:t>
      </w:r>
      <w:r w:rsidR="00DB2D9B" w:rsidRPr="009926FD">
        <w:t xml:space="preserve">вывоз </w:t>
      </w:r>
      <w:r w:rsidR="009926FD" w:rsidRPr="009926FD">
        <w:t>твердых бытовых отходов и крупногабаритного мусора</w:t>
      </w:r>
      <w:r w:rsidRPr="009926FD">
        <w:t xml:space="preserve"> предлагается продолжить осуществлять </w:t>
      </w:r>
      <w:r w:rsidR="009926FD" w:rsidRPr="009926FD">
        <w:t xml:space="preserve">на существующий </w:t>
      </w:r>
      <w:r w:rsidR="00DB2D9B" w:rsidRPr="009926FD">
        <w:t>полигон ТБО г.</w:t>
      </w:r>
      <w:r w:rsidRPr="009926FD">
        <w:t> </w:t>
      </w:r>
      <w:r w:rsidR="00DB2D9B" w:rsidRPr="009926FD">
        <w:t>Кушва.</w:t>
      </w:r>
    </w:p>
    <w:p w:rsidR="00C164A0" w:rsidRDefault="00C164A0" w:rsidP="00C164A0">
      <w:pPr>
        <w:pStyle w:val="af0"/>
      </w:pPr>
      <w:r w:rsidRPr="000C56AA">
        <w:rPr>
          <w:szCs w:val="28"/>
        </w:rPr>
        <w:t>Вывоз отходов должен осуществляться в соответствии с графиком и СанПиН 42-128-4690-88 «Санитарные правила содержания территорий населенных мест»: в холодное время 1 раз в трое суток, в теплое время 1 раз в сутки.</w:t>
      </w:r>
      <w:r>
        <w:rPr>
          <w:szCs w:val="28"/>
        </w:rPr>
        <w:t xml:space="preserve"> </w:t>
      </w:r>
      <w:r w:rsidRPr="00BA7E40">
        <w:t>Металлические сборники отходов в летний период необходимо промывать (при «несменяемой» системе не реже одного раза в 10 д</w:t>
      </w:r>
      <w:r>
        <w:t xml:space="preserve">ней, «сменяемой» – </w:t>
      </w:r>
      <w:r w:rsidRPr="00BA7E40">
        <w:t>после опорожнения).</w:t>
      </w:r>
    </w:p>
    <w:p w:rsidR="00C164A0" w:rsidRPr="00A00011" w:rsidRDefault="00C164A0" w:rsidP="00C164A0">
      <w:pPr>
        <w:pStyle w:val="affa"/>
      </w:pPr>
      <w:r w:rsidRPr="00A00011">
        <w:t>Организация удаления жидких бытовых отходов</w:t>
      </w:r>
    </w:p>
    <w:p w:rsidR="00C164A0" w:rsidRPr="00486FBD" w:rsidRDefault="00C164A0" w:rsidP="00C164A0">
      <w:pPr>
        <w:pStyle w:val="af0"/>
      </w:pPr>
      <w:r>
        <w:t>Для утилизации жидких бытов</w:t>
      </w:r>
      <w:r w:rsidR="00A75AB8">
        <w:t>ых отходов с территории участка</w:t>
      </w:r>
      <w:r>
        <w:t xml:space="preserve"> проектирования </w:t>
      </w:r>
      <w:r w:rsidR="00A75AB8">
        <w:t xml:space="preserve">п. Баранчинский </w:t>
      </w:r>
      <w:r>
        <w:t xml:space="preserve">проектом планировки предусматривается система хозяйственно-бытовой канализации. </w:t>
      </w:r>
      <w:r w:rsidRPr="00B4309F">
        <w:t xml:space="preserve">Отвод ЖБО предлагается </w:t>
      </w:r>
      <w:r w:rsidRPr="00B4309F">
        <w:lastRenderedPageBreak/>
        <w:t xml:space="preserve">осуществлять на площадку очистных сооружений, расположенных </w:t>
      </w:r>
      <w:r w:rsidR="00B4309F">
        <w:t>на южной окраине п. </w:t>
      </w:r>
      <w:r w:rsidR="00B4309F" w:rsidRPr="00B4309F">
        <w:t>Баранчинский</w:t>
      </w:r>
      <w:r w:rsidRPr="00B4309F">
        <w:t xml:space="preserve">. На очистных сооружениях производится полная биологическая очистка стоков с дальнейшим сбросом условно чистых вод в </w:t>
      </w:r>
      <w:r w:rsidR="00B4309F" w:rsidRPr="00CD02CE">
        <w:t>реку Баранча ниже поселка по течению</w:t>
      </w:r>
      <w:r w:rsidR="00B4309F">
        <w:t>.</w:t>
      </w:r>
    </w:p>
    <w:p w:rsidR="00C164A0" w:rsidRPr="002D055F" w:rsidRDefault="00C164A0" w:rsidP="00C164A0">
      <w:pPr>
        <w:pStyle w:val="af0"/>
      </w:pPr>
      <w:r>
        <w:t xml:space="preserve">Расчет объема ЖБО, образующихся на территории </w:t>
      </w:r>
      <w:r w:rsidR="00A75AB8">
        <w:t>участка</w:t>
      </w:r>
      <w:r>
        <w:t xml:space="preserve"> проектирования представлен в ст. </w:t>
      </w:r>
      <w:r w:rsidRPr="00FB4EAF">
        <w:t>5 «Хозяйственно-бытовая канализация».</w:t>
      </w:r>
    </w:p>
    <w:p w:rsidR="00C164A0" w:rsidRDefault="00C164A0" w:rsidP="00C164A0">
      <w:pPr>
        <w:pStyle w:val="affa"/>
      </w:pPr>
      <w:r w:rsidRPr="00221BFD">
        <w:t>Организация удаления биологических</w:t>
      </w:r>
      <w:r>
        <w:t xml:space="preserve"> и медицинских</w:t>
      </w:r>
      <w:r w:rsidRPr="00221BFD">
        <w:t xml:space="preserve"> отходов</w:t>
      </w:r>
    </w:p>
    <w:p w:rsidR="004A7E8A" w:rsidRPr="006713FE" w:rsidRDefault="004A7E8A" w:rsidP="004A7E8A">
      <w:pPr>
        <w:pStyle w:val="af0"/>
      </w:pPr>
      <w:r w:rsidRPr="006713FE">
        <w:t>Биологическими отходами являются:</w:t>
      </w:r>
    </w:p>
    <w:p w:rsidR="004A7E8A" w:rsidRPr="006713FE" w:rsidRDefault="004A7E8A" w:rsidP="002212AD">
      <w:pPr>
        <w:pStyle w:val="af0"/>
        <w:numPr>
          <w:ilvl w:val="0"/>
          <w:numId w:val="13"/>
        </w:numPr>
      </w:pPr>
      <w:r w:rsidRPr="006713FE">
        <w:t>трупы животных и птиц, в том числе лабораторных;</w:t>
      </w:r>
    </w:p>
    <w:p w:rsidR="004A7E8A" w:rsidRPr="006713FE" w:rsidRDefault="004A7E8A" w:rsidP="002212AD">
      <w:pPr>
        <w:pStyle w:val="af0"/>
        <w:numPr>
          <w:ilvl w:val="0"/>
          <w:numId w:val="13"/>
        </w:numPr>
      </w:pPr>
      <w:r w:rsidRPr="006713FE">
        <w:t>абортированные и мертворожденные плоды;</w:t>
      </w:r>
    </w:p>
    <w:p w:rsidR="004A7E8A" w:rsidRPr="006713FE" w:rsidRDefault="004A7E8A" w:rsidP="002212AD">
      <w:pPr>
        <w:pStyle w:val="af0"/>
        <w:numPr>
          <w:ilvl w:val="0"/>
          <w:numId w:val="13"/>
        </w:numPr>
      </w:pPr>
      <w:r w:rsidRPr="006713FE">
        <w:t>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мясо-рыбо-перерабатывающих организациях, рынках, организациях торговли и других объектах;</w:t>
      </w:r>
    </w:p>
    <w:p w:rsidR="004A7E8A" w:rsidRPr="006713FE" w:rsidRDefault="004A7E8A" w:rsidP="002212AD">
      <w:pPr>
        <w:pStyle w:val="af0"/>
        <w:numPr>
          <w:ilvl w:val="0"/>
          <w:numId w:val="13"/>
        </w:numPr>
      </w:pPr>
      <w:r w:rsidRPr="006713FE">
        <w:t>другие отходы, получаемые при переработке пищевого и непищевого сырья животного происхождения.</w:t>
      </w:r>
    </w:p>
    <w:p w:rsidR="004A7E8A" w:rsidRDefault="004A7E8A" w:rsidP="004A7E8A">
      <w:pPr>
        <w:pStyle w:val="af0"/>
      </w:pPr>
      <w:r>
        <w:t>На период разработки проекта планировки у</w:t>
      </w:r>
      <w:r w:rsidRPr="0057611E">
        <w:t xml:space="preserve">тилизация биологических отходов с территории </w:t>
      </w:r>
      <w:r>
        <w:t>п. Баранчинский не</w:t>
      </w:r>
      <w:r w:rsidRPr="0057611E">
        <w:t xml:space="preserve"> </w:t>
      </w:r>
      <w:r>
        <w:t>осуществляется.</w:t>
      </w:r>
    </w:p>
    <w:p w:rsidR="004A7E8A" w:rsidRPr="006713FE" w:rsidRDefault="004A7E8A" w:rsidP="004A7E8A">
      <w:pPr>
        <w:pStyle w:val="af0"/>
        <w:rPr>
          <w:highlight w:val="yellow"/>
        </w:rPr>
      </w:pPr>
      <w:r>
        <w:t>Утилизация медицинских отходов осуществляется организациями по договору с вывозом в город Нижний Тагил.</w:t>
      </w:r>
    </w:p>
    <w:p w:rsidR="00C164A0" w:rsidRPr="00221BFD" w:rsidRDefault="00A82A5A" w:rsidP="00C164A0">
      <w:pPr>
        <w:pStyle w:val="af0"/>
      </w:pPr>
      <w:r>
        <w:t>Проектом планировки предусматривается</w:t>
      </w:r>
      <w:r w:rsidR="00C164A0" w:rsidRPr="009926FD">
        <w:t xml:space="preserve"> </w:t>
      </w:r>
      <w:r w:rsidR="009926FD" w:rsidRPr="009926FD">
        <w:rPr>
          <w:color w:val="000000"/>
          <w:szCs w:val="28"/>
        </w:rPr>
        <w:t>внесение</w:t>
      </w:r>
      <w:r w:rsidR="009926FD">
        <w:rPr>
          <w:color w:val="000000"/>
          <w:szCs w:val="28"/>
        </w:rPr>
        <w:t xml:space="preserve"> </w:t>
      </w:r>
      <w:r w:rsidR="00C164A0" w:rsidRPr="009926FD">
        <w:rPr>
          <w:color w:val="000000"/>
          <w:szCs w:val="28"/>
        </w:rPr>
        <w:t>в</w:t>
      </w:r>
      <w:r w:rsidR="009926FD" w:rsidRPr="009926FD">
        <w:rPr>
          <w:color w:val="000000"/>
          <w:szCs w:val="28"/>
        </w:rPr>
        <w:t xml:space="preserve"> утвержденный генеральный план п.</w:t>
      </w:r>
      <w:r w:rsidR="009926FD" w:rsidRPr="009926FD">
        <w:t> </w:t>
      </w:r>
      <w:r w:rsidR="009926FD" w:rsidRPr="009926FD">
        <w:rPr>
          <w:color w:val="000000"/>
          <w:szCs w:val="28"/>
        </w:rPr>
        <w:t>Баранчинский</w:t>
      </w:r>
      <w:r w:rsidR="00C164A0" w:rsidRPr="009926FD">
        <w:t xml:space="preserve"> </w:t>
      </w:r>
      <w:r>
        <w:t xml:space="preserve">предложения </w:t>
      </w:r>
      <w:r w:rsidR="00C164A0" w:rsidRPr="009926FD">
        <w:t xml:space="preserve">о покупке и установке на площадке </w:t>
      </w:r>
      <w:r w:rsidR="009926FD" w:rsidRPr="009926FD">
        <w:t xml:space="preserve">проектируемого </w:t>
      </w:r>
      <w:r w:rsidR="00C164A0" w:rsidRPr="009926FD">
        <w:t>полигона ТБО</w:t>
      </w:r>
      <w:r w:rsidR="009926FD" w:rsidRPr="009926FD">
        <w:t xml:space="preserve"> поселка</w:t>
      </w:r>
      <w:r w:rsidR="00C164A0" w:rsidRPr="009926FD">
        <w:t xml:space="preserve"> инсинератора. На указанный инсинератор предлагается вывоз биологических и медицинских отходов.</w:t>
      </w:r>
    </w:p>
    <w:p w:rsidR="00C164A0" w:rsidRDefault="00C164A0" w:rsidP="00C164A0">
      <w:pPr>
        <w:pStyle w:val="affa"/>
      </w:pPr>
      <w:r w:rsidRPr="00B403A3">
        <w:t>Снегоочистка территории</w:t>
      </w:r>
    </w:p>
    <w:p w:rsidR="00A75AB8" w:rsidRPr="006C3271" w:rsidRDefault="00A75AB8" w:rsidP="00A75AB8">
      <w:pPr>
        <w:pStyle w:val="af0"/>
        <w:rPr>
          <w:highlight w:val="cyan"/>
        </w:rPr>
      </w:pPr>
      <w:r w:rsidRPr="001E4402">
        <w:t xml:space="preserve">Специализированная снегоочистка территории </w:t>
      </w:r>
      <w:r>
        <w:t>участка проектирования п. Баранчинский</w:t>
      </w:r>
      <w:r w:rsidRPr="001E4402">
        <w:t xml:space="preserve"> с вывозом снега на обуст</w:t>
      </w:r>
      <w:r>
        <w:t>роенные свалки на период разработки проекта планировки</w:t>
      </w:r>
      <w:r w:rsidRPr="001E4402">
        <w:t xml:space="preserve"> не осуществляется. Расчет требуемой площади для организации свалки снега представлен в таблице</w:t>
      </w:r>
      <w:r w:rsidR="004270AC">
        <w:t> </w:t>
      </w:r>
      <w:r w:rsidR="00EB4E21">
        <w:t>55</w:t>
      </w:r>
      <w:r w:rsidRPr="008A06E1">
        <w:t>.</w:t>
      </w:r>
    </w:p>
    <w:p w:rsidR="00A75AB8" w:rsidRPr="001E4402" w:rsidRDefault="00A75AB8" w:rsidP="004270AC">
      <w:pPr>
        <w:pStyle w:val="aff8"/>
        <w:ind w:left="0"/>
      </w:pPr>
      <w:r w:rsidRPr="001E4402">
        <w:t>Расчет требуемой площади для организации свалки снега</w:t>
      </w:r>
    </w:p>
    <w:p w:rsidR="00A75AB8" w:rsidRPr="004270AC" w:rsidRDefault="004270AC" w:rsidP="004270AC">
      <w:pPr>
        <w:pStyle w:val="aff8"/>
        <w:jc w:val="right"/>
        <w:rPr>
          <w:b w:val="0"/>
          <w:highlight w:val="cyan"/>
        </w:rPr>
      </w:pPr>
      <w:r>
        <w:rPr>
          <w:b w:val="0"/>
        </w:rPr>
        <w:t>Таблица </w:t>
      </w:r>
      <w:r w:rsidR="00EB4E21" w:rsidRPr="00EB4E21">
        <w:rPr>
          <w:b w:val="0"/>
        </w:rPr>
        <w:t>55</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44"/>
        <w:gridCol w:w="2129"/>
        <w:gridCol w:w="1557"/>
        <w:gridCol w:w="1272"/>
        <w:gridCol w:w="1132"/>
        <w:gridCol w:w="1422"/>
      </w:tblGrid>
      <w:tr w:rsidR="00A75AB8" w:rsidRPr="006C3271" w:rsidTr="004270AC">
        <w:tc>
          <w:tcPr>
            <w:tcW w:w="985" w:type="pct"/>
            <w:vAlign w:val="center"/>
          </w:tcPr>
          <w:p w:rsidR="00A75AB8" w:rsidRPr="004270AC" w:rsidRDefault="00A75AB8" w:rsidP="004270AC">
            <w:pPr>
              <w:pStyle w:val="af3"/>
              <w:jc w:val="center"/>
              <w:rPr>
                <w:b/>
                <w:sz w:val="22"/>
                <w:szCs w:val="22"/>
              </w:rPr>
            </w:pPr>
            <w:r w:rsidRPr="004270AC">
              <w:rPr>
                <w:b/>
                <w:sz w:val="22"/>
                <w:szCs w:val="22"/>
              </w:rPr>
              <w:t>Наименование планировочног</w:t>
            </w:r>
            <w:r w:rsidRPr="004270AC">
              <w:rPr>
                <w:b/>
                <w:sz w:val="22"/>
                <w:szCs w:val="22"/>
              </w:rPr>
              <w:lastRenderedPageBreak/>
              <w:t>о элемента</w:t>
            </w:r>
          </w:p>
        </w:tc>
        <w:tc>
          <w:tcPr>
            <w:tcW w:w="1138" w:type="pct"/>
            <w:vAlign w:val="center"/>
          </w:tcPr>
          <w:p w:rsidR="00A75AB8" w:rsidRPr="004270AC" w:rsidRDefault="00A75AB8" w:rsidP="004270AC">
            <w:pPr>
              <w:pStyle w:val="af3"/>
              <w:jc w:val="center"/>
              <w:rPr>
                <w:b/>
                <w:sz w:val="22"/>
                <w:szCs w:val="22"/>
                <w:highlight w:val="cyan"/>
              </w:rPr>
            </w:pPr>
            <w:r w:rsidRPr="004270AC">
              <w:rPr>
                <w:b/>
                <w:sz w:val="22"/>
                <w:szCs w:val="22"/>
              </w:rPr>
              <w:lastRenderedPageBreak/>
              <w:t xml:space="preserve">Максимальная высота </w:t>
            </w:r>
            <w:r w:rsidRPr="004270AC">
              <w:rPr>
                <w:b/>
                <w:sz w:val="22"/>
                <w:szCs w:val="22"/>
              </w:rPr>
              <w:lastRenderedPageBreak/>
              <w:t>постоянного слоя снегоосадков, накапливаемых на территории, м</w:t>
            </w:r>
          </w:p>
        </w:tc>
        <w:tc>
          <w:tcPr>
            <w:tcW w:w="832" w:type="pct"/>
            <w:vAlign w:val="center"/>
          </w:tcPr>
          <w:p w:rsidR="00A75AB8" w:rsidRPr="004270AC" w:rsidRDefault="00A75AB8" w:rsidP="004270AC">
            <w:pPr>
              <w:pStyle w:val="af3"/>
              <w:jc w:val="center"/>
              <w:rPr>
                <w:b/>
                <w:sz w:val="22"/>
                <w:szCs w:val="22"/>
              </w:rPr>
            </w:pPr>
            <w:r w:rsidRPr="004270AC">
              <w:rPr>
                <w:b/>
                <w:sz w:val="22"/>
                <w:szCs w:val="22"/>
              </w:rPr>
              <w:lastRenderedPageBreak/>
              <w:t xml:space="preserve">Площадь территории </w:t>
            </w:r>
            <w:r w:rsidRPr="004270AC">
              <w:rPr>
                <w:b/>
                <w:sz w:val="22"/>
                <w:szCs w:val="22"/>
              </w:rPr>
              <w:lastRenderedPageBreak/>
              <w:t>накопления снега, требующей очистки, м</w:t>
            </w:r>
            <w:r w:rsidRPr="004270AC">
              <w:rPr>
                <w:b/>
                <w:sz w:val="22"/>
                <w:szCs w:val="22"/>
                <w:vertAlign w:val="superscript"/>
              </w:rPr>
              <w:t>2</w:t>
            </w:r>
          </w:p>
        </w:tc>
        <w:tc>
          <w:tcPr>
            <w:tcW w:w="680" w:type="pct"/>
            <w:vAlign w:val="center"/>
          </w:tcPr>
          <w:p w:rsidR="00A75AB8" w:rsidRPr="004270AC" w:rsidRDefault="00A75AB8" w:rsidP="004270AC">
            <w:pPr>
              <w:pStyle w:val="af3"/>
              <w:jc w:val="center"/>
              <w:rPr>
                <w:b/>
                <w:sz w:val="22"/>
                <w:szCs w:val="22"/>
              </w:rPr>
            </w:pPr>
            <w:r w:rsidRPr="004270AC">
              <w:rPr>
                <w:b/>
                <w:sz w:val="22"/>
                <w:szCs w:val="22"/>
              </w:rPr>
              <w:lastRenderedPageBreak/>
              <w:t>Объем накапли-</w:t>
            </w:r>
            <w:r w:rsidRPr="004270AC">
              <w:rPr>
                <w:b/>
                <w:sz w:val="22"/>
                <w:szCs w:val="22"/>
              </w:rPr>
              <w:lastRenderedPageBreak/>
              <w:t>ваемых осадков, м</w:t>
            </w:r>
            <w:r w:rsidRPr="004270AC">
              <w:rPr>
                <w:b/>
                <w:sz w:val="22"/>
                <w:szCs w:val="22"/>
                <w:vertAlign w:val="superscript"/>
              </w:rPr>
              <w:t>3</w:t>
            </w:r>
          </w:p>
        </w:tc>
        <w:tc>
          <w:tcPr>
            <w:tcW w:w="605" w:type="pct"/>
            <w:vAlign w:val="center"/>
          </w:tcPr>
          <w:p w:rsidR="00A75AB8" w:rsidRPr="004270AC" w:rsidRDefault="004270AC" w:rsidP="004270AC">
            <w:pPr>
              <w:pStyle w:val="af3"/>
              <w:jc w:val="center"/>
              <w:rPr>
                <w:b/>
                <w:sz w:val="22"/>
                <w:szCs w:val="22"/>
              </w:rPr>
            </w:pPr>
            <w:r>
              <w:rPr>
                <w:b/>
                <w:sz w:val="22"/>
                <w:szCs w:val="22"/>
              </w:rPr>
              <w:lastRenderedPageBreak/>
              <w:t>В</w:t>
            </w:r>
            <w:r w:rsidR="00A75AB8" w:rsidRPr="004270AC">
              <w:rPr>
                <w:b/>
                <w:sz w:val="22"/>
                <w:szCs w:val="22"/>
              </w:rPr>
              <w:t>ысота склади-</w:t>
            </w:r>
            <w:r w:rsidR="00A75AB8" w:rsidRPr="004270AC">
              <w:rPr>
                <w:b/>
                <w:sz w:val="22"/>
                <w:szCs w:val="22"/>
              </w:rPr>
              <w:lastRenderedPageBreak/>
              <w:t>рования снега, м</w:t>
            </w:r>
          </w:p>
        </w:tc>
        <w:tc>
          <w:tcPr>
            <w:tcW w:w="760" w:type="pct"/>
            <w:vAlign w:val="center"/>
          </w:tcPr>
          <w:p w:rsidR="00A75AB8" w:rsidRPr="004270AC" w:rsidRDefault="00A75AB8" w:rsidP="004270AC">
            <w:pPr>
              <w:pStyle w:val="af3"/>
              <w:jc w:val="center"/>
              <w:rPr>
                <w:b/>
                <w:sz w:val="22"/>
                <w:szCs w:val="22"/>
              </w:rPr>
            </w:pPr>
            <w:r w:rsidRPr="004270AC">
              <w:rPr>
                <w:b/>
                <w:sz w:val="22"/>
                <w:szCs w:val="22"/>
              </w:rPr>
              <w:lastRenderedPageBreak/>
              <w:t xml:space="preserve">Потребная площадь </w:t>
            </w:r>
            <w:r w:rsidRPr="004270AC">
              <w:rPr>
                <w:b/>
                <w:sz w:val="22"/>
                <w:szCs w:val="22"/>
              </w:rPr>
              <w:lastRenderedPageBreak/>
              <w:t>территории для организации свалки снега, га</w:t>
            </w:r>
          </w:p>
        </w:tc>
      </w:tr>
      <w:tr w:rsidR="00A75AB8" w:rsidRPr="006C3271" w:rsidTr="004270AC">
        <w:tc>
          <w:tcPr>
            <w:tcW w:w="985" w:type="pct"/>
            <w:vAlign w:val="center"/>
          </w:tcPr>
          <w:p w:rsidR="00A75AB8" w:rsidRPr="004270AC" w:rsidRDefault="004270AC" w:rsidP="004270AC">
            <w:pPr>
              <w:pStyle w:val="af3"/>
              <w:jc w:val="center"/>
              <w:rPr>
                <w:sz w:val="22"/>
                <w:szCs w:val="22"/>
              </w:rPr>
            </w:pPr>
            <w:r>
              <w:rPr>
                <w:sz w:val="22"/>
                <w:szCs w:val="22"/>
              </w:rPr>
              <w:lastRenderedPageBreak/>
              <w:t>Участок проектирования п</w:t>
            </w:r>
            <w:r w:rsidR="00A75AB8" w:rsidRPr="004270AC">
              <w:rPr>
                <w:sz w:val="22"/>
                <w:szCs w:val="22"/>
              </w:rPr>
              <w:t xml:space="preserve">. </w:t>
            </w:r>
            <w:r>
              <w:rPr>
                <w:sz w:val="22"/>
                <w:szCs w:val="22"/>
              </w:rPr>
              <w:t>Баранчинский</w:t>
            </w:r>
          </w:p>
        </w:tc>
        <w:tc>
          <w:tcPr>
            <w:tcW w:w="1138" w:type="pct"/>
            <w:vAlign w:val="center"/>
          </w:tcPr>
          <w:p w:rsidR="00A75AB8" w:rsidRPr="004270AC" w:rsidRDefault="004270AC" w:rsidP="004270AC">
            <w:pPr>
              <w:pStyle w:val="af3"/>
              <w:jc w:val="center"/>
              <w:rPr>
                <w:sz w:val="22"/>
                <w:szCs w:val="22"/>
                <w:highlight w:val="cyan"/>
              </w:rPr>
            </w:pPr>
            <w:r w:rsidRPr="004270AC">
              <w:rPr>
                <w:sz w:val="22"/>
                <w:szCs w:val="22"/>
              </w:rPr>
              <w:t>0,4</w:t>
            </w:r>
          </w:p>
        </w:tc>
        <w:tc>
          <w:tcPr>
            <w:tcW w:w="832" w:type="pct"/>
            <w:vAlign w:val="center"/>
          </w:tcPr>
          <w:p w:rsidR="00A75AB8" w:rsidRPr="004270AC" w:rsidRDefault="00DB066A" w:rsidP="004270AC">
            <w:pPr>
              <w:pStyle w:val="af3"/>
              <w:jc w:val="center"/>
              <w:rPr>
                <w:sz w:val="22"/>
                <w:szCs w:val="22"/>
                <w:highlight w:val="yellow"/>
              </w:rPr>
            </w:pPr>
            <w:r w:rsidRPr="00DB066A">
              <w:rPr>
                <w:sz w:val="22"/>
                <w:szCs w:val="22"/>
              </w:rPr>
              <w:t>7,34</w:t>
            </w:r>
          </w:p>
        </w:tc>
        <w:tc>
          <w:tcPr>
            <w:tcW w:w="680" w:type="pct"/>
            <w:vAlign w:val="center"/>
          </w:tcPr>
          <w:p w:rsidR="00A75AB8" w:rsidRPr="004270AC" w:rsidRDefault="00DB066A" w:rsidP="004270AC">
            <w:pPr>
              <w:pStyle w:val="af3"/>
              <w:jc w:val="center"/>
              <w:rPr>
                <w:sz w:val="22"/>
                <w:szCs w:val="22"/>
                <w:highlight w:val="yellow"/>
              </w:rPr>
            </w:pPr>
            <w:r w:rsidRPr="00DB066A">
              <w:rPr>
                <w:sz w:val="22"/>
                <w:szCs w:val="22"/>
              </w:rPr>
              <w:t>2,94</w:t>
            </w:r>
          </w:p>
        </w:tc>
        <w:tc>
          <w:tcPr>
            <w:tcW w:w="605" w:type="pct"/>
            <w:vAlign w:val="center"/>
          </w:tcPr>
          <w:p w:rsidR="00A75AB8" w:rsidRPr="004270AC" w:rsidRDefault="00A75AB8" w:rsidP="004270AC">
            <w:pPr>
              <w:pStyle w:val="af3"/>
              <w:jc w:val="center"/>
              <w:rPr>
                <w:sz w:val="22"/>
                <w:szCs w:val="22"/>
                <w:highlight w:val="cyan"/>
              </w:rPr>
            </w:pPr>
            <w:r w:rsidRPr="004270AC">
              <w:rPr>
                <w:sz w:val="22"/>
                <w:szCs w:val="22"/>
              </w:rPr>
              <w:t>8</w:t>
            </w:r>
          </w:p>
        </w:tc>
        <w:tc>
          <w:tcPr>
            <w:tcW w:w="760" w:type="pct"/>
            <w:vAlign w:val="center"/>
          </w:tcPr>
          <w:p w:rsidR="00A75AB8" w:rsidRPr="004270AC" w:rsidRDefault="004270AC" w:rsidP="004270AC">
            <w:pPr>
              <w:pStyle w:val="af3"/>
              <w:jc w:val="center"/>
              <w:rPr>
                <w:sz w:val="22"/>
                <w:szCs w:val="22"/>
                <w:highlight w:val="cyan"/>
              </w:rPr>
            </w:pPr>
            <w:r w:rsidRPr="00DB066A">
              <w:rPr>
                <w:sz w:val="22"/>
                <w:szCs w:val="22"/>
              </w:rPr>
              <w:t>0</w:t>
            </w:r>
            <w:r w:rsidR="00DB066A" w:rsidRPr="00DB066A">
              <w:rPr>
                <w:sz w:val="22"/>
                <w:szCs w:val="22"/>
              </w:rPr>
              <w:t>,37</w:t>
            </w:r>
          </w:p>
        </w:tc>
      </w:tr>
    </w:tbl>
    <w:p w:rsidR="004270AC" w:rsidRDefault="004270AC" w:rsidP="004270AC">
      <w:pPr>
        <w:pStyle w:val="af0"/>
      </w:pPr>
      <w:r>
        <w:t>Вывоз снега с территории участка проектирования п. Баранчинский</w:t>
      </w:r>
      <w:r w:rsidR="00F76DF3">
        <w:t>, в соответствии с Постановлением администрации Кушвинского городского округа</w:t>
      </w:r>
      <w:r>
        <w:t xml:space="preserve"> </w:t>
      </w:r>
      <w:r w:rsidR="00F76DF3">
        <w:t xml:space="preserve">от 01.12.2011 г. № 1142, </w:t>
      </w:r>
      <w:r>
        <w:t xml:space="preserve">предлагается осуществлять на снегосвалку, расположенную в районе Валуевского отвала (промзона п. Валуевский, в </w:t>
      </w:r>
      <w:r w:rsidR="00F76DF3">
        <w:t>14,5</w:t>
      </w:r>
      <w:r>
        <w:t xml:space="preserve"> км </w:t>
      </w:r>
      <w:r w:rsidR="00F76DF3">
        <w:t>по дорогам общего пользования к северо</w:t>
      </w:r>
      <w:r>
        <w:t xml:space="preserve">-востоку от </w:t>
      </w:r>
      <w:r w:rsidR="00F76DF3">
        <w:t>п. Баранчинский</w:t>
      </w:r>
      <w:r w:rsidRPr="00E26903">
        <w:t>).</w:t>
      </w:r>
    </w:p>
    <w:p w:rsidR="00C164A0" w:rsidRPr="00662D5F" w:rsidRDefault="00C164A0" w:rsidP="00C164A0">
      <w:pPr>
        <w:pStyle w:val="affa"/>
      </w:pPr>
      <w:r w:rsidRPr="00662D5F">
        <w:t>Захоронение жителей</w:t>
      </w:r>
    </w:p>
    <w:p w:rsidR="00DB67EB" w:rsidRDefault="00C164A0" w:rsidP="00C164A0">
      <w:pPr>
        <w:pStyle w:val="af0"/>
      </w:pPr>
      <w:r>
        <w:t>Г</w:t>
      </w:r>
      <w:r w:rsidRPr="00662D5F">
        <w:t xml:space="preserve">енеральным планом </w:t>
      </w:r>
      <w:r w:rsidR="00F76DF3">
        <w:t>п. Баранчинский</w:t>
      </w:r>
      <w:r>
        <w:t xml:space="preserve"> предусмотрено закрытие </w:t>
      </w:r>
      <w:r w:rsidRPr="00826886">
        <w:t>кладбища</w:t>
      </w:r>
      <w:r w:rsidR="00826886" w:rsidRPr="00826886">
        <w:t xml:space="preserve"> по ул. Труда</w:t>
      </w:r>
      <w:r w:rsidR="00826886">
        <w:t xml:space="preserve"> площадью 5,39 га</w:t>
      </w:r>
      <w:r w:rsidRPr="00826886">
        <w:t xml:space="preserve">, </w:t>
      </w:r>
      <w:r>
        <w:t>с организацией санитарно-защитной зоны в размере 50 м.</w:t>
      </w:r>
    </w:p>
    <w:p w:rsidR="00827BE5" w:rsidRDefault="00C164A0" w:rsidP="00DB67EB">
      <w:pPr>
        <w:pStyle w:val="af0"/>
      </w:pPr>
      <w:r w:rsidRPr="00AD16F2">
        <w:t xml:space="preserve">Захоронение жителей </w:t>
      </w:r>
      <w:r w:rsidR="00F76DF3">
        <w:t>участка</w:t>
      </w:r>
      <w:r w:rsidRPr="00AD16F2">
        <w:t xml:space="preserve"> проектирования </w:t>
      </w:r>
      <w:r w:rsidR="00F76DF3">
        <w:t xml:space="preserve">п. Баранчинский </w:t>
      </w:r>
      <w:r w:rsidRPr="00AD16F2">
        <w:t xml:space="preserve">предлагается осуществлять на </w:t>
      </w:r>
      <w:r w:rsidR="00DB67EB">
        <w:t xml:space="preserve">кладбище, расположенное к северо-востоку поселка, площадью (по кадастру) 6 га. </w:t>
      </w:r>
      <w:r w:rsidR="00827BE5">
        <w:t xml:space="preserve">Границы земельного участка, отведенного под </w:t>
      </w:r>
      <w:r w:rsidR="00DB67EB">
        <w:t xml:space="preserve">указанное </w:t>
      </w:r>
      <w:r w:rsidR="00827BE5">
        <w:t xml:space="preserve">кладбище, в соответствии со схемой кадастрового деления и генпланом п. Баранчинский, </w:t>
      </w:r>
      <w:r w:rsidR="007847C2">
        <w:t>не совпадает с фактическими границами существующего кладбища (см. рис. </w:t>
      </w:r>
      <w:r w:rsidR="00EB4E21">
        <w:t>12</w:t>
      </w:r>
      <w:r w:rsidR="007847C2">
        <w:t>). Данные требуют дополнительной проверки.</w:t>
      </w:r>
    </w:p>
    <w:p w:rsidR="00827BE5" w:rsidRDefault="00827BE5" w:rsidP="00C164A0">
      <w:pPr>
        <w:pStyle w:val="af0"/>
      </w:pPr>
      <w:r>
        <w:rPr>
          <w:noProof/>
          <w:lang w:eastAsia="ru-RU"/>
        </w:rPr>
        <w:drawing>
          <wp:anchor distT="0" distB="0" distL="114300" distR="114300" simplePos="0" relativeHeight="251735040" behindDoc="1" locked="0" layoutInCell="1" allowOverlap="1">
            <wp:simplePos x="0" y="0"/>
            <wp:positionH relativeFrom="column">
              <wp:posOffset>536575</wp:posOffset>
            </wp:positionH>
            <wp:positionV relativeFrom="paragraph">
              <wp:posOffset>42545</wp:posOffset>
            </wp:positionV>
            <wp:extent cx="4927600" cy="3927475"/>
            <wp:effectExtent l="19050" t="0" r="6350" b="0"/>
            <wp:wrapTight wrapText="bothSides">
              <wp:wrapPolygon edited="0">
                <wp:start x="-84" y="0"/>
                <wp:lineTo x="-84" y="21478"/>
                <wp:lineTo x="21628" y="21478"/>
                <wp:lineTo x="21628" y="0"/>
                <wp:lineTo x="-84" y="0"/>
              </wp:wrapPolygon>
            </wp:wrapTight>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srcRect/>
                    <a:stretch>
                      <a:fillRect/>
                    </a:stretch>
                  </pic:blipFill>
                  <pic:spPr bwMode="auto">
                    <a:xfrm>
                      <a:off x="0" y="0"/>
                      <a:ext cx="4927600" cy="3927475"/>
                    </a:xfrm>
                    <a:prstGeom prst="rect">
                      <a:avLst/>
                    </a:prstGeom>
                    <a:noFill/>
                    <a:ln w="9525">
                      <a:noFill/>
                      <a:miter lim="800000"/>
                      <a:headEnd/>
                      <a:tailEnd/>
                    </a:ln>
                  </pic:spPr>
                </pic:pic>
              </a:graphicData>
            </a:graphic>
          </wp:anchor>
        </w:drawing>
      </w:r>
    </w:p>
    <w:p w:rsidR="00827BE5" w:rsidRDefault="00827BE5" w:rsidP="00C164A0">
      <w:pPr>
        <w:pStyle w:val="af0"/>
        <w:rPr>
          <w:highlight w:val="cyan"/>
        </w:rPr>
      </w:pPr>
    </w:p>
    <w:p w:rsidR="00827BE5" w:rsidRDefault="00827BE5" w:rsidP="00C164A0">
      <w:pPr>
        <w:pStyle w:val="affa"/>
      </w:pPr>
    </w:p>
    <w:p w:rsidR="00827BE5" w:rsidRDefault="00827BE5" w:rsidP="00C164A0">
      <w:pPr>
        <w:pStyle w:val="affa"/>
      </w:pPr>
    </w:p>
    <w:p w:rsidR="00827BE5" w:rsidRDefault="00827BE5" w:rsidP="00C164A0">
      <w:pPr>
        <w:pStyle w:val="affa"/>
      </w:pPr>
    </w:p>
    <w:p w:rsidR="00827BE5" w:rsidRDefault="00827BE5" w:rsidP="00C164A0">
      <w:pPr>
        <w:pStyle w:val="affa"/>
      </w:pPr>
    </w:p>
    <w:p w:rsidR="00827BE5" w:rsidRDefault="00827BE5" w:rsidP="00C164A0">
      <w:pPr>
        <w:pStyle w:val="affa"/>
      </w:pPr>
    </w:p>
    <w:p w:rsidR="00827BE5" w:rsidRDefault="00827BE5" w:rsidP="00C164A0">
      <w:pPr>
        <w:pStyle w:val="affa"/>
      </w:pPr>
    </w:p>
    <w:p w:rsidR="00827BE5" w:rsidRDefault="00827BE5" w:rsidP="00C164A0">
      <w:pPr>
        <w:pStyle w:val="affa"/>
      </w:pPr>
    </w:p>
    <w:p w:rsidR="00827BE5" w:rsidRDefault="00827BE5" w:rsidP="00C164A0">
      <w:pPr>
        <w:pStyle w:val="affa"/>
      </w:pPr>
    </w:p>
    <w:p w:rsidR="00827BE5" w:rsidRDefault="00827BE5" w:rsidP="00C164A0">
      <w:pPr>
        <w:pStyle w:val="affa"/>
      </w:pPr>
    </w:p>
    <w:p w:rsidR="00827BE5" w:rsidRPr="00827BE5" w:rsidRDefault="00827BE5" w:rsidP="00827BE5">
      <w:pPr>
        <w:pStyle w:val="af0"/>
        <w:jc w:val="center"/>
        <w:rPr>
          <w:sz w:val="24"/>
        </w:rPr>
      </w:pPr>
      <w:r>
        <w:rPr>
          <w:sz w:val="24"/>
        </w:rPr>
        <w:lastRenderedPageBreak/>
        <w:t xml:space="preserve">Рис. </w:t>
      </w:r>
      <w:r w:rsidR="00EB4E21">
        <w:rPr>
          <w:sz w:val="24"/>
        </w:rPr>
        <w:t>12</w:t>
      </w:r>
      <w:r>
        <w:rPr>
          <w:sz w:val="24"/>
        </w:rPr>
        <w:t xml:space="preserve">. </w:t>
      </w:r>
      <w:r w:rsidRPr="00827BE5">
        <w:rPr>
          <w:sz w:val="24"/>
        </w:rPr>
        <w:t>По материалам портала услуг «Публичная кадастровая карта» (</w:t>
      </w:r>
      <w:hyperlink r:id="rId65" w:history="1">
        <w:r w:rsidRPr="00827BE5">
          <w:rPr>
            <w:rStyle w:val="af6"/>
            <w:color w:val="auto"/>
            <w:sz w:val="24"/>
            <w:u w:val="none"/>
          </w:rPr>
          <w:t>http://maps.rosreestr.ru/</w:t>
        </w:r>
      </w:hyperlink>
      <w:r w:rsidRPr="00827BE5">
        <w:rPr>
          <w:sz w:val="24"/>
        </w:rPr>
        <w:t>)</w:t>
      </w:r>
    </w:p>
    <w:p w:rsidR="00C164A0" w:rsidRPr="00025E6F" w:rsidRDefault="00C164A0" w:rsidP="00C164A0">
      <w:pPr>
        <w:pStyle w:val="affa"/>
      </w:pPr>
      <w:r w:rsidRPr="00025E6F">
        <w:t>Утилизация вторсырья</w:t>
      </w:r>
    </w:p>
    <w:p w:rsidR="00C164A0" w:rsidRPr="004C1635" w:rsidRDefault="00C164A0" w:rsidP="00C164A0">
      <w:pPr>
        <w:pStyle w:val="af0"/>
      </w:pPr>
      <w:r w:rsidRPr="00F63B21">
        <w:t>На территории Кушвинского городского округа работает объединенный с филиалом «Кушвавторресурсы» филиал предприятия «Красноуральск вторресурсы». Деятельность предприятия заключается в сборе вторичного сырья с территории городского округа согласно, заключенных договоров с предприятиями и организациями, у которых в результате деятельности образуются отходы картона, бумаги, полиэтилена. Сбор осуществляется двумя единицами техники «Валдай» и «Газель», принадлежащих предприятию.</w:t>
      </w:r>
    </w:p>
    <w:p w:rsidR="00C164A0" w:rsidRPr="004C1635" w:rsidRDefault="00C164A0" w:rsidP="00C164A0">
      <w:pPr>
        <w:pStyle w:val="af0"/>
      </w:pPr>
      <w:r w:rsidRPr="00F63B21">
        <w:t>Собранное сырье перевозится на производственные базы филиала «Красноуральсквторрес</w:t>
      </w:r>
      <w:r>
        <w:t>урсы», которая расположена в г. Красноуральск, ул. И. Янкина, 59 и на участок в г. Кушва, ул. Железнодорожников, </w:t>
      </w:r>
      <w:r w:rsidRPr="00F63B21">
        <w:t>22. Здесь производится сортировка и прессовка собранного сырья для последующей его отправки на перерабатывающие комбинаты. Вторичное сырь</w:t>
      </w:r>
      <w:r>
        <w:t xml:space="preserve">е из приемных пунктов, пунктов </w:t>
      </w:r>
      <w:r>
        <w:softHyphen/>
      </w:r>
      <w:r w:rsidRPr="00F63B21">
        <w:t xml:space="preserve"> магазинов на приемные пункты (склады) предприятий вторичного сырья производится по мере накопления.</w:t>
      </w:r>
    </w:p>
    <w:p w:rsidR="00C164A0" w:rsidRPr="00F63B21" w:rsidRDefault="00C164A0" w:rsidP="00C164A0">
      <w:pPr>
        <w:pStyle w:val="af0"/>
      </w:pPr>
      <w:r w:rsidRPr="00F63B21">
        <w:t>Пункты приемы и складирования и заготовка вторичного сырья осущест</w:t>
      </w:r>
      <w:r w:rsidR="00E26903">
        <w:t>вляется в соответствии с Сан</w:t>
      </w:r>
      <w:r>
        <w:t>ПиН </w:t>
      </w:r>
      <w:r w:rsidRPr="00F63B21">
        <w:t>2524-82 «Санитарные правила по сбору, хранению, транспортировке и первичной обработке вторичного сырья» (утв. Главным государ</w:t>
      </w:r>
      <w:r>
        <w:t xml:space="preserve">ственным санитарным врачом </w:t>
      </w:r>
      <w:r w:rsidRPr="00F63B21">
        <w:t>СССР</w:t>
      </w:r>
      <w:r>
        <w:t> </w:t>
      </w:r>
      <w:r w:rsidRPr="00F63B21">
        <w:t>22</w:t>
      </w:r>
      <w:r>
        <w:t>.01.1982 г. № </w:t>
      </w:r>
      <w:r w:rsidRPr="00F63B21">
        <w:t>2</w:t>
      </w:r>
      <w:r>
        <w:t>524-82). Лицензия предприятия № </w:t>
      </w:r>
      <w:r w:rsidRPr="00F63B21">
        <w:t>ОТ-54-001448(66) от 16.03.2009</w:t>
      </w:r>
      <w:r>
        <w:t> г.</w:t>
      </w:r>
      <w:r w:rsidRPr="00F63B21">
        <w:t xml:space="preserve"> на осуществление деятельности по сбору, использованию, обезвреживанию, транспортировке, размещ</w:t>
      </w:r>
      <w:r>
        <w:t>ению опасных отходов, дана ГОУП </w:t>
      </w:r>
      <w:r w:rsidRPr="00F63B21">
        <w:t>«Первоуральское производственно-заготовительное предприятие «Свердловсксторресурсы».</w:t>
      </w:r>
    </w:p>
    <w:p w:rsidR="00C164A0" w:rsidRPr="00F63B21" w:rsidRDefault="00C164A0" w:rsidP="00C164A0">
      <w:pPr>
        <w:pStyle w:val="af0"/>
      </w:pPr>
      <w:r w:rsidRPr="00F63B21">
        <w:t>Объем заготавливаемого вторич</w:t>
      </w:r>
      <w:r>
        <w:t>ного сырья за год: картон – 840 т., макулатура – 120 т.</w:t>
      </w:r>
      <w:r w:rsidRPr="00F63B21">
        <w:t>, по</w:t>
      </w:r>
      <w:r>
        <w:t>лиэтилен – 10 т</w:t>
      </w:r>
      <w:r w:rsidRPr="00F63B21">
        <w:t>.</w:t>
      </w:r>
    </w:p>
    <w:p w:rsidR="00C164A0" w:rsidRPr="00F63B21" w:rsidRDefault="00C164A0" w:rsidP="00C164A0">
      <w:pPr>
        <w:pStyle w:val="af0"/>
      </w:pPr>
      <w:r w:rsidRPr="00F63B21">
        <w:t>Предприятию «Красноуральсквторресурсы» для полноценного функционирования на территории Кушвинского городского округа необходимо:</w:t>
      </w:r>
    </w:p>
    <w:p w:rsidR="00C164A0" w:rsidRPr="00F63B21" w:rsidRDefault="00C164A0" w:rsidP="002212AD">
      <w:pPr>
        <w:pStyle w:val="af0"/>
        <w:numPr>
          <w:ilvl w:val="0"/>
          <w:numId w:val="34"/>
        </w:numPr>
      </w:pPr>
      <w:r w:rsidRPr="00F63B21">
        <w:t>составить график вывоза картона от предприятий, организаций и частных предпринимателей, согласовать с территориальным управлением Роспотребнадзор и администрацией Кушвинского городского округа;</w:t>
      </w:r>
    </w:p>
    <w:p w:rsidR="00C164A0" w:rsidRDefault="00C164A0" w:rsidP="002212AD">
      <w:pPr>
        <w:pStyle w:val="af0"/>
        <w:numPr>
          <w:ilvl w:val="0"/>
          <w:numId w:val="34"/>
        </w:numPr>
      </w:pPr>
      <w:r w:rsidRPr="00F63B21">
        <w:lastRenderedPageBreak/>
        <w:t xml:space="preserve">составить маршрут следования грузовой </w:t>
      </w:r>
      <w:r>
        <w:t>машины ГАЗ-104 на территории г. </w:t>
      </w:r>
      <w:r w:rsidRPr="00F63B21">
        <w:t>Кушва, согласовать маршрут следования с ГИБДД, с территориальным управлением Роспотребнадзор и администрацией Кушвинского городского округа.</w:t>
      </w:r>
    </w:p>
    <w:p w:rsidR="00C164A0" w:rsidRPr="004A7E8A" w:rsidRDefault="00C164A0" w:rsidP="00C164A0">
      <w:pPr>
        <w:pStyle w:val="af0"/>
        <w:rPr>
          <w:highlight w:val="yellow"/>
        </w:rPr>
      </w:pPr>
      <w:r w:rsidRPr="004A7E8A">
        <w:t xml:space="preserve">Проектом предлагается предусмотреть выполнение перечня ряда мероприятий, направленных на сохранность и восстановление окружающей среды на территории </w:t>
      </w:r>
      <w:r w:rsidR="004A7E8A">
        <w:t>участка проектирования п. </w:t>
      </w:r>
      <w:r w:rsidR="004A7E8A" w:rsidRPr="004A7E8A">
        <w:t>Баранчинский</w:t>
      </w:r>
      <w:r w:rsidRPr="004A7E8A">
        <w:t>, а также на обеспечение благоприятных условий жизнедеятельности населения. Перечень мероприятий приведен в таблице </w:t>
      </w:r>
      <w:r w:rsidR="00EB4E21">
        <w:t>56</w:t>
      </w:r>
      <w:r w:rsidRPr="004A7E8A">
        <w:t>.</w:t>
      </w:r>
    </w:p>
    <w:p w:rsidR="00C164A0" w:rsidRPr="004A7E8A" w:rsidRDefault="00C164A0" w:rsidP="00C164A0">
      <w:pPr>
        <w:pStyle w:val="aff8"/>
      </w:pPr>
      <w:r w:rsidRPr="004A7E8A">
        <w:t>Перечень мероприятий, предлагаемых к выполнению в сфере восстано</w:t>
      </w:r>
      <w:r w:rsidR="004A7E8A" w:rsidRPr="004A7E8A">
        <w:t>вления окружающей среды участка</w:t>
      </w:r>
      <w:r w:rsidRPr="004A7E8A">
        <w:t xml:space="preserve"> проектирования </w:t>
      </w:r>
      <w:r w:rsidR="004A7E8A" w:rsidRPr="004A7E8A">
        <w:t>п. Баранчинский</w:t>
      </w:r>
    </w:p>
    <w:p w:rsidR="00C164A0" w:rsidRPr="004A7E8A" w:rsidRDefault="00C164A0" w:rsidP="00C164A0">
      <w:pPr>
        <w:pStyle w:val="aff8"/>
        <w:jc w:val="right"/>
        <w:rPr>
          <w:b w:val="0"/>
        </w:rPr>
      </w:pPr>
      <w:r w:rsidRPr="004A7E8A">
        <w:rPr>
          <w:b w:val="0"/>
        </w:rPr>
        <w:t>Таблица </w:t>
      </w:r>
      <w:r w:rsidR="00EB4E21">
        <w:rPr>
          <w:b w:val="0"/>
        </w:rPr>
        <w:t>56</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7654"/>
        <w:gridCol w:w="1382"/>
      </w:tblGrid>
      <w:tr w:rsidR="00C164A0" w:rsidRPr="004A7E8A" w:rsidTr="008C4B6B">
        <w:trPr>
          <w:tblHeader/>
        </w:trPr>
        <w:tc>
          <w:tcPr>
            <w:tcW w:w="279" w:type="pct"/>
            <w:vMerge w:val="restart"/>
            <w:vAlign w:val="center"/>
          </w:tcPr>
          <w:p w:rsidR="00C164A0" w:rsidRPr="004A7E8A" w:rsidRDefault="00C164A0" w:rsidP="00FE2A20">
            <w:pPr>
              <w:pStyle w:val="af3"/>
              <w:jc w:val="center"/>
              <w:rPr>
                <w:b/>
                <w:sz w:val="22"/>
              </w:rPr>
            </w:pPr>
            <w:r w:rsidRPr="004A7E8A">
              <w:rPr>
                <w:b/>
                <w:sz w:val="22"/>
              </w:rPr>
              <w:t>№</w:t>
            </w:r>
          </w:p>
        </w:tc>
        <w:tc>
          <w:tcPr>
            <w:tcW w:w="3999" w:type="pct"/>
            <w:vMerge w:val="restart"/>
            <w:vAlign w:val="center"/>
          </w:tcPr>
          <w:p w:rsidR="00C164A0" w:rsidRPr="004A7E8A" w:rsidRDefault="00C164A0" w:rsidP="00FE2A20">
            <w:pPr>
              <w:pStyle w:val="af3"/>
              <w:jc w:val="center"/>
              <w:rPr>
                <w:b/>
                <w:sz w:val="22"/>
              </w:rPr>
            </w:pPr>
            <w:r w:rsidRPr="004A7E8A">
              <w:rPr>
                <w:b/>
                <w:sz w:val="22"/>
              </w:rPr>
              <w:t>Наименование мероприятия</w:t>
            </w:r>
          </w:p>
        </w:tc>
        <w:tc>
          <w:tcPr>
            <w:tcW w:w="722" w:type="pct"/>
            <w:vAlign w:val="center"/>
          </w:tcPr>
          <w:p w:rsidR="00C164A0" w:rsidRPr="004A7E8A" w:rsidRDefault="00C164A0" w:rsidP="00FE2A20">
            <w:pPr>
              <w:pStyle w:val="af3"/>
              <w:jc w:val="center"/>
              <w:rPr>
                <w:b/>
                <w:sz w:val="22"/>
              </w:rPr>
            </w:pPr>
            <w:r w:rsidRPr="004A7E8A">
              <w:rPr>
                <w:b/>
                <w:sz w:val="22"/>
              </w:rPr>
              <w:t>Сроки выполнения (год)</w:t>
            </w:r>
          </w:p>
        </w:tc>
      </w:tr>
      <w:tr w:rsidR="00C164A0" w:rsidRPr="004A7E8A" w:rsidTr="008C4B6B">
        <w:trPr>
          <w:tblHeader/>
        </w:trPr>
        <w:tc>
          <w:tcPr>
            <w:tcW w:w="279" w:type="pct"/>
            <w:vMerge/>
            <w:vAlign w:val="center"/>
          </w:tcPr>
          <w:p w:rsidR="00C164A0" w:rsidRPr="004A7E8A" w:rsidRDefault="00C164A0" w:rsidP="00FE2A20">
            <w:pPr>
              <w:pStyle w:val="af3"/>
              <w:jc w:val="center"/>
              <w:rPr>
                <w:b/>
                <w:sz w:val="22"/>
              </w:rPr>
            </w:pPr>
          </w:p>
        </w:tc>
        <w:tc>
          <w:tcPr>
            <w:tcW w:w="3999" w:type="pct"/>
            <w:vMerge/>
            <w:vAlign w:val="center"/>
          </w:tcPr>
          <w:p w:rsidR="00C164A0" w:rsidRPr="004A7E8A" w:rsidRDefault="00C164A0" w:rsidP="00FE2A20">
            <w:pPr>
              <w:pStyle w:val="af3"/>
              <w:jc w:val="center"/>
              <w:rPr>
                <w:b/>
                <w:sz w:val="22"/>
              </w:rPr>
            </w:pPr>
          </w:p>
        </w:tc>
        <w:tc>
          <w:tcPr>
            <w:tcW w:w="722" w:type="pct"/>
            <w:vAlign w:val="center"/>
          </w:tcPr>
          <w:p w:rsidR="00C164A0" w:rsidRPr="004A7E8A" w:rsidRDefault="00C164A0" w:rsidP="00FE2A20">
            <w:pPr>
              <w:pStyle w:val="af3"/>
              <w:jc w:val="center"/>
              <w:rPr>
                <w:b/>
                <w:sz w:val="22"/>
              </w:rPr>
            </w:pPr>
            <w:r w:rsidRPr="004A7E8A">
              <w:rPr>
                <w:b/>
                <w:sz w:val="22"/>
              </w:rPr>
              <w:t>2035</w:t>
            </w:r>
          </w:p>
        </w:tc>
      </w:tr>
      <w:tr w:rsidR="00C164A0" w:rsidRPr="004A7E8A" w:rsidTr="008C4B6B">
        <w:trPr>
          <w:trHeight w:val="278"/>
        </w:trPr>
        <w:tc>
          <w:tcPr>
            <w:tcW w:w="5000" w:type="pct"/>
            <w:gridSpan w:val="3"/>
            <w:vAlign w:val="center"/>
          </w:tcPr>
          <w:p w:rsidR="00C164A0" w:rsidRPr="004A7E8A" w:rsidRDefault="00C164A0" w:rsidP="00FE2A20">
            <w:pPr>
              <w:pStyle w:val="af3"/>
              <w:jc w:val="center"/>
              <w:rPr>
                <w:sz w:val="22"/>
                <w:highlight w:val="yellow"/>
              </w:rPr>
            </w:pPr>
            <w:r w:rsidRPr="008C4B6B">
              <w:rPr>
                <w:i/>
                <w:sz w:val="22"/>
              </w:rPr>
              <w:t>Мероприятия по защите подземных вод и почв</w:t>
            </w:r>
          </w:p>
        </w:tc>
      </w:tr>
      <w:tr w:rsidR="00C164A0" w:rsidRPr="004A7E8A" w:rsidTr="008C4B6B">
        <w:trPr>
          <w:trHeight w:val="278"/>
        </w:trPr>
        <w:tc>
          <w:tcPr>
            <w:tcW w:w="279" w:type="pct"/>
            <w:vAlign w:val="center"/>
          </w:tcPr>
          <w:p w:rsidR="00C164A0" w:rsidRPr="00014F59" w:rsidRDefault="00C164A0" w:rsidP="00FE2A20">
            <w:pPr>
              <w:pStyle w:val="af3"/>
              <w:jc w:val="center"/>
              <w:rPr>
                <w:sz w:val="22"/>
              </w:rPr>
            </w:pPr>
            <w:r w:rsidRPr="00014F59">
              <w:rPr>
                <w:sz w:val="22"/>
              </w:rPr>
              <w:t>1</w:t>
            </w:r>
          </w:p>
        </w:tc>
        <w:tc>
          <w:tcPr>
            <w:tcW w:w="3999" w:type="pct"/>
            <w:vAlign w:val="center"/>
          </w:tcPr>
          <w:p w:rsidR="00C164A0" w:rsidRPr="00014F59" w:rsidRDefault="00C164A0" w:rsidP="00E26903">
            <w:pPr>
              <w:pStyle w:val="af3"/>
            </w:pPr>
            <w:r w:rsidRPr="00014F59">
              <w:rPr>
                <w:sz w:val="22"/>
              </w:rPr>
              <w:t>Полное</w:t>
            </w:r>
            <w:r w:rsidR="00E26903" w:rsidRPr="00014F59">
              <w:rPr>
                <w:sz w:val="22"/>
              </w:rPr>
              <w:t xml:space="preserve"> обеспечение застройки участка </w:t>
            </w:r>
            <w:r w:rsidRPr="00014F59">
              <w:rPr>
                <w:sz w:val="22"/>
              </w:rPr>
              <w:t>проектирования отводом бытовых стоков через систему хозяйственно-бытовой канализации</w:t>
            </w:r>
            <w:r w:rsidR="00E26903" w:rsidRPr="00014F59">
              <w:rPr>
                <w:sz w:val="22"/>
              </w:rPr>
              <w:t xml:space="preserve"> поселка</w:t>
            </w:r>
          </w:p>
        </w:tc>
        <w:tc>
          <w:tcPr>
            <w:tcW w:w="722" w:type="pct"/>
            <w:vAlign w:val="center"/>
          </w:tcPr>
          <w:p w:rsidR="00C164A0" w:rsidRPr="00014F59" w:rsidRDefault="00C164A0" w:rsidP="00FE2A20">
            <w:pPr>
              <w:pStyle w:val="af3"/>
              <w:jc w:val="center"/>
              <w:rPr>
                <w:sz w:val="22"/>
              </w:rPr>
            </w:pPr>
            <w:r w:rsidRPr="00014F59">
              <w:rPr>
                <w:sz w:val="22"/>
              </w:rPr>
              <w:t>+</w:t>
            </w:r>
          </w:p>
        </w:tc>
      </w:tr>
      <w:tr w:rsidR="00C164A0" w:rsidRPr="004A7E8A" w:rsidTr="008C4B6B">
        <w:trPr>
          <w:trHeight w:val="278"/>
        </w:trPr>
        <w:tc>
          <w:tcPr>
            <w:tcW w:w="279" w:type="pct"/>
            <w:vAlign w:val="center"/>
          </w:tcPr>
          <w:p w:rsidR="00C164A0" w:rsidRPr="00014F59" w:rsidRDefault="00C164A0" w:rsidP="00FE2A20">
            <w:pPr>
              <w:pStyle w:val="af3"/>
              <w:jc w:val="center"/>
              <w:rPr>
                <w:sz w:val="22"/>
              </w:rPr>
            </w:pPr>
            <w:r w:rsidRPr="00014F59">
              <w:rPr>
                <w:sz w:val="22"/>
              </w:rPr>
              <w:t>2</w:t>
            </w:r>
          </w:p>
        </w:tc>
        <w:tc>
          <w:tcPr>
            <w:tcW w:w="3999" w:type="pct"/>
            <w:vAlign w:val="center"/>
          </w:tcPr>
          <w:p w:rsidR="00C164A0" w:rsidRPr="00014F59" w:rsidRDefault="00C164A0" w:rsidP="00FE2A20">
            <w:pPr>
              <w:pStyle w:val="af3"/>
              <w:rPr>
                <w:sz w:val="22"/>
              </w:rPr>
            </w:pPr>
            <w:r w:rsidRPr="00014F59">
              <w:rPr>
                <w:sz w:val="22"/>
              </w:rPr>
              <w:t>Создан</w:t>
            </w:r>
            <w:r w:rsidR="00014F59" w:rsidRPr="00014F59">
              <w:rPr>
                <w:sz w:val="22"/>
              </w:rPr>
              <w:t>ие системы ливневой канализации</w:t>
            </w:r>
          </w:p>
        </w:tc>
        <w:tc>
          <w:tcPr>
            <w:tcW w:w="722" w:type="pct"/>
            <w:vAlign w:val="center"/>
          </w:tcPr>
          <w:p w:rsidR="00C164A0" w:rsidRPr="00014F59" w:rsidRDefault="00C164A0" w:rsidP="00FE2A20">
            <w:pPr>
              <w:pStyle w:val="af3"/>
              <w:jc w:val="center"/>
              <w:rPr>
                <w:sz w:val="22"/>
              </w:rPr>
            </w:pPr>
            <w:r w:rsidRPr="00014F59">
              <w:rPr>
                <w:sz w:val="22"/>
              </w:rPr>
              <w:t>+</w:t>
            </w:r>
          </w:p>
        </w:tc>
      </w:tr>
      <w:tr w:rsidR="00C164A0" w:rsidRPr="004A7E8A" w:rsidTr="008C4B6B">
        <w:trPr>
          <w:trHeight w:val="278"/>
        </w:trPr>
        <w:tc>
          <w:tcPr>
            <w:tcW w:w="279" w:type="pct"/>
            <w:vAlign w:val="center"/>
          </w:tcPr>
          <w:p w:rsidR="00C164A0" w:rsidRPr="00014F59" w:rsidRDefault="00C164A0" w:rsidP="00FE2A20">
            <w:pPr>
              <w:pStyle w:val="af3"/>
              <w:jc w:val="center"/>
              <w:rPr>
                <w:sz w:val="22"/>
              </w:rPr>
            </w:pPr>
            <w:r w:rsidRPr="00014F59">
              <w:rPr>
                <w:sz w:val="22"/>
              </w:rPr>
              <w:t>3</w:t>
            </w:r>
          </w:p>
        </w:tc>
        <w:tc>
          <w:tcPr>
            <w:tcW w:w="3999" w:type="pct"/>
            <w:vAlign w:val="center"/>
          </w:tcPr>
          <w:p w:rsidR="00C164A0" w:rsidRPr="00014F59" w:rsidRDefault="00C164A0" w:rsidP="00FE2A20">
            <w:pPr>
              <w:pStyle w:val="af3"/>
              <w:rPr>
                <w:rFonts w:eastAsia="TimesNewRomanPSMT"/>
                <w:sz w:val="22"/>
              </w:rPr>
            </w:pPr>
            <w:r w:rsidRPr="00014F59">
              <w:rPr>
                <w:rFonts w:eastAsia="TimesNewRomanPSMT"/>
                <w:sz w:val="22"/>
              </w:rPr>
              <w:t>Разработка проекта ЗСО артезианских скважин, используем</w:t>
            </w:r>
            <w:r w:rsidR="00014F59" w:rsidRPr="00014F59">
              <w:rPr>
                <w:rFonts w:eastAsia="TimesNewRomanPSMT"/>
                <w:sz w:val="22"/>
              </w:rPr>
              <w:t>ых для питьевого водоснабжения п. Баранчинский</w:t>
            </w:r>
          </w:p>
        </w:tc>
        <w:tc>
          <w:tcPr>
            <w:tcW w:w="722" w:type="pct"/>
            <w:vAlign w:val="center"/>
          </w:tcPr>
          <w:p w:rsidR="00C164A0" w:rsidRPr="00014F59" w:rsidRDefault="00C164A0" w:rsidP="00FE2A20">
            <w:pPr>
              <w:pStyle w:val="af3"/>
              <w:jc w:val="center"/>
              <w:rPr>
                <w:sz w:val="22"/>
              </w:rPr>
            </w:pPr>
            <w:r w:rsidRPr="00014F59">
              <w:rPr>
                <w:sz w:val="22"/>
              </w:rPr>
              <w:t>+</w:t>
            </w:r>
          </w:p>
        </w:tc>
      </w:tr>
      <w:tr w:rsidR="00C164A0" w:rsidRPr="004A7E8A" w:rsidTr="008C4B6B">
        <w:trPr>
          <w:trHeight w:val="278"/>
        </w:trPr>
        <w:tc>
          <w:tcPr>
            <w:tcW w:w="279" w:type="pct"/>
            <w:vAlign w:val="center"/>
          </w:tcPr>
          <w:p w:rsidR="00C164A0" w:rsidRPr="00014F59" w:rsidRDefault="00C164A0" w:rsidP="00FE2A20">
            <w:pPr>
              <w:pStyle w:val="af3"/>
              <w:jc w:val="center"/>
              <w:rPr>
                <w:sz w:val="22"/>
              </w:rPr>
            </w:pPr>
            <w:r w:rsidRPr="00014F59">
              <w:rPr>
                <w:sz w:val="22"/>
              </w:rPr>
              <w:t>4</w:t>
            </w:r>
          </w:p>
        </w:tc>
        <w:tc>
          <w:tcPr>
            <w:tcW w:w="3999" w:type="pct"/>
            <w:vAlign w:val="center"/>
          </w:tcPr>
          <w:p w:rsidR="00C164A0" w:rsidRPr="00014F59" w:rsidRDefault="00C164A0" w:rsidP="00014F59">
            <w:pPr>
              <w:pStyle w:val="af3"/>
              <w:rPr>
                <w:rFonts w:eastAsia="TimesNewRomanPSMT"/>
                <w:sz w:val="22"/>
              </w:rPr>
            </w:pPr>
            <w:r w:rsidRPr="00014F59">
              <w:rPr>
                <w:rFonts w:eastAsia="TimesNewRomanPSMT"/>
                <w:sz w:val="22"/>
              </w:rPr>
              <w:t>Проектирование системы водоснабжения участк</w:t>
            </w:r>
            <w:r w:rsidR="00014F59" w:rsidRPr="00014F59">
              <w:rPr>
                <w:rFonts w:eastAsia="TimesNewRomanPSMT"/>
                <w:sz w:val="22"/>
              </w:rPr>
              <w:t>а</w:t>
            </w:r>
          </w:p>
        </w:tc>
        <w:tc>
          <w:tcPr>
            <w:tcW w:w="722" w:type="pct"/>
            <w:vAlign w:val="center"/>
          </w:tcPr>
          <w:p w:rsidR="00C164A0" w:rsidRPr="00014F59" w:rsidRDefault="00C164A0" w:rsidP="00FE2A20">
            <w:pPr>
              <w:pStyle w:val="af3"/>
              <w:jc w:val="center"/>
              <w:rPr>
                <w:sz w:val="22"/>
              </w:rPr>
            </w:pPr>
            <w:r w:rsidRPr="00014F59">
              <w:rPr>
                <w:sz w:val="22"/>
              </w:rPr>
              <w:t>+</w:t>
            </w:r>
          </w:p>
        </w:tc>
      </w:tr>
      <w:tr w:rsidR="00C164A0" w:rsidRPr="004A7E8A" w:rsidTr="008C4B6B">
        <w:trPr>
          <w:trHeight w:val="278"/>
        </w:trPr>
        <w:tc>
          <w:tcPr>
            <w:tcW w:w="5000" w:type="pct"/>
            <w:gridSpan w:val="3"/>
            <w:vAlign w:val="center"/>
          </w:tcPr>
          <w:p w:rsidR="00C164A0" w:rsidRPr="004A7E8A" w:rsidRDefault="00C164A0" w:rsidP="00FE2A20">
            <w:pPr>
              <w:pStyle w:val="af3"/>
              <w:jc w:val="center"/>
              <w:rPr>
                <w:sz w:val="22"/>
                <w:highlight w:val="yellow"/>
              </w:rPr>
            </w:pPr>
            <w:r w:rsidRPr="008C4B6B">
              <w:rPr>
                <w:i/>
                <w:sz w:val="22"/>
              </w:rPr>
              <w:t>Мероприятия по защите атмосферного воздуха</w:t>
            </w:r>
          </w:p>
        </w:tc>
      </w:tr>
      <w:tr w:rsidR="00C164A0" w:rsidRPr="004A7E8A" w:rsidTr="008C4B6B">
        <w:trPr>
          <w:trHeight w:val="278"/>
        </w:trPr>
        <w:tc>
          <w:tcPr>
            <w:tcW w:w="279" w:type="pct"/>
            <w:vAlign w:val="center"/>
          </w:tcPr>
          <w:p w:rsidR="00C164A0" w:rsidRPr="004A7E8A" w:rsidRDefault="00C164A0" w:rsidP="00FE2A20">
            <w:pPr>
              <w:pStyle w:val="af3"/>
              <w:jc w:val="center"/>
              <w:rPr>
                <w:sz w:val="22"/>
                <w:highlight w:val="yellow"/>
              </w:rPr>
            </w:pPr>
            <w:r w:rsidRPr="00014F59">
              <w:rPr>
                <w:sz w:val="22"/>
              </w:rPr>
              <w:t>5</w:t>
            </w:r>
          </w:p>
        </w:tc>
        <w:tc>
          <w:tcPr>
            <w:tcW w:w="3999" w:type="pct"/>
            <w:vAlign w:val="center"/>
          </w:tcPr>
          <w:p w:rsidR="00C164A0" w:rsidRPr="008C4B6B" w:rsidRDefault="008C4B6B" w:rsidP="008C4B6B">
            <w:pPr>
              <w:pStyle w:val="af3"/>
              <w:rPr>
                <w:rFonts w:eastAsia="TimesNewRomanPSMT"/>
                <w:sz w:val="22"/>
              </w:rPr>
            </w:pPr>
            <w:r w:rsidRPr="008C4B6B">
              <w:rPr>
                <w:rFonts w:eastAsia="TimesNewRomanPSMT"/>
                <w:sz w:val="22"/>
              </w:rPr>
              <w:t>Озеленение территории участка</w:t>
            </w:r>
            <w:r w:rsidR="00C164A0" w:rsidRPr="008C4B6B">
              <w:rPr>
                <w:rFonts w:eastAsia="TimesNewRomanPSMT"/>
                <w:sz w:val="22"/>
              </w:rPr>
              <w:t xml:space="preserve"> проектирования</w:t>
            </w:r>
          </w:p>
        </w:tc>
        <w:tc>
          <w:tcPr>
            <w:tcW w:w="722" w:type="pct"/>
            <w:vAlign w:val="center"/>
          </w:tcPr>
          <w:p w:rsidR="00C164A0" w:rsidRPr="008C4B6B" w:rsidRDefault="00C164A0" w:rsidP="00FE2A20">
            <w:pPr>
              <w:pStyle w:val="af3"/>
              <w:jc w:val="center"/>
              <w:rPr>
                <w:sz w:val="22"/>
              </w:rPr>
            </w:pPr>
            <w:r w:rsidRPr="008C4B6B">
              <w:rPr>
                <w:sz w:val="22"/>
              </w:rPr>
              <w:t>+</w:t>
            </w:r>
          </w:p>
        </w:tc>
      </w:tr>
      <w:tr w:rsidR="00C164A0" w:rsidRPr="004A7E8A" w:rsidTr="008C4B6B">
        <w:trPr>
          <w:trHeight w:val="278"/>
        </w:trPr>
        <w:tc>
          <w:tcPr>
            <w:tcW w:w="5000" w:type="pct"/>
            <w:gridSpan w:val="3"/>
            <w:vAlign w:val="center"/>
          </w:tcPr>
          <w:p w:rsidR="00C164A0" w:rsidRPr="004A7E8A" w:rsidRDefault="00C164A0" w:rsidP="00FE2A20">
            <w:pPr>
              <w:pStyle w:val="af3"/>
              <w:jc w:val="center"/>
              <w:rPr>
                <w:i/>
                <w:sz w:val="22"/>
                <w:highlight w:val="yellow"/>
              </w:rPr>
            </w:pPr>
            <w:r w:rsidRPr="00EA5467">
              <w:rPr>
                <w:i/>
                <w:sz w:val="22"/>
              </w:rPr>
              <w:t>Санитарная очистка территории</w:t>
            </w:r>
          </w:p>
        </w:tc>
      </w:tr>
      <w:tr w:rsidR="00C164A0" w:rsidRPr="004A7E8A" w:rsidTr="008C4B6B">
        <w:trPr>
          <w:trHeight w:val="202"/>
        </w:trPr>
        <w:tc>
          <w:tcPr>
            <w:tcW w:w="279" w:type="pct"/>
            <w:vAlign w:val="center"/>
          </w:tcPr>
          <w:p w:rsidR="00C164A0" w:rsidRPr="00014F59" w:rsidRDefault="00C164A0" w:rsidP="00FE2A20">
            <w:pPr>
              <w:pStyle w:val="af3"/>
              <w:jc w:val="center"/>
              <w:rPr>
                <w:sz w:val="22"/>
              </w:rPr>
            </w:pPr>
            <w:r w:rsidRPr="00014F59">
              <w:rPr>
                <w:sz w:val="22"/>
              </w:rPr>
              <w:t>6</w:t>
            </w:r>
          </w:p>
        </w:tc>
        <w:tc>
          <w:tcPr>
            <w:tcW w:w="3999" w:type="pct"/>
            <w:vAlign w:val="center"/>
          </w:tcPr>
          <w:p w:rsidR="00C164A0" w:rsidRPr="008C4B6B" w:rsidRDefault="008C4B6B" w:rsidP="008C4B6B">
            <w:pPr>
              <w:pStyle w:val="af3"/>
              <w:rPr>
                <w:sz w:val="22"/>
              </w:rPr>
            </w:pPr>
            <w:r>
              <w:rPr>
                <w:sz w:val="22"/>
              </w:rPr>
              <w:t>Размещение на территории участка</w:t>
            </w:r>
            <w:r w:rsidR="00C164A0" w:rsidRPr="008C4B6B">
              <w:rPr>
                <w:sz w:val="22"/>
              </w:rPr>
              <w:t xml:space="preserve"> проектирования контейнеров для сбора ТБО</w:t>
            </w:r>
            <w:r w:rsidR="00C164A0" w:rsidRPr="008C4B6B">
              <w:rPr>
                <w:spacing w:val="-1"/>
                <w:sz w:val="22"/>
              </w:rPr>
              <w:t xml:space="preserve"> (</w:t>
            </w:r>
            <w:r w:rsidR="002E5D61">
              <w:rPr>
                <w:spacing w:val="-1"/>
                <w:sz w:val="22"/>
              </w:rPr>
              <w:t>10</w:t>
            </w:r>
            <w:r w:rsidR="00C164A0" w:rsidRPr="008C4B6B">
              <w:rPr>
                <w:spacing w:val="-1"/>
                <w:sz w:val="22"/>
              </w:rPr>
              <w:t> штук)</w:t>
            </w:r>
          </w:p>
        </w:tc>
        <w:tc>
          <w:tcPr>
            <w:tcW w:w="722" w:type="pct"/>
            <w:vAlign w:val="center"/>
          </w:tcPr>
          <w:p w:rsidR="00C164A0" w:rsidRPr="008C4B6B" w:rsidRDefault="00C164A0" w:rsidP="00FE2A20">
            <w:pPr>
              <w:pStyle w:val="af3"/>
              <w:jc w:val="center"/>
              <w:rPr>
                <w:sz w:val="22"/>
              </w:rPr>
            </w:pPr>
            <w:r w:rsidRPr="008C4B6B">
              <w:rPr>
                <w:sz w:val="22"/>
              </w:rPr>
              <w:t>+</w:t>
            </w:r>
          </w:p>
        </w:tc>
      </w:tr>
      <w:tr w:rsidR="00C164A0" w:rsidRPr="004A7E8A" w:rsidTr="008C4B6B">
        <w:trPr>
          <w:trHeight w:val="264"/>
        </w:trPr>
        <w:tc>
          <w:tcPr>
            <w:tcW w:w="279" w:type="pct"/>
            <w:vAlign w:val="center"/>
          </w:tcPr>
          <w:p w:rsidR="00C164A0" w:rsidRPr="00014F59" w:rsidRDefault="00C164A0" w:rsidP="00FE2A20">
            <w:pPr>
              <w:pStyle w:val="af3"/>
              <w:jc w:val="center"/>
              <w:rPr>
                <w:sz w:val="22"/>
              </w:rPr>
            </w:pPr>
            <w:r w:rsidRPr="00014F59">
              <w:rPr>
                <w:sz w:val="22"/>
              </w:rPr>
              <w:t>7</w:t>
            </w:r>
          </w:p>
        </w:tc>
        <w:tc>
          <w:tcPr>
            <w:tcW w:w="3999" w:type="pct"/>
            <w:vAlign w:val="center"/>
          </w:tcPr>
          <w:p w:rsidR="00C164A0" w:rsidRPr="004A7E8A" w:rsidRDefault="00C164A0" w:rsidP="008C4B6B">
            <w:pPr>
              <w:pStyle w:val="af3"/>
              <w:rPr>
                <w:sz w:val="22"/>
                <w:highlight w:val="yellow"/>
              </w:rPr>
            </w:pPr>
            <w:r w:rsidRPr="008C4B6B">
              <w:rPr>
                <w:sz w:val="22"/>
              </w:rPr>
              <w:t>Размещение специально оборудованных площадок для сбора крупно - габаритных отходов (</w:t>
            </w:r>
            <w:r w:rsidR="002E5D61">
              <w:rPr>
                <w:sz w:val="22"/>
              </w:rPr>
              <w:t>1</w:t>
            </w:r>
            <w:r w:rsidRPr="008C4B6B">
              <w:rPr>
                <w:sz w:val="22"/>
              </w:rPr>
              <w:t> </w:t>
            </w:r>
            <w:r w:rsidR="002E5D61">
              <w:rPr>
                <w:sz w:val="22"/>
                <w:szCs w:val="22"/>
              </w:rPr>
              <w:t>площад</w:t>
            </w:r>
            <w:r w:rsidR="008C4B6B" w:rsidRPr="008C4B6B">
              <w:rPr>
                <w:sz w:val="22"/>
                <w:szCs w:val="22"/>
              </w:rPr>
              <w:t>к</w:t>
            </w:r>
            <w:r w:rsidR="002E5D61">
              <w:rPr>
                <w:sz w:val="22"/>
                <w:szCs w:val="22"/>
              </w:rPr>
              <w:t>а</w:t>
            </w:r>
            <w:r w:rsidRPr="008C4B6B">
              <w:rPr>
                <w:sz w:val="22"/>
              </w:rPr>
              <w:t>)</w:t>
            </w:r>
          </w:p>
        </w:tc>
        <w:tc>
          <w:tcPr>
            <w:tcW w:w="722" w:type="pct"/>
            <w:vAlign w:val="center"/>
          </w:tcPr>
          <w:p w:rsidR="00C164A0" w:rsidRPr="004A7E8A" w:rsidRDefault="00C164A0" w:rsidP="00FE2A20">
            <w:pPr>
              <w:pStyle w:val="af3"/>
              <w:jc w:val="center"/>
              <w:rPr>
                <w:sz w:val="22"/>
                <w:highlight w:val="yellow"/>
              </w:rPr>
            </w:pPr>
            <w:r w:rsidRPr="008C4B6B">
              <w:rPr>
                <w:sz w:val="22"/>
              </w:rPr>
              <w:t>+</w:t>
            </w:r>
          </w:p>
        </w:tc>
      </w:tr>
      <w:tr w:rsidR="00C164A0" w:rsidRPr="004A7E8A" w:rsidTr="008C4B6B">
        <w:trPr>
          <w:trHeight w:val="278"/>
        </w:trPr>
        <w:tc>
          <w:tcPr>
            <w:tcW w:w="279" w:type="pct"/>
            <w:vAlign w:val="center"/>
          </w:tcPr>
          <w:p w:rsidR="00C164A0" w:rsidRPr="00014F59" w:rsidRDefault="00C164A0" w:rsidP="00FE2A20">
            <w:pPr>
              <w:pStyle w:val="af3"/>
              <w:jc w:val="center"/>
              <w:rPr>
                <w:sz w:val="22"/>
              </w:rPr>
            </w:pPr>
            <w:r w:rsidRPr="00014F59">
              <w:rPr>
                <w:sz w:val="22"/>
              </w:rPr>
              <w:t>8</w:t>
            </w:r>
          </w:p>
        </w:tc>
        <w:tc>
          <w:tcPr>
            <w:tcW w:w="3999" w:type="pct"/>
            <w:vAlign w:val="center"/>
          </w:tcPr>
          <w:p w:rsidR="00C164A0" w:rsidRPr="004A7E8A" w:rsidRDefault="00C164A0" w:rsidP="00FE2A20">
            <w:pPr>
              <w:pStyle w:val="af3"/>
              <w:rPr>
                <w:rFonts w:eastAsia="TimesNewRomanPSMT"/>
                <w:sz w:val="22"/>
                <w:highlight w:val="yellow"/>
              </w:rPr>
            </w:pPr>
            <w:r w:rsidRPr="008C4B6B">
              <w:rPr>
                <w:rFonts w:eastAsia="TimesNewRomanPSMT"/>
                <w:sz w:val="22"/>
              </w:rPr>
              <w:t>Ликвидация несанкционированных свалок ТБО</w:t>
            </w:r>
          </w:p>
        </w:tc>
        <w:tc>
          <w:tcPr>
            <w:tcW w:w="722" w:type="pct"/>
            <w:vAlign w:val="center"/>
          </w:tcPr>
          <w:p w:rsidR="00C164A0" w:rsidRPr="004A7E8A" w:rsidRDefault="00C164A0" w:rsidP="00FE2A20">
            <w:pPr>
              <w:pStyle w:val="af3"/>
              <w:jc w:val="center"/>
              <w:rPr>
                <w:sz w:val="22"/>
                <w:highlight w:val="yellow"/>
              </w:rPr>
            </w:pPr>
            <w:r w:rsidRPr="008C4B6B">
              <w:rPr>
                <w:sz w:val="22"/>
              </w:rPr>
              <w:t>+</w:t>
            </w:r>
          </w:p>
        </w:tc>
      </w:tr>
      <w:tr w:rsidR="00C164A0" w:rsidRPr="004A7E8A" w:rsidTr="008C4B6B">
        <w:trPr>
          <w:trHeight w:val="278"/>
        </w:trPr>
        <w:tc>
          <w:tcPr>
            <w:tcW w:w="279" w:type="pct"/>
            <w:vAlign w:val="center"/>
          </w:tcPr>
          <w:p w:rsidR="00C164A0" w:rsidRPr="00F64A8E" w:rsidRDefault="00C164A0" w:rsidP="00FE2A20">
            <w:pPr>
              <w:pStyle w:val="af3"/>
              <w:jc w:val="center"/>
              <w:rPr>
                <w:sz w:val="22"/>
              </w:rPr>
            </w:pPr>
            <w:r w:rsidRPr="00F64A8E">
              <w:rPr>
                <w:sz w:val="22"/>
              </w:rPr>
              <w:t>9</w:t>
            </w:r>
          </w:p>
        </w:tc>
        <w:tc>
          <w:tcPr>
            <w:tcW w:w="3999" w:type="pct"/>
            <w:vAlign w:val="center"/>
          </w:tcPr>
          <w:p w:rsidR="00C164A0" w:rsidRPr="00F64A8E" w:rsidRDefault="00C164A0" w:rsidP="00FE2A20">
            <w:pPr>
              <w:pStyle w:val="af3"/>
              <w:rPr>
                <w:rFonts w:eastAsia="TimesNewRomanPSMT"/>
                <w:sz w:val="22"/>
              </w:rPr>
            </w:pPr>
            <w:r w:rsidRPr="00F64A8E">
              <w:rPr>
                <w:rFonts w:eastAsia="TimesNewRomanPSMT"/>
                <w:sz w:val="22"/>
              </w:rPr>
              <w:t>Внесение предложений в</w:t>
            </w:r>
            <w:r w:rsidR="008C4B6B" w:rsidRPr="00F64A8E">
              <w:rPr>
                <w:rFonts w:eastAsia="TimesNewRomanPSMT"/>
                <w:sz w:val="22"/>
              </w:rPr>
              <w:t xml:space="preserve"> утвержденный генеральный план п. </w:t>
            </w:r>
            <w:r w:rsidR="008C4B6B" w:rsidRPr="00F64A8E">
              <w:rPr>
                <w:rFonts w:eastAsia="TimesNewRomanPSMT"/>
                <w:sz w:val="22"/>
                <w:szCs w:val="22"/>
              </w:rPr>
              <w:t>Баранчинский</w:t>
            </w:r>
            <w:r w:rsidRPr="00F64A8E">
              <w:rPr>
                <w:rFonts w:eastAsia="TimesNewRomanPSMT"/>
                <w:sz w:val="22"/>
                <w:szCs w:val="22"/>
              </w:rPr>
              <w:t xml:space="preserve"> </w:t>
            </w:r>
            <w:r w:rsidRPr="00F64A8E">
              <w:rPr>
                <w:rFonts w:eastAsia="TimesNewRomanPSMT"/>
                <w:sz w:val="22"/>
              </w:rPr>
              <w:t>о:</w:t>
            </w:r>
          </w:p>
        </w:tc>
        <w:tc>
          <w:tcPr>
            <w:tcW w:w="722" w:type="pct"/>
            <w:vAlign w:val="center"/>
          </w:tcPr>
          <w:p w:rsidR="00C164A0" w:rsidRPr="00014F59" w:rsidRDefault="00C164A0" w:rsidP="00FE2A20">
            <w:pPr>
              <w:pStyle w:val="af3"/>
              <w:jc w:val="center"/>
              <w:rPr>
                <w:sz w:val="22"/>
              </w:rPr>
            </w:pPr>
            <w:r w:rsidRPr="00014F59">
              <w:rPr>
                <w:sz w:val="22"/>
              </w:rPr>
              <w:t>+</w:t>
            </w:r>
          </w:p>
        </w:tc>
      </w:tr>
      <w:tr w:rsidR="00F64A8E" w:rsidRPr="004A7E8A" w:rsidTr="008C4B6B">
        <w:trPr>
          <w:trHeight w:val="278"/>
        </w:trPr>
        <w:tc>
          <w:tcPr>
            <w:tcW w:w="279" w:type="pct"/>
            <w:vAlign w:val="center"/>
          </w:tcPr>
          <w:p w:rsidR="00F64A8E" w:rsidRPr="00F64A8E" w:rsidRDefault="00B3002F" w:rsidP="00FE2A20">
            <w:pPr>
              <w:pStyle w:val="af3"/>
              <w:jc w:val="center"/>
              <w:rPr>
                <w:sz w:val="22"/>
              </w:rPr>
            </w:pPr>
            <w:r>
              <w:rPr>
                <w:sz w:val="22"/>
              </w:rPr>
              <w:t>9.1</w:t>
            </w:r>
          </w:p>
        </w:tc>
        <w:tc>
          <w:tcPr>
            <w:tcW w:w="3999" w:type="pct"/>
            <w:vAlign w:val="center"/>
          </w:tcPr>
          <w:p w:rsidR="00F64A8E" w:rsidRPr="00F64A8E" w:rsidRDefault="00BF5F1F" w:rsidP="00BF5F1F">
            <w:pPr>
              <w:pStyle w:val="af3"/>
              <w:rPr>
                <w:rFonts w:eastAsia="TimesNewRomanPSMT"/>
                <w:sz w:val="22"/>
                <w:szCs w:val="22"/>
              </w:rPr>
            </w:pPr>
            <w:r>
              <w:rPr>
                <w:sz w:val="22"/>
                <w:szCs w:val="22"/>
              </w:rPr>
              <w:t>Строительстве нового</w:t>
            </w:r>
            <w:r w:rsidRPr="00F64A8E">
              <w:rPr>
                <w:sz w:val="22"/>
                <w:szCs w:val="22"/>
              </w:rPr>
              <w:t xml:space="preserve"> полигона ТБО с ра</w:t>
            </w:r>
            <w:r>
              <w:rPr>
                <w:sz w:val="22"/>
                <w:szCs w:val="22"/>
              </w:rPr>
              <w:t>змещением его на месте закрытой свалки</w:t>
            </w:r>
            <w:r w:rsidR="00F64A8E" w:rsidRPr="00F64A8E">
              <w:rPr>
                <w:sz w:val="22"/>
                <w:szCs w:val="22"/>
              </w:rPr>
              <w:t>, р</w:t>
            </w:r>
            <w:r>
              <w:rPr>
                <w:sz w:val="22"/>
                <w:szCs w:val="22"/>
              </w:rPr>
              <w:t>асположенно</w:t>
            </w:r>
            <w:r w:rsidR="00F64A8E" w:rsidRPr="00F64A8E">
              <w:rPr>
                <w:sz w:val="22"/>
                <w:szCs w:val="22"/>
              </w:rPr>
              <w:t xml:space="preserve">й к северо-западу от границ поселка </w:t>
            </w:r>
            <w:r>
              <w:rPr>
                <w:sz w:val="22"/>
                <w:szCs w:val="22"/>
              </w:rPr>
              <w:t>и ранее использовавше</w:t>
            </w:r>
            <w:r w:rsidR="00F64A8E" w:rsidRPr="00F64A8E">
              <w:rPr>
                <w:sz w:val="22"/>
                <w:szCs w:val="22"/>
              </w:rPr>
              <w:t>йся для утилизации отходов лесоперерабатывающей промышленности.</w:t>
            </w:r>
          </w:p>
        </w:tc>
        <w:tc>
          <w:tcPr>
            <w:tcW w:w="722" w:type="pct"/>
            <w:vAlign w:val="center"/>
          </w:tcPr>
          <w:p w:rsidR="00F64A8E" w:rsidRPr="00014F59" w:rsidRDefault="00BF5F1F" w:rsidP="00FE2A20">
            <w:pPr>
              <w:pStyle w:val="af3"/>
              <w:jc w:val="center"/>
              <w:rPr>
                <w:sz w:val="22"/>
              </w:rPr>
            </w:pPr>
            <w:r>
              <w:rPr>
                <w:sz w:val="22"/>
              </w:rPr>
              <w:t>+</w:t>
            </w:r>
          </w:p>
        </w:tc>
      </w:tr>
      <w:tr w:rsidR="00F64A8E" w:rsidRPr="004A7E8A" w:rsidTr="008C4B6B">
        <w:trPr>
          <w:trHeight w:val="278"/>
        </w:trPr>
        <w:tc>
          <w:tcPr>
            <w:tcW w:w="279" w:type="pct"/>
            <w:vAlign w:val="center"/>
          </w:tcPr>
          <w:p w:rsidR="00F64A8E" w:rsidRPr="00F64A8E" w:rsidRDefault="00B3002F" w:rsidP="00FE2A20">
            <w:pPr>
              <w:pStyle w:val="af3"/>
              <w:jc w:val="center"/>
              <w:rPr>
                <w:sz w:val="22"/>
              </w:rPr>
            </w:pPr>
            <w:r>
              <w:rPr>
                <w:sz w:val="22"/>
              </w:rPr>
              <w:t>9.2</w:t>
            </w:r>
          </w:p>
        </w:tc>
        <w:tc>
          <w:tcPr>
            <w:tcW w:w="3999" w:type="pct"/>
            <w:vAlign w:val="center"/>
          </w:tcPr>
          <w:p w:rsidR="00F64A8E" w:rsidRPr="00F64A8E" w:rsidRDefault="00B3002F" w:rsidP="00F64A8E">
            <w:pPr>
              <w:pStyle w:val="af3"/>
              <w:rPr>
                <w:sz w:val="22"/>
                <w:szCs w:val="22"/>
              </w:rPr>
            </w:pPr>
            <w:r w:rsidRPr="00B3002F">
              <w:rPr>
                <w:sz w:val="22"/>
              </w:rPr>
              <w:t>Покупке и установке на территории проектируемого полигона ТБО инсинератора</w:t>
            </w:r>
            <w:r w:rsidR="00BF5F1F">
              <w:rPr>
                <w:sz w:val="22"/>
              </w:rPr>
              <w:t>.</w:t>
            </w:r>
          </w:p>
        </w:tc>
        <w:tc>
          <w:tcPr>
            <w:tcW w:w="722" w:type="pct"/>
            <w:vAlign w:val="center"/>
          </w:tcPr>
          <w:p w:rsidR="00F64A8E" w:rsidRPr="00014F59" w:rsidRDefault="00B3002F" w:rsidP="00FE2A20">
            <w:pPr>
              <w:pStyle w:val="af3"/>
              <w:jc w:val="center"/>
              <w:rPr>
                <w:sz w:val="22"/>
              </w:rPr>
            </w:pPr>
            <w:r>
              <w:rPr>
                <w:sz w:val="22"/>
              </w:rPr>
              <w:t>+</w:t>
            </w:r>
          </w:p>
        </w:tc>
      </w:tr>
      <w:tr w:rsidR="005108F0" w:rsidRPr="004A7E8A" w:rsidTr="00000E2F">
        <w:trPr>
          <w:trHeight w:val="278"/>
        </w:trPr>
        <w:tc>
          <w:tcPr>
            <w:tcW w:w="279" w:type="pct"/>
            <w:vAlign w:val="center"/>
          </w:tcPr>
          <w:p w:rsidR="005108F0" w:rsidRPr="00F64A8E" w:rsidRDefault="00B3002F" w:rsidP="00FE2A20">
            <w:pPr>
              <w:pStyle w:val="af3"/>
              <w:jc w:val="center"/>
              <w:rPr>
                <w:sz w:val="22"/>
              </w:rPr>
            </w:pPr>
            <w:r>
              <w:rPr>
                <w:sz w:val="22"/>
              </w:rPr>
              <w:t>9.3</w:t>
            </w:r>
          </w:p>
        </w:tc>
        <w:tc>
          <w:tcPr>
            <w:tcW w:w="3999" w:type="pct"/>
            <w:vAlign w:val="center"/>
          </w:tcPr>
          <w:p w:rsidR="00F17297" w:rsidRPr="00CB0DF1" w:rsidRDefault="005108F0" w:rsidP="00BF5F1F">
            <w:pPr>
              <w:pStyle w:val="af3"/>
              <w:rPr>
                <w:sz w:val="22"/>
                <w:szCs w:val="22"/>
              </w:rPr>
            </w:pPr>
            <w:r w:rsidRPr="005108F0">
              <w:rPr>
                <w:sz w:val="22"/>
                <w:szCs w:val="22"/>
              </w:rPr>
              <w:t>Вывоз</w:t>
            </w:r>
            <w:r w:rsidR="0069390E">
              <w:rPr>
                <w:sz w:val="22"/>
                <w:szCs w:val="22"/>
              </w:rPr>
              <w:t>е</w:t>
            </w:r>
            <w:r w:rsidRPr="005108F0">
              <w:rPr>
                <w:sz w:val="22"/>
                <w:szCs w:val="22"/>
              </w:rPr>
              <w:t xml:space="preserve"> снега с территории п. Баранчинский на снегосвалку, расположенную в районе Валуевского отвала (промзона п. Валуевский, в 14,5 км по дорогам общего пользования к северо-востоку от п. Баранчинский; Постановление администрации Кушвинского городского округа от 01.12.2011 г. №1142).</w:t>
            </w:r>
          </w:p>
        </w:tc>
        <w:tc>
          <w:tcPr>
            <w:tcW w:w="722" w:type="pct"/>
            <w:vAlign w:val="center"/>
          </w:tcPr>
          <w:p w:rsidR="005108F0" w:rsidRPr="005108F0" w:rsidRDefault="00540202" w:rsidP="00000E2F">
            <w:pPr>
              <w:pStyle w:val="af3"/>
              <w:jc w:val="center"/>
              <w:rPr>
                <w:sz w:val="22"/>
                <w:szCs w:val="22"/>
              </w:rPr>
            </w:pPr>
            <w:r>
              <w:rPr>
                <w:sz w:val="22"/>
                <w:szCs w:val="22"/>
              </w:rPr>
              <w:t>+</w:t>
            </w:r>
          </w:p>
        </w:tc>
      </w:tr>
      <w:tr w:rsidR="005108F0" w:rsidRPr="004A7E8A" w:rsidTr="00000E2F">
        <w:trPr>
          <w:trHeight w:val="278"/>
        </w:trPr>
        <w:tc>
          <w:tcPr>
            <w:tcW w:w="279" w:type="pct"/>
            <w:vAlign w:val="center"/>
          </w:tcPr>
          <w:p w:rsidR="005108F0" w:rsidRPr="00F64A8E" w:rsidRDefault="00B3002F" w:rsidP="00FE2A20">
            <w:pPr>
              <w:pStyle w:val="af3"/>
              <w:jc w:val="center"/>
              <w:rPr>
                <w:sz w:val="22"/>
              </w:rPr>
            </w:pPr>
            <w:r>
              <w:rPr>
                <w:sz w:val="22"/>
              </w:rPr>
              <w:t>9.4</w:t>
            </w:r>
          </w:p>
        </w:tc>
        <w:tc>
          <w:tcPr>
            <w:tcW w:w="3999" w:type="pct"/>
            <w:vAlign w:val="center"/>
          </w:tcPr>
          <w:p w:rsidR="005108F0" w:rsidRPr="005108F0" w:rsidRDefault="0069390E" w:rsidP="00540202">
            <w:pPr>
              <w:pStyle w:val="af3"/>
              <w:rPr>
                <w:sz w:val="22"/>
                <w:szCs w:val="22"/>
              </w:rPr>
            </w:pPr>
            <w:r>
              <w:rPr>
                <w:sz w:val="22"/>
                <w:szCs w:val="22"/>
              </w:rPr>
              <w:t>О приведении в соответствие фактических границ</w:t>
            </w:r>
            <w:r w:rsidR="00540202">
              <w:rPr>
                <w:sz w:val="22"/>
                <w:szCs w:val="22"/>
              </w:rPr>
              <w:t xml:space="preserve"> сохраняемого</w:t>
            </w:r>
            <w:r w:rsidRPr="005108F0">
              <w:rPr>
                <w:sz w:val="22"/>
                <w:szCs w:val="22"/>
              </w:rPr>
              <w:t xml:space="preserve"> кладбища </w:t>
            </w:r>
            <w:r w:rsidR="00540202">
              <w:rPr>
                <w:sz w:val="22"/>
                <w:szCs w:val="22"/>
              </w:rPr>
              <w:t>с утвержденными границами участка под кладбище по кадастру</w:t>
            </w:r>
          </w:p>
        </w:tc>
        <w:tc>
          <w:tcPr>
            <w:tcW w:w="722" w:type="pct"/>
            <w:vAlign w:val="center"/>
          </w:tcPr>
          <w:p w:rsidR="005108F0" w:rsidRPr="005108F0" w:rsidRDefault="00540202" w:rsidP="00000E2F">
            <w:pPr>
              <w:pStyle w:val="af3"/>
              <w:jc w:val="center"/>
              <w:rPr>
                <w:sz w:val="22"/>
                <w:szCs w:val="22"/>
              </w:rPr>
            </w:pPr>
            <w:r>
              <w:rPr>
                <w:sz w:val="22"/>
                <w:szCs w:val="22"/>
              </w:rPr>
              <w:t>+</w:t>
            </w:r>
          </w:p>
        </w:tc>
      </w:tr>
    </w:tbl>
    <w:p w:rsidR="00570414" w:rsidRPr="00EE3496" w:rsidRDefault="00570414" w:rsidP="00570414">
      <w:pPr>
        <w:pStyle w:val="2"/>
        <w:jc w:val="center"/>
      </w:pPr>
      <w:bookmarkStart w:id="52" w:name="_Toc366841281"/>
      <w:bookmarkStart w:id="53" w:name="_Toc311403374"/>
      <w:bookmarkStart w:id="54" w:name="_Toc373000175"/>
      <w:r w:rsidRPr="00E8321C">
        <w:t>Планировочные ограничения от проектируемых объектов</w:t>
      </w:r>
      <w:bookmarkEnd w:id="52"/>
      <w:bookmarkEnd w:id="54"/>
    </w:p>
    <w:p w:rsidR="000F1CF8" w:rsidRPr="000F1CF8" w:rsidRDefault="000F1CF8" w:rsidP="000F1CF8">
      <w:pPr>
        <w:pStyle w:val="af0"/>
        <w:rPr>
          <w:highlight w:val="yellow"/>
        </w:rPr>
      </w:pPr>
      <w:r w:rsidRPr="00611372">
        <w:t xml:space="preserve">На территории </w:t>
      </w:r>
      <w:r w:rsidR="00611372">
        <w:t xml:space="preserve">участка проектирования </w:t>
      </w:r>
      <w:r w:rsidR="00611372" w:rsidRPr="00611372">
        <w:t>п. Баранчинский</w:t>
      </w:r>
      <w:r w:rsidRPr="00611372">
        <w:t xml:space="preserve"> в ходе проектирования были определены следующие виды ограничений, которые </w:t>
      </w:r>
      <w:r w:rsidRPr="00611372">
        <w:lastRenderedPageBreak/>
        <w:t xml:space="preserve">будут оказывать влияние на дальнейшее развитие </w:t>
      </w:r>
      <w:r w:rsidR="00611372" w:rsidRPr="00611372">
        <w:t xml:space="preserve">его </w:t>
      </w:r>
      <w:r w:rsidRPr="00611372">
        <w:t xml:space="preserve">планировочной структуры: </w:t>
      </w:r>
      <w:r w:rsidRPr="002E5D61">
        <w:t xml:space="preserve">санитарные разрывы; </w:t>
      </w:r>
      <w:r w:rsidRPr="00E20467">
        <w:t>охранные</w:t>
      </w:r>
      <w:r w:rsidR="004F7A12" w:rsidRPr="00E20467">
        <w:t xml:space="preserve"> зоны</w:t>
      </w:r>
      <w:r w:rsidR="000F477A">
        <w:t>.</w:t>
      </w:r>
    </w:p>
    <w:p w:rsidR="000F1CF8" w:rsidRPr="00611372" w:rsidRDefault="000F1CF8" w:rsidP="000F1CF8">
      <w:pPr>
        <w:pStyle w:val="af0"/>
      </w:pPr>
      <w:r w:rsidRPr="00611372">
        <w:t>Конфигурация границ зон ограничений и местоположение их источников отображены на чертеже «Схема границ зон с особыми условиями использования территорий».</w:t>
      </w:r>
    </w:p>
    <w:p w:rsidR="000F1CF8" w:rsidRPr="00611372" w:rsidRDefault="000F1CF8" w:rsidP="000F1CF8">
      <w:pPr>
        <w:pStyle w:val="affa"/>
      </w:pPr>
      <w:bookmarkStart w:id="55" w:name="_Toc328054502"/>
      <w:bookmarkStart w:id="56" w:name="_Toc328775278"/>
      <w:r w:rsidRPr="00611372">
        <w:t>Санитарные разрывы</w:t>
      </w:r>
      <w:bookmarkEnd w:id="55"/>
      <w:bookmarkEnd w:id="56"/>
    </w:p>
    <w:p w:rsidR="000F1CF8" w:rsidRPr="000F1CF8" w:rsidRDefault="000F1CF8" w:rsidP="000F1CF8">
      <w:pPr>
        <w:pStyle w:val="af0"/>
        <w:rPr>
          <w:highlight w:val="yellow"/>
        </w:rPr>
      </w:pPr>
      <w:r w:rsidRPr="00742E42">
        <w:t xml:space="preserve">Санитарные разрывы </w:t>
      </w:r>
      <w:r w:rsidR="00742E42" w:rsidRPr="00742E42">
        <w:t>были установлены</w:t>
      </w:r>
      <w:r w:rsidRPr="00742E42">
        <w:t xml:space="preserve"> в целях защиты населения от источников негативного воздействия. </w:t>
      </w:r>
      <w:r w:rsidR="00742E42" w:rsidRPr="00742E42">
        <w:t>На территории участка</w:t>
      </w:r>
      <w:r w:rsidRPr="00742E42">
        <w:t xml:space="preserve"> проектирования </w:t>
      </w:r>
      <w:r w:rsidR="00742E42" w:rsidRPr="00742E42">
        <w:t>п. Баранчинский</w:t>
      </w:r>
      <w:r w:rsidRPr="00742E42">
        <w:t xml:space="preserve"> санитарные разрывы были установлены от проектируемых газопроводов, площадок для мусоросборников.</w:t>
      </w:r>
    </w:p>
    <w:p w:rsidR="000F1CF8" w:rsidRPr="002E5D61" w:rsidRDefault="000F1CF8" w:rsidP="000F1CF8">
      <w:pPr>
        <w:pStyle w:val="affa"/>
        <w:rPr>
          <w:u w:val="none"/>
        </w:rPr>
      </w:pPr>
      <w:r w:rsidRPr="002E5D61">
        <w:rPr>
          <w:u w:val="none"/>
        </w:rPr>
        <w:t>Санитарные разрывы от газопроводов</w:t>
      </w:r>
    </w:p>
    <w:p w:rsidR="000F1CF8" w:rsidRPr="00742E42" w:rsidRDefault="000F1CF8" w:rsidP="000F1CF8">
      <w:pPr>
        <w:pStyle w:val="af0"/>
      </w:pPr>
      <w:r w:rsidRPr="00742E42">
        <w:t>Санитарные разрывы от газопроводов устанавливаются в целях защиты населения от угрозы взрыва.</w:t>
      </w:r>
    </w:p>
    <w:p w:rsidR="000F1CF8" w:rsidRPr="00742E42" w:rsidRDefault="000F1CF8" w:rsidP="000F1CF8">
      <w:pPr>
        <w:pStyle w:val="af0"/>
      </w:pPr>
      <w:r w:rsidRPr="00742E42">
        <w:t xml:space="preserve">Санитарные разрывы от </w:t>
      </w:r>
      <w:r w:rsidRPr="002E5D61">
        <w:t>проектируемых газопроводов и ГРП</w:t>
      </w:r>
      <w:r w:rsidRPr="00742E42">
        <w:t xml:space="preserve"> до жилой застройки устанавливаются в соответствии с требованиями Свода правил СП 62.13330.2011 «Газораспределительные системы».</w:t>
      </w:r>
    </w:p>
    <w:p w:rsidR="000F1CF8" w:rsidRPr="002E5D61" w:rsidRDefault="000F1CF8" w:rsidP="000F1CF8">
      <w:pPr>
        <w:pStyle w:val="af0"/>
      </w:pPr>
      <w:r w:rsidRPr="002E5D61">
        <w:t xml:space="preserve">На период разработки проекта планировки технические условия на присоединение к существующей газораспределительной сети </w:t>
      </w:r>
      <w:r w:rsidR="00D64E32" w:rsidRPr="002E5D61">
        <w:t xml:space="preserve">поселка Баранчинский </w:t>
      </w:r>
      <w:r w:rsidRPr="002E5D61">
        <w:t>для</w:t>
      </w:r>
      <w:r w:rsidR="00D64E32" w:rsidRPr="002E5D61">
        <w:t xml:space="preserve"> газификации территории участка</w:t>
      </w:r>
      <w:r w:rsidRPr="002E5D61">
        <w:t xml:space="preserve"> проектирования не предоставлены. Информация о диаметре труб и давлении газопроводов отсутствует. Раздел «Санитарные разрывы от газопроводов», подлежит обязательной корректировке.</w:t>
      </w:r>
    </w:p>
    <w:p w:rsidR="000F1CF8" w:rsidRPr="00D64E32" w:rsidRDefault="000F1CF8" w:rsidP="000F1CF8">
      <w:pPr>
        <w:pStyle w:val="affa"/>
        <w:rPr>
          <w:u w:val="none"/>
        </w:rPr>
      </w:pPr>
      <w:r w:rsidRPr="00D64E32">
        <w:rPr>
          <w:u w:val="none"/>
        </w:rPr>
        <w:t>Санитарные разрывы от площадок для мусоросборников</w:t>
      </w:r>
    </w:p>
    <w:p w:rsidR="000F1CF8" w:rsidRDefault="000F1CF8" w:rsidP="000F1CF8">
      <w:pPr>
        <w:pStyle w:val="af0"/>
      </w:pPr>
      <w:r w:rsidRPr="00D64E32">
        <w:t>Санитарные разрывы от проектируемых пл</w:t>
      </w:r>
      <w:r w:rsidR="001E582E">
        <w:t>ощадок для мусоросборников устанавливаются</w:t>
      </w:r>
      <w:r w:rsidRPr="00D64E32">
        <w:t xml:space="preserve"> в со</w:t>
      </w:r>
      <w:r w:rsidR="001E582E">
        <w:t xml:space="preserve">ответствии с требованиями п. 96 гл. 15 </w:t>
      </w:r>
      <w:r w:rsidR="001E582E" w:rsidRPr="00B47D9B">
        <w:t>НГПСО 1-2009.66</w:t>
      </w:r>
      <w:r w:rsidR="001E582E">
        <w:t>: «В случаях нового индивидуального жилищного строительства размещение площадок для мусоросборников следует предусматривать вдоль проезжей части улиц из расчета 1 контейнер на 10 домов не ближе 15 метров от окон дома, но не далее, чем 150 м от входа в дом».</w:t>
      </w:r>
    </w:p>
    <w:p w:rsidR="000F1CF8" w:rsidRPr="00D64E32" w:rsidRDefault="000F1CF8" w:rsidP="000F1CF8">
      <w:pPr>
        <w:pStyle w:val="affa"/>
      </w:pPr>
      <w:bookmarkStart w:id="57" w:name="_Toc328054505"/>
      <w:bookmarkStart w:id="58" w:name="_Toc328775281"/>
      <w:r w:rsidRPr="00D64E32">
        <w:t>Охранные зоны</w:t>
      </w:r>
    </w:p>
    <w:p w:rsidR="000F1CF8" w:rsidRPr="00D64E32" w:rsidRDefault="000F1CF8" w:rsidP="000F1CF8">
      <w:pPr>
        <w:pStyle w:val="affa"/>
        <w:rPr>
          <w:u w:val="none"/>
        </w:rPr>
      </w:pPr>
      <w:r w:rsidRPr="00D64E32">
        <w:rPr>
          <w:u w:val="none"/>
        </w:rPr>
        <w:t>Охранные зоны газопроводов</w:t>
      </w:r>
    </w:p>
    <w:p w:rsidR="000F1CF8" w:rsidRPr="000F1CF8" w:rsidRDefault="000F1CF8" w:rsidP="000F1CF8">
      <w:pPr>
        <w:pStyle w:val="af0"/>
        <w:rPr>
          <w:highlight w:val="yellow"/>
        </w:rPr>
      </w:pPr>
      <w:r w:rsidRPr="00D64E32">
        <w:t>Охранные зоны вдоль трасс газопроводов, п</w:t>
      </w:r>
      <w:r w:rsidR="00D64E32" w:rsidRPr="00D64E32">
        <w:t>роходящих по территории участка</w:t>
      </w:r>
      <w:r w:rsidRPr="00D64E32">
        <w:t xml:space="preserve"> проектирования </w:t>
      </w:r>
      <w:r w:rsidR="00D64E32">
        <w:t>п. Баранчинский</w:t>
      </w:r>
      <w:r w:rsidRPr="00D64E32">
        <w:t xml:space="preserve"> и обеспечивающих его газоснабжение,</w:t>
      </w:r>
      <w:r w:rsidRPr="00D64E32">
        <w:rPr>
          <w:szCs w:val="20"/>
        </w:rPr>
        <w:t xml:space="preserve"> устанавливаются в соответствии с указанными документами:</w:t>
      </w:r>
    </w:p>
    <w:p w:rsidR="000F1CF8" w:rsidRPr="0077206B" w:rsidRDefault="000F1CF8" w:rsidP="002212AD">
      <w:pPr>
        <w:pStyle w:val="af0"/>
        <w:numPr>
          <w:ilvl w:val="0"/>
          <w:numId w:val="35"/>
        </w:numPr>
      </w:pPr>
      <w:r w:rsidRPr="0077206B">
        <w:lastRenderedPageBreak/>
        <w:t>Постановление Правительства Рос</w:t>
      </w:r>
      <w:r w:rsidR="0077206B">
        <w:t>сийской Федерации от 20.11.</w:t>
      </w:r>
      <w:r w:rsidR="0077206B" w:rsidRPr="0077206B">
        <w:t>2000</w:t>
      </w:r>
      <w:r w:rsidR="0077206B">
        <w:t> </w:t>
      </w:r>
      <w:r w:rsidRPr="0077206B">
        <w:t>г</w:t>
      </w:r>
      <w:r w:rsidR="0077206B">
        <w:t>. № </w:t>
      </w:r>
      <w:r w:rsidRPr="0077206B">
        <w:t>878 «Об утверждении правил охраны газораспределительных сетей», п. 7;</w:t>
      </w:r>
    </w:p>
    <w:p w:rsidR="000F1CF8" w:rsidRPr="0077206B" w:rsidRDefault="000F1CF8" w:rsidP="002212AD">
      <w:pPr>
        <w:pStyle w:val="af0"/>
        <w:numPr>
          <w:ilvl w:val="0"/>
          <w:numId w:val="35"/>
        </w:numPr>
      </w:pPr>
      <w:r w:rsidRPr="0077206B">
        <w:t>Постановление Правительства Свердловской области от 26.12.2012 г. № 1534-ПП «О Порядке утверждения границ охранных зон газораспределительных сетей и наложения ограничений (обременений) на входящие в них земельные участки в Свердловской области».</w:t>
      </w:r>
    </w:p>
    <w:p w:rsidR="000F1CF8" w:rsidRPr="000F1CF8" w:rsidRDefault="000F1CF8" w:rsidP="000F1CF8">
      <w:pPr>
        <w:pStyle w:val="af0"/>
        <w:rPr>
          <w:highlight w:val="yellow"/>
        </w:rPr>
      </w:pPr>
      <w:r w:rsidRPr="00E20467">
        <w:t xml:space="preserve">Охранная зона была установлена для проектируемого газорегуляторного пункта </w:t>
      </w:r>
      <w:r w:rsidR="00E20467" w:rsidRPr="00E20467">
        <w:t>(ул. Новая 4</w:t>
      </w:r>
      <w:r w:rsidRPr="00E20467">
        <w:t>) в виде территории, ограниченной замкнутой линией, проведенной на расстоянии 10 м от границ указанного объекта.</w:t>
      </w:r>
    </w:p>
    <w:p w:rsidR="000F1CF8" w:rsidRPr="00E20467" w:rsidRDefault="000F1CF8" w:rsidP="000F1CF8">
      <w:pPr>
        <w:pStyle w:val="af0"/>
      </w:pPr>
      <w:r w:rsidRPr="00E20467">
        <w:t>На период разработки проекта планировки технические условия на присоединение к существую</w:t>
      </w:r>
      <w:r w:rsidR="0077206B" w:rsidRPr="00E20467">
        <w:t>щей газораспределительной сети п. Баранчинский</w:t>
      </w:r>
      <w:r w:rsidRPr="00E20467">
        <w:t xml:space="preserve"> для</w:t>
      </w:r>
      <w:r w:rsidR="0077206B" w:rsidRPr="00E20467">
        <w:t xml:space="preserve"> газификации территории участка</w:t>
      </w:r>
      <w:r w:rsidRPr="00E20467">
        <w:t xml:space="preserve"> проектирования</w:t>
      </w:r>
      <w:r w:rsidR="0077206B" w:rsidRPr="00E20467">
        <w:t xml:space="preserve"> </w:t>
      </w:r>
      <w:r w:rsidRPr="00E20467">
        <w:t>не предоставлены. Информация о способе прокладки сетей (надземный, наземный, подземный) и материале труб проектируемых газопроводов отсутствует. Раздел «Охранные зоны газопроводов», подлежит обязательной корректировке.</w:t>
      </w:r>
    </w:p>
    <w:p w:rsidR="000F1CF8" w:rsidRPr="0077206B" w:rsidRDefault="000F1CF8" w:rsidP="000F1CF8">
      <w:pPr>
        <w:pStyle w:val="affa"/>
        <w:rPr>
          <w:u w:val="none"/>
        </w:rPr>
      </w:pPr>
      <w:r w:rsidRPr="0077206B">
        <w:rPr>
          <w:u w:val="none"/>
        </w:rPr>
        <w:t xml:space="preserve">Охранные зоны </w:t>
      </w:r>
      <w:r w:rsidR="000F477A">
        <w:rPr>
          <w:u w:val="none"/>
        </w:rPr>
        <w:t xml:space="preserve">проектируемых подземных кабельных </w:t>
      </w:r>
      <w:r w:rsidRPr="0077206B">
        <w:rPr>
          <w:u w:val="none"/>
        </w:rPr>
        <w:t>линий электропередач</w:t>
      </w:r>
      <w:bookmarkEnd w:id="57"/>
      <w:bookmarkEnd w:id="58"/>
    </w:p>
    <w:p w:rsidR="000F1CF8" w:rsidRPr="0082387F" w:rsidRDefault="000F1CF8" w:rsidP="000F1CF8">
      <w:pPr>
        <w:pStyle w:val="af0"/>
      </w:pPr>
      <w:r w:rsidRPr="0082387F">
        <w:rPr>
          <w:szCs w:val="20"/>
        </w:rPr>
        <w:t xml:space="preserve">Охранные зоны </w:t>
      </w:r>
      <w:r w:rsidR="0082387F" w:rsidRPr="0082387F">
        <w:rPr>
          <w:szCs w:val="20"/>
        </w:rPr>
        <w:t xml:space="preserve">проектируемых </w:t>
      </w:r>
      <w:r w:rsidRPr="0082387F">
        <w:rPr>
          <w:szCs w:val="20"/>
        </w:rPr>
        <w:t>линий электропередач на территории участк</w:t>
      </w:r>
      <w:r w:rsidR="0082387F" w:rsidRPr="0082387F">
        <w:rPr>
          <w:szCs w:val="20"/>
        </w:rPr>
        <w:t>а п.</w:t>
      </w:r>
      <w:r w:rsidR="0082387F" w:rsidRPr="0082387F">
        <w:t> </w:t>
      </w:r>
      <w:r w:rsidR="0082387F" w:rsidRPr="0082387F">
        <w:rPr>
          <w:szCs w:val="20"/>
        </w:rPr>
        <w:t>Баранчинский</w:t>
      </w:r>
      <w:r w:rsidRPr="0082387F">
        <w:rPr>
          <w:szCs w:val="20"/>
        </w:rPr>
        <w:t xml:space="preserve"> были определены на основании </w:t>
      </w:r>
      <w:r w:rsidRPr="0082387F">
        <w:t>Постановления Правительства Рос</w:t>
      </w:r>
      <w:r w:rsidR="0082387F" w:rsidRPr="0082387F">
        <w:t>сийской Федерации от 24.02.2009 </w:t>
      </w:r>
      <w:r w:rsidRPr="0082387F">
        <w:t>г</w:t>
      </w:r>
      <w:r w:rsidR="0082387F" w:rsidRPr="0082387F">
        <w:t>. № </w:t>
      </w:r>
      <w:r w:rsidRPr="0082387F">
        <w:t>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82387F">
        <w:rPr>
          <w:szCs w:val="20"/>
        </w:rPr>
        <w:t>.</w:t>
      </w:r>
    </w:p>
    <w:p w:rsidR="000F1CF8" w:rsidRPr="000F477A" w:rsidRDefault="000F1CF8" w:rsidP="000F1CF8">
      <w:pPr>
        <w:pStyle w:val="af0"/>
      </w:pPr>
      <w:r w:rsidRPr="000F477A">
        <w:t>Вдоль проектируемых подземных кабельных линий электропередач охранные зоны должны быть установлены:</w:t>
      </w:r>
    </w:p>
    <w:p w:rsidR="000F1CF8" w:rsidRPr="000F477A" w:rsidRDefault="000F1CF8" w:rsidP="002212AD">
      <w:pPr>
        <w:pStyle w:val="af0"/>
        <w:numPr>
          <w:ilvl w:val="0"/>
          <w:numId w:val="36"/>
        </w:numPr>
      </w:pPr>
      <w:r w:rsidRPr="000F477A">
        <w:t>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w:t>
      </w:r>
      <w:r w:rsidR="000F477A" w:rsidRPr="000F477A">
        <w:t>).</w:t>
      </w:r>
    </w:p>
    <w:p w:rsidR="000F1CF8" w:rsidRPr="000F477A" w:rsidRDefault="000F1CF8" w:rsidP="000F1CF8">
      <w:pPr>
        <w:pStyle w:val="af0"/>
      </w:pPr>
      <w:r w:rsidRPr="000F477A">
        <w:lastRenderedPageBreak/>
        <w:t>Охранные зоны проектируемых трансформаторных пунктов соответствуют охранным зонам линий электропередач, на которых они расположены.</w:t>
      </w:r>
    </w:p>
    <w:p w:rsidR="004357D6" w:rsidRDefault="004357D6" w:rsidP="00EE2F4D">
      <w:pPr>
        <w:pStyle w:val="1"/>
        <w:jc w:val="center"/>
      </w:pPr>
      <w:bookmarkStart w:id="59" w:name="_Toc373000176"/>
      <w:r w:rsidRPr="00EE2F4D">
        <w:t>Статья 6. Перечень основных факторов риска возникновения чрезвычайных ситуаций</w:t>
      </w:r>
      <w:bookmarkEnd w:id="53"/>
      <w:r w:rsidRPr="00EE2F4D">
        <w:t xml:space="preserve"> на территории </w:t>
      </w:r>
      <w:r w:rsidR="005A79DF">
        <w:t>участка</w:t>
      </w:r>
      <w:r w:rsidR="002618DD">
        <w:t xml:space="preserve"> проектирования </w:t>
      </w:r>
      <w:r w:rsidR="005A79DF">
        <w:t>п. Баранчинский</w:t>
      </w:r>
      <w:bookmarkEnd w:id="59"/>
    </w:p>
    <w:p w:rsidR="00B67EA4" w:rsidRPr="00B67EA4" w:rsidRDefault="00B67EA4" w:rsidP="00B67EA4">
      <w:pPr>
        <w:pStyle w:val="af0"/>
      </w:pPr>
      <w:r w:rsidRPr="00B67EA4">
        <w:t>Проектом планировки участка проектирования п. Баранчинский рассмотрено три основных группы чрезвычайных ситуаций: чрезвычайные ситуации природного характера, чрезвычайные ситуации биолого-социального характера и чрезвычайные ситуации техногенного характера.</w:t>
      </w:r>
    </w:p>
    <w:p w:rsidR="00B67EA4" w:rsidRPr="00B67EA4" w:rsidRDefault="00B67EA4" w:rsidP="00B67EA4">
      <w:pPr>
        <w:pStyle w:val="af0"/>
      </w:pPr>
      <w:r w:rsidRPr="00B67EA4">
        <w:t>Раздел составлен в соответствии с документами:</w:t>
      </w:r>
    </w:p>
    <w:p w:rsidR="00B67EA4" w:rsidRPr="00B67EA4" w:rsidRDefault="00B67EA4" w:rsidP="002212AD">
      <w:pPr>
        <w:pStyle w:val="af0"/>
        <w:numPr>
          <w:ilvl w:val="0"/>
          <w:numId w:val="14"/>
        </w:numPr>
      </w:pPr>
      <w:r w:rsidRPr="00B67EA4">
        <w:t>Паспорт безопасности территории Кушвинского городского округа (утвержден Главой Администрации Кушвинского городского округа от 19.10.2012 г.) (далее – Паспорт безопасности).</w:t>
      </w:r>
    </w:p>
    <w:p w:rsidR="00B67EA4" w:rsidRPr="00B67EA4" w:rsidRDefault="00B67EA4" w:rsidP="002212AD">
      <w:pPr>
        <w:pStyle w:val="af0"/>
        <w:numPr>
          <w:ilvl w:val="0"/>
          <w:numId w:val="14"/>
        </w:numPr>
      </w:pPr>
      <w:r w:rsidRPr="00B67EA4">
        <w:t>План действий по предупреждению и ликвидации последствий чрезвычайных ситуаций природного и техногенного характера на территории Кушвинского городского округа (утвержден Главой администрации Кушвинского городского округа в апреле 2013 г.) (далее – План действий в случае ЧС).</w:t>
      </w:r>
    </w:p>
    <w:p w:rsidR="00B67EA4" w:rsidRPr="00B67EA4" w:rsidRDefault="00B67EA4" w:rsidP="00B67EA4">
      <w:pPr>
        <w:pStyle w:val="affa"/>
      </w:pPr>
      <w:r w:rsidRPr="00B67EA4">
        <w:t>Чрезвычайные ситуации природного характера</w:t>
      </w:r>
    </w:p>
    <w:p w:rsidR="00B67EA4" w:rsidRPr="000F702D" w:rsidRDefault="00B67EA4" w:rsidP="00B67EA4">
      <w:pPr>
        <w:pStyle w:val="af0"/>
      </w:pPr>
      <w:r w:rsidRPr="000F702D">
        <w:t>Паспортом безопасности территории Кушвинского городского округа (далее – Паспорт безопасности) рассмотрено 13 видов возможных факторов риска возникновения чрезвычайных ситуаций природного характера на территории городского округа: землетрясения, извержения вулканов, оползни, селевые потоки, снежные лавины, штормы, бури, ураганы, град, цунами, наводнения, подтопления, пожары природные.</w:t>
      </w:r>
    </w:p>
    <w:p w:rsidR="00B67EA4" w:rsidRPr="00B67EA4" w:rsidRDefault="00B67EA4" w:rsidP="00B67EA4">
      <w:pPr>
        <w:pStyle w:val="af0"/>
        <w:rPr>
          <w:highlight w:val="yellow"/>
        </w:rPr>
      </w:pPr>
      <w:r w:rsidRPr="000F702D">
        <w:t xml:space="preserve">Анализ информации, содержащейся в Паспорте безопасности, показывает, что из 13 возможных факторов на территории </w:t>
      </w:r>
      <w:r w:rsidR="000F702D" w:rsidRPr="000F702D">
        <w:t>участка</w:t>
      </w:r>
      <w:r w:rsidRPr="000F702D">
        <w:t xml:space="preserve"> </w:t>
      </w:r>
      <w:r w:rsidRPr="0082387F">
        <w:t xml:space="preserve">проектирования </w:t>
      </w:r>
      <w:r w:rsidR="000F702D" w:rsidRPr="0082387F">
        <w:t xml:space="preserve">п. Баранчинский </w:t>
      </w:r>
      <w:r w:rsidRPr="0082387F">
        <w:t>потенциальную угрозу могут представлять 2:</w:t>
      </w:r>
    </w:p>
    <w:p w:rsidR="00B67EA4" w:rsidRPr="000F702D" w:rsidRDefault="00B67EA4" w:rsidP="002212AD">
      <w:pPr>
        <w:pStyle w:val="af0"/>
        <w:numPr>
          <w:ilvl w:val="0"/>
          <w:numId w:val="15"/>
        </w:numPr>
      </w:pPr>
      <w:r w:rsidRPr="000F702D">
        <w:t>землетрясения силой 6-7 баллов (прогнозируется возможность в связи с последними исследованиями в области сейсмичности на территории Кушвинского городского округа);</w:t>
      </w:r>
    </w:p>
    <w:p w:rsidR="00B67EA4" w:rsidRPr="000F702D" w:rsidRDefault="00B67EA4" w:rsidP="002212AD">
      <w:pPr>
        <w:pStyle w:val="af0"/>
        <w:numPr>
          <w:ilvl w:val="0"/>
          <w:numId w:val="15"/>
        </w:numPr>
      </w:pPr>
      <w:r w:rsidRPr="000F702D">
        <w:lastRenderedPageBreak/>
        <w:t>опасные метеорологические явления (ливни, шквалы и п</w:t>
      </w:r>
      <w:r w:rsidR="000F702D" w:rsidRPr="000F702D">
        <w:t>р.);</w:t>
      </w:r>
    </w:p>
    <w:p w:rsidR="00B67EA4" w:rsidRPr="000F702D" w:rsidRDefault="00B67EA4" w:rsidP="00B67EA4">
      <w:pPr>
        <w:pStyle w:val="af0"/>
        <w:ind w:firstLine="851"/>
        <w:rPr>
          <w:i/>
        </w:rPr>
      </w:pPr>
      <w:r w:rsidRPr="000F702D">
        <w:rPr>
          <w:i/>
        </w:rPr>
        <w:t>Землетрясения</w:t>
      </w:r>
    </w:p>
    <w:p w:rsidR="00B67EA4" w:rsidRPr="000F702D" w:rsidRDefault="00B67EA4" w:rsidP="00B67EA4">
      <w:pPr>
        <w:pStyle w:val="af0"/>
      </w:pPr>
      <w:r w:rsidRPr="000F702D">
        <w:t>Землетрясения относятся к числу наиболее опасных стихийных бедствий. Внезапные колебания земной поверхности обладают огромной разрушительной силой и приводят к большому числу человеческих жертв и значительному материальному ущербу.</w:t>
      </w:r>
    </w:p>
    <w:p w:rsidR="00B67EA4" w:rsidRPr="000F702D" w:rsidRDefault="00B67EA4" w:rsidP="00B67EA4">
      <w:pPr>
        <w:pStyle w:val="af0"/>
      </w:pPr>
      <w:r w:rsidRPr="000F702D">
        <w:t>Землетрясение проявляется в форме колебания грунта и эффективность его воздействия на внешнюю среду и, в частности на здания количественно оцениваются интенсивностью (</w:t>
      </w:r>
      <w:r w:rsidRPr="000F702D">
        <w:rPr>
          <w:lang w:val="en-US"/>
        </w:rPr>
        <w:t>J</w:t>
      </w:r>
      <w:r w:rsidRPr="000F702D">
        <w:t xml:space="preserve">) по 12-ти бальной шкале. В России и ряде европейских стран используется Международная модифицированная сейсмическая шкала </w:t>
      </w:r>
      <w:r w:rsidRPr="000F702D">
        <w:rPr>
          <w:lang w:val="en-US"/>
        </w:rPr>
        <w:t>MMSK</w:t>
      </w:r>
      <w:r w:rsidRPr="000F702D">
        <w:t>-86.</w:t>
      </w:r>
    </w:p>
    <w:p w:rsidR="00B67EA4" w:rsidRPr="000F702D" w:rsidRDefault="00B67EA4" w:rsidP="00B67EA4">
      <w:pPr>
        <w:pStyle w:val="af0"/>
      </w:pPr>
      <w:r w:rsidRPr="000F702D">
        <w:t>Интенсивность землетрясений является величиной относительной и зависит от эпицентрального расстояния (чем ближе к очагу, тем выше интенсивность), а также от других условий (высокое залегание грунтовых вод и рыхлых пород способствует усилению бальности).</w:t>
      </w:r>
    </w:p>
    <w:p w:rsidR="00B67EA4" w:rsidRPr="000F702D" w:rsidRDefault="00B67EA4" w:rsidP="00B67EA4">
      <w:pPr>
        <w:pStyle w:val="af0"/>
      </w:pPr>
      <w:r w:rsidRPr="000F702D">
        <w:t xml:space="preserve">В соответствии со СНиП </w:t>
      </w:r>
      <w:r w:rsidRPr="000F702D">
        <w:rPr>
          <w:lang w:val="en-US"/>
        </w:rPr>
        <w:t>II</w:t>
      </w:r>
      <w:r w:rsidRPr="000F702D">
        <w:t>-7-81* «Строительство в сейсмических районах» расчетная сейсмическая интенсивность в баллах для Кушвинск</w:t>
      </w:r>
      <w:r w:rsidR="000F702D">
        <w:t>ого городского округа равна 6-7 баллам с 1% </w:t>
      </w:r>
      <w:r w:rsidRPr="000F702D">
        <w:t xml:space="preserve">вероятностью возможного превышения и с увеличением </w:t>
      </w:r>
      <w:r w:rsidR="000F702D">
        <w:t>сейсмической активности более 1 балла в течение 50 </w:t>
      </w:r>
      <w:r w:rsidRPr="000F702D">
        <w:t>лет. Повторяемости землетрясений для данного района в сре</w:t>
      </w:r>
      <w:r w:rsidR="000F702D">
        <w:t>днем составляет один раз в 5000 </w:t>
      </w:r>
      <w:r w:rsidRPr="000F702D">
        <w:t>лет.</w:t>
      </w:r>
    </w:p>
    <w:p w:rsidR="00B67EA4" w:rsidRPr="000F702D" w:rsidRDefault="00B67EA4" w:rsidP="00B67EA4">
      <w:pPr>
        <w:pStyle w:val="af0"/>
      </w:pPr>
      <w:r w:rsidRPr="000F702D">
        <w:t>Частота наступления чрезвычайной ситуации при возникновении землетрясения оценивается как зависимость между вероятностью нахождения населенного пункта в эпицентре землетрясения и интенсивностью проявления (частотой) землетрясения.</w:t>
      </w:r>
    </w:p>
    <w:p w:rsidR="00B67EA4" w:rsidRPr="000F702D" w:rsidRDefault="00B67EA4" w:rsidP="00B67EA4">
      <w:pPr>
        <w:pStyle w:val="af0"/>
      </w:pPr>
      <w:r w:rsidRPr="000F702D">
        <w:t xml:space="preserve">Частота землетрясения для </w:t>
      </w:r>
      <w:r w:rsidR="000F702D" w:rsidRPr="000F702D">
        <w:t xml:space="preserve">Кушвинского городского округа составляет </w:t>
      </w:r>
      <w:r w:rsidRPr="000F702D">
        <w:t>2*10</w:t>
      </w:r>
      <w:r w:rsidRPr="000F702D">
        <w:rPr>
          <w:vertAlign w:val="superscript"/>
        </w:rPr>
        <w:t>-4</w:t>
      </w:r>
      <w:r w:rsidRPr="000F702D">
        <w:t> год</w:t>
      </w:r>
      <w:r w:rsidRPr="000F702D">
        <w:rPr>
          <w:vertAlign w:val="superscript"/>
        </w:rPr>
        <w:t>-1</w:t>
      </w:r>
      <w:r w:rsidRPr="000F702D">
        <w:t>. Частота наступления чрезвычайной ситуации при возникновении землетрясения одного населенного пункта 2,2*10</w:t>
      </w:r>
      <w:r w:rsidRPr="000F702D">
        <w:rPr>
          <w:vertAlign w:val="superscript"/>
        </w:rPr>
        <w:t>-3</w:t>
      </w:r>
      <w:r w:rsidRPr="000F702D">
        <w:t> год</w:t>
      </w:r>
      <w:r w:rsidRPr="000F702D">
        <w:rPr>
          <w:vertAlign w:val="superscript"/>
        </w:rPr>
        <w:t>-1</w:t>
      </w:r>
      <w:r w:rsidRPr="000F702D">
        <w:t>.</w:t>
      </w:r>
    </w:p>
    <w:p w:rsidR="00B67EA4" w:rsidRPr="000F702D" w:rsidRDefault="00B67EA4" w:rsidP="00B67EA4">
      <w:pPr>
        <w:pStyle w:val="af0"/>
      </w:pPr>
      <w:r w:rsidRPr="000F702D">
        <w:t>Размер зоны вероятной чрезвычайной ситуации определяется как площадь населенного пункта, в пределах которой застройка получает разрушения. Размеры зоны вероятной чрезвычайной ситуации при возникновении землетрясения для городского округа – 90,6 км</w:t>
      </w:r>
      <w:r w:rsidRPr="000F702D">
        <w:rPr>
          <w:vertAlign w:val="superscript"/>
        </w:rPr>
        <w:t>2</w:t>
      </w:r>
      <w:r w:rsidRPr="000F702D">
        <w:t>.</w:t>
      </w:r>
    </w:p>
    <w:p w:rsidR="00B67EA4" w:rsidRPr="000F702D" w:rsidRDefault="00B67EA4" w:rsidP="00B67EA4">
      <w:pPr>
        <w:pStyle w:val="af0"/>
      </w:pPr>
      <w:r w:rsidRPr="000F702D">
        <w:t>Возможные социальные потери для Кушвинского городского округа составят: возможное число погибших – 94 чел; возможное число пострадавших – 260 чел; сумма материального ущерба на восстановление зданий и сооружений – 4590 тыс. руб.</w:t>
      </w:r>
    </w:p>
    <w:p w:rsidR="00B67EA4" w:rsidRPr="000F702D" w:rsidRDefault="00B67EA4" w:rsidP="00B67EA4">
      <w:pPr>
        <w:pStyle w:val="af0"/>
      </w:pPr>
      <w:r w:rsidRPr="000F702D">
        <w:lastRenderedPageBreak/>
        <w:t>Социальный ущерб будет равен затратам на погребение погибших и восстановление здоровья пострадавших. Затраты на компенсацию и проведение мероприятий в Кушвинском городском округе вследствие гибели людей составят 267900 тыс. руб.</w:t>
      </w:r>
    </w:p>
    <w:p w:rsidR="00B67EA4" w:rsidRPr="000F702D" w:rsidRDefault="00B67EA4" w:rsidP="00B67EA4">
      <w:pPr>
        <w:pStyle w:val="af0"/>
      </w:pPr>
      <w:r w:rsidRPr="000F702D">
        <w:t>Коллективный риск при землетрясении для Кушвинского городского округа составляет 7,0*10</w:t>
      </w:r>
      <w:r w:rsidRPr="000F702D">
        <w:rPr>
          <w:vertAlign w:val="superscript"/>
        </w:rPr>
        <w:t>-1</w:t>
      </w:r>
      <w:r w:rsidRPr="000F702D">
        <w:t> в год</w:t>
      </w:r>
      <w:r w:rsidRPr="000F702D">
        <w:rPr>
          <w:vertAlign w:val="superscript"/>
        </w:rPr>
        <w:t>-1</w:t>
      </w:r>
      <w:r w:rsidRPr="000F702D">
        <w:t>. Индивидуальный риск при землетрясении составляет 1,73*10</w:t>
      </w:r>
      <w:r w:rsidRPr="000F702D">
        <w:rPr>
          <w:vertAlign w:val="superscript"/>
        </w:rPr>
        <w:t>-5</w:t>
      </w:r>
      <w:r w:rsidRPr="000F702D">
        <w:t> в год</w:t>
      </w:r>
      <w:r w:rsidRPr="000F702D">
        <w:rPr>
          <w:vertAlign w:val="superscript"/>
        </w:rPr>
        <w:t>-1</w:t>
      </w:r>
      <w:r w:rsidRPr="000F702D">
        <w:t>.</w:t>
      </w:r>
    </w:p>
    <w:p w:rsidR="00B67EA4" w:rsidRPr="00B67EA4" w:rsidRDefault="00B67EA4" w:rsidP="00B67EA4">
      <w:pPr>
        <w:pStyle w:val="affa"/>
        <w:rPr>
          <w:highlight w:val="yellow"/>
          <w:u w:val="none"/>
        </w:rPr>
      </w:pPr>
      <w:r w:rsidRPr="000F702D">
        <w:rPr>
          <w:u w:val="none"/>
        </w:rPr>
        <w:t>Опасные метеорологические явления (ливни, шквалы и пр.)</w:t>
      </w:r>
    </w:p>
    <w:p w:rsidR="00B67EA4" w:rsidRPr="00B67EA4" w:rsidRDefault="00B67EA4" w:rsidP="00B67EA4">
      <w:pPr>
        <w:pStyle w:val="af0"/>
        <w:rPr>
          <w:highlight w:val="yellow"/>
        </w:rPr>
      </w:pPr>
      <w:r w:rsidRPr="000F702D">
        <w:t xml:space="preserve">Для </w:t>
      </w:r>
      <w:r w:rsidR="000F702D">
        <w:t xml:space="preserve">поселка Баранчинский </w:t>
      </w:r>
      <w:r w:rsidRPr="000F702D">
        <w:t>характерно возникновение и развитие опасных природных явлений. Опасные метеор</w:t>
      </w:r>
      <w:r w:rsidR="002E446F">
        <w:t>ологические явления</w:t>
      </w:r>
      <w:r w:rsidRPr="000F702D">
        <w:t xml:space="preserve"> – природные процессы и явления, возникающие в атмосфере, которые по своей интенсивности (силе), масштабу распространения и продолжительности оказывают или могут оказать поражающее воздействие на людей, сельскохозяйственных животных и растения, объекты экономики и окружающую среду. </w:t>
      </w:r>
      <w:r w:rsidR="000F702D">
        <w:t xml:space="preserve">Для поселка Баранчинский </w:t>
      </w:r>
      <w:r w:rsidRPr="000F702D">
        <w:t>характерны:</w:t>
      </w:r>
    </w:p>
    <w:p w:rsidR="00B67EA4" w:rsidRDefault="00B67EA4" w:rsidP="002212AD">
      <w:pPr>
        <w:pStyle w:val="af0"/>
        <w:numPr>
          <w:ilvl w:val="0"/>
          <w:numId w:val="11"/>
        </w:numPr>
        <w:rPr>
          <w:szCs w:val="20"/>
        </w:rPr>
      </w:pPr>
      <w:r w:rsidRPr="000F702D">
        <w:rPr>
          <w:szCs w:val="20"/>
        </w:rPr>
        <w:t xml:space="preserve">сильный </w:t>
      </w:r>
      <w:r w:rsidR="000F702D" w:rsidRPr="000F702D">
        <w:rPr>
          <w:szCs w:val="20"/>
        </w:rPr>
        <w:t>ливень (сильный ливневый дождь);</w:t>
      </w:r>
    </w:p>
    <w:p w:rsidR="003D4357" w:rsidRDefault="003D4357" w:rsidP="002212AD">
      <w:pPr>
        <w:pStyle w:val="af0"/>
        <w:numPr>
          <w:ilvl w:val="0"/>
          <w:numId w:val="11"/>
        </w:numPr>
        <w:rPr>
          <w:szCs w:val="20"/>
        </w:rPr>
      </w:pPr>
      <w:r>
        <w:rPr>
          <w:szCs w:val="20"/>
        </w:rPr>
        <w:t>ураганы;</w:t>
      </w:r>
    </w:p>
    <w:p w:rsidR="00B67EA4" w:rsidRPr="000F702D" w:rsidRDefault="00B67EA4" w:rsidP="002212AD">
      <w:pPr>
        <w:pStyle w:val="af0"/>
        <w:numPr>
          <w:ilvl w:val="0"/>
          <w:numId w:val="11"/>
        </w:numPr>
        <w:rPr>
          <w:szCs w:val="20"/>
        </w:rPr>
      </w:pPr>
      <w:r w:rsidRPr="000F702D">
        <w:rPr>
          <w:szCs w:val="20"/>
        </w:rPr>
        <w:t>снегопады.</w:t>
      </w:r>
    </w:p>
    <w:p w:rsidR="00B67EA4" w:rsidRPr="000F702D" w:rsidRDefault="00B67EA4" w:rsidP="00B67EA4">
      <w:pPr>
        <w:pStyle w:val="affa"/>
        <w:rPr>
          <w:i w:val="0"/>
        </w:rPr>
      </w:pPr>
      <w:r w:rsidRPr="000F702D">
        <w:rPr>
          <w:i w:val="0"/>
        </w:rPr>
        <w:t>Сильный ливень (сильный ливневый дождь)</w:t>
      </w:r>
    </w:p>
    <w:p w:rsidR="00B67EA4" w:rsidRDefault="00B67EA4" w:rsidP="00B67EA4">
      <w:pPr>
        <w:pStyle w:val="af0"/>
        <w:rPr>
          <w:bCs/>
        </w:rPr>
      </w:pPr>
      <w:r w:rsidRPr="009D5C35">
        <w:t xml:space="preserve">По данным </w:t>
      </w:r>
      <w:r w:rsidRPr="009D5C35">
        <w:rPr>
          <w:bCs/>
        </w:rPr>
        <w:t>станции Уральского УГМС</w:t>
      </w:r>
      <w:r w:rsidR="009D5C35">
        <w:rPr>
          <w:bCs/>
        </w:rPr>
        <w:t>,</w:t>
      </w:r>
      <w:r w:rsidRPr="009D5C35">
        <w:t xml:space="preserve"> город Кушва входит в </w:t>
      </w:r>
      <w:r w:rsidRPr="009D5C35">
        <w:rPr>
          <w:bCs/>
        </w:rPr>
        <w:t xml:space="preserve">список ливнеопасных территорий с критерием опасного явления по очень сильному дождю 30 мм/12 ч. </w:t>
      </w:r>
      <w:r w:rsidR="009D5C35" w:rsidRPr="009D5C35">
        <w:rPr>
          <w:bCs/>
        </w:rPr>
        <w:t xml:space="preserve">Ежегодно на территории г. Кушва </w:t>
      </w:r>
      <w:r w:rsidR="009D5C35" w:rsidRPr="009D5C35">
        <w:t>выпадает множество осадков, что приводит к затоплению подвальных помещений.</w:t>
      </w:r>
      <w:r w:rsidR="009D5C35">
        <w:t xml:space="preserve"> </w:t>
      </w:r>
      <w:r w:rsidR="009D5C35">
        <w:rPr>
          <w:bCs/>
        </w:rPr>
        <w:t>Учитывая незначительную удаленность п. Баранчинский от города (в 10 км к югу), можно с уверенностью прогнозировать высокую вероятность указанного опасного явления и для территории поселка.</w:t>
      </w:r>
    </w:p>
    <w:p w:rsidR="003D4357" w:rsidRDefault="003D4357" w:rsidP="003D4357">
      <w:pPr>
        <w:pStyle w:val="affa"/>
        <w:rPr>
          <w:i w:val="0"/>
        </w:rPr>
      </w:pPr>
      <w:r w:rsidRPr="003D4357">
        <w:rPr>
          <w:i w:val="0"/>
        </w:rPr>
        <w:t>Ураганы</w:t>
      </w:r>
    </w:p>
    <w:p w:rsidR="003D4357" w:rsidRPr="0082387F" w:rsidRDefault="003D4357" w:rsidP="0082387F">
      <w:pPr>
        <w:pStyle w:val="af0"/>
      </w:pPr>
      <w:r w:rsidRPr="0024088A">
        <w:t xml:space="preserve">Ураган (ураганный ветер) – </w:t>
      </w:r>
      <w:r w:rsidR="0024088A" w:rsidRPr="0024088A">
        <w:rPr>
          <w:szCs w:val="20"/>
        </w:rPr>
        <w:t>ветер при достижении скорости 33 </w:t>
      </w:r>
      <w:r w:rsidR="0082387F" w:rsidRPr="0024088A">
        <w:rPr>
          <w:szCs w:val="20"/>
        </w:rPr>
        <w:t>м/с и более</w:t>
      </w:r>
      <w:r w:rsidR="0024088A" w:rsidRPr="0024088A">
        <w:t>. В связи с урагана</w:t>
      </w:r>
      <w:r w:rsidRPr="0024088A">
        <w:t>м</w:t>
      </w:r>
      <w:r w:rsidR="0024088A" w:rsidRPr="0024088A">
        <w:t>и</w:t>
      </w:r>
      <w:r w:rsidRPr="0024088A">
        <w:t xml:space="preserve"> прогнозируются нарушения в работе системы электроснабжения </w:t>
      </w:r>
      <w:r w:rsidR="0024088A" w:rsidRPr="0024088A">
        <w:t xml:space="preserve">участка проектирования </w:t>
      </w:r>
      <w:r w:rsidRPr="0024088A">
        <w:t>поселка</w:t>
      </w:r>
      <w:r w:rsidR="0024088A" w:rsidRPr="0024088A">
        <w:t xml:space="preserve"> Баранчинский</w:t>
      </w:r>
      <w:r w:rsidRPr="0024088A">
        <w:t>.</w:t>
      </w:r>
    </w:p>
    <w:p w:rsidR="00B67EA4" w:rsidRPr="00E533B3" w:rsidRDefault="00B67EA4" w:rsidP="00B67EA4">
      <w:pPr>
        <w:pStyle w:val="affa"/>
        <w:rPr>
          <w:i w:val="0"/>
        </w:rPr>
      </w:pPr>
      <w:r w:rsidRPr="00E533B3">
        <w:rPr>
          <w:i w:val="0"/>
        </w:rPr>
        <w:t>Снегопады</w:t>
      </w:r>
    </w:p>
    <w:p w:rsidR="00B67EA4" w:rsidRPr="00E533B3" w:rsidRDefault="00B67EA4" w:rsidP="00B67EA4">
      <w:pPr>
        <w:pStyle w:val="af0"/>
      </w:pPr>
      <w:r w:rsidRPr="00E533B3">
        <w:t xml:space="preserve">На территории </w:t>
      </w:r>
      <w:r w:rsidR="00E533B3" w:rsidRPr="00E533B3">
        <w:t xml:space="preserve">поселка Баранчинский </w:t>
      </w:r>
      <w:r w:rsidRPr="00E533B3">
        <w:t xml:space="preserve">возможны обильные снегопады, которые могут нанести населению и предприятиям материальный ущерб. При этом возможен обрыв электрических проводов на опорах, срыв кровли с </w:t>
      </w:r>
      <w:r w:rsidRPr="00E533B3">
        <w:lastRenderedPageBreak/>
        <w:t>домов. Из-за снежных заносов практически парализуется автомобильное движение.</w:t>
      </w:r>
    </w:p>
    <w:p w:rsidR="00B67EA4" w:rsidRPr="00B67EA4" w:rsidRDefault="00B67EA4" w:rsidP="00B67EA4">
      <w:pPr>
        <w:pStyle w:val="af0"/>
        <w:rPr>
          <w:highlight w:val="yellow"/>
        </w:rPr>
      </w:pPr>
      <w:r w:rsidRPr="00E533B3">
        <w:t>Согласно Плану действий, в случае возникновения чрезвычайных ситуаций природного характера (ураганы, снежные заносы, оледенения, проливные дожди и т.д.)</w:t>
      </w:r>
      <w:r w:rsidR="00E533B3">
        <w:t>,</w:t>
      </w:r>
      <w:r w:rsidRPr="00E533B3">
        <w:t xml:space="preserve"> Кушвинское звено областной подсистемы РСЧС справится своими силами, но при этом необходимо дополнительное финансирование из резервного фонда областного бюджета.</w:t>
      </w:r>
    </w:p>
    <w:p w:rsidR="00B67EA4" w:rsidRDefault="00B67EA4" w:rsidP="00B67EA4">
      <w:pPr>
        <w:pStyle w:val="af0"/>
      </w:pPr>
      <w:r w:rsidRPr="00A97BC1">
        <w:t>На ликвидацию последствий снежных заносов и восстановления нормальной жизнедеятельности населения потребуется от 1-3-х суток.</w:t>
      </w:r>
    </w:p>
    <w:p w:rsidR="00B67EA4" w:rsidRPr="00A97BC1" w:rsidRDefault="00B67EA4" w:rsidP="00B67EA4">
      <w:pPr>
        <w:pStyle w:val="affa"/>
      </w:pPr>
      <w:r w:rsidRPr="00A97BC1">
        <w:t>Чрезвычайные ситуации биолого-социального характера</w:t>
      </w:r>
    </w:p>
    <w:p w:rsidR="00B67EA4" w:rsidRPr="00A97BC1" w:rsidRDefault="00B67EA4" w:rsidP="00B67EA4">
      <w:pPr>
        <w:pStyle w:val="af0"/>
      </w:pPr>
      <w:r w:rsidRPr="00A97BC1">
        <w:rPr>
          <w:lang w:eastAsia="ru-RU"/>
        </w:rPr>
        <w:t>К биолого-социальным чрезвычайным ситуациям относятся</w:t>
      </w:r>
      <w:r w:rsidRPr="00A97BC1">
        <w:t xml:space="preserve"> эпидемии, эпизоотии, эпифитотии.</w:t>
      </w:r>
    </w:p>
    <w:p w:rsidR="00B67EA4" w:rsidRPr="00A97BC1" w:rsidRDefault="00B67EA4" w:rsidP="00B67EA4">
      <w:pPr>
        <w:pStyle w:val="af0"/>
        <w:rPr>
          <w:i/>
        </w:rPr>
      </w:pPr>
      <w:r w:rsidRPr="00A97BC1">
        <w:rPr>
          <w:i/>
        </w:rPr>
        <w:t>Эпидемии</w:t>
      </w:r>
    </w:p>
    <w:p w:rsidR="00B67EA4" w:rsidRPr="00A97BC1" w:rsidRDefault="00B67EA4" w:rsidP="00A97BC1">
      <w:pPr>
        <w:pStyle w:val="af0"/>
      </w:pPr>
      <w:r w:rsidRPr="00A97BC1">
        <w:t>За последние годы сильно увеличилась миграция населения стран СНГ. В Кушвинском городском округе увеличился приток жителей из Кавказских республик, вынужденных переселенцев, беженцев. В связи с этим увеличилась опасность завоза на территорию Кушвинского городского округа особо опасных инфекций, таких как холера, тиф и др. Для развертывания мероприятий по ликвидации очагов особо опасных инфекций на территории Кушвинского городского округа разработан «Комплексный план противоэпидемических мероприятий по санитарной охране территории на 2010-2015 гг.» (в планах предусмотрено развертывание инфекционного госпиталя и изолятора на 75 коек).</w:t>
      </w:r>
    </w:p>
    <w:p w:rsidR="00B67EA4" w:rsidRPr="00A97BC1" w:rsidRDefault="00B67EA4" w:rsidP="00B67EA4">
      <w:pPr>
        <w:pStyle w:val="af0"/>
      </w:pPr>
      <w:r w:rsidRPr="00A97BC1">
        <w:t xml:space="preserve">Особо опасные заболевания и эпидемии не характерны для городского округа. При несоблюдении гигиенических требований </w:t>
      </w:r>
      <w:r w:rsidR="00A97BC1">
        <w:t xml:space="preserve">на территории поселка Баранчинский </w:t>
      </w:r>
      <w:r w:rsidRPr="00A97BC1">
        <w:t>возможны вспышки сезонных заболеваний, к которым можно отнести грипп, дизентерию.</w:t>
      </w:r>
    </w:p>
    <w:p w:rsidR="00B67EA4" w:rsidRPr="00A97BC1" w:rsidRDefault="00B67EA4" w:rsidP="00B67EA4">
      <w:pPr>
        <w:pStyle w:val="af0"/>
        <w:rPr>
          <w:i/>
        </w:rPr>
      </w:pPr>
      <w:r w:rsidRPr="00A97BC1">
        <w:rPr>
          <w:i/>
        </w:rPr>
        <w:t>Эпизоотии</w:t>
      </w:r>
    </w:p>
    <w:p w:rsidR="00B67EA4" w:rsidRPr="00237DD3" w:rsidRDefault="00B67EA4" w:rsidP="00B67EA4">
      <w:pPr>
        <w:pStyle w:val="af0"/>
      </w:pPr>
      <w:r w:rsidRPr="00237DD3">
        <w:t>Наибольшую угрозу для распространения заразных болезней (туляремия, энцефалит) и возникновения очагов инфекционных заболеваний представляет комплекс диких мелких млекопитающих с их эктопаразитами (блохами, вшами, клещами) и птиц. На территории Кушвинского городского округа возможно распространение вируса клещевого энцефалита.</w:t>
      </w:r>
    </w:p>
    <w:p w:rsidR="00B67EA4" w:rsidRPr="00237DD3" w:rsidRDefault="00B67EA4" w:rsidP="00B67EA4">
      <w:pPr>
        <w:pStyle w:val="af0"/>
      </w:pPr>
      <w:r w:rsidRPr="00237DD3">
        <w:t xml:space="preserve">При вспышке сибирской язвы и ящура в Кушвинском городском округе риску заболевания могут быть подвержены поголовья крупного рогатого скота (КРС), свиней, мелкого рогатого скота (МРС). В группу риска входят </w:t>
      </w:r>
      <w:r w:rsidRPr="00237DD3">
        <w:lastRenderedPageBreak/>
        <w:t>животные, не вакцинированные против сибирской язвы и ящура в виду различных заболеваний, в виду плохой упитанности, не подошедшие по возрасту. Смертность среди заболевших животных доходит до 90%. От больных животных могут заразиться люди.</w:t>
      </w:r>
    </w:p>
    <w:p w:rsidR="00B67EA4" w:rsidRPr="00B67EA4" w:rsidRDefault="00B67EA4" w:rsidP="00B67EA4">
      <w:pPr>
        <w:pStyle w:val="af0"/>
        <w:rPr>
          <w:highlight w:val="yellow"/>
        </w:rPr>
      </w:pPr>
      <w:r w:rsidRPr="00237DD3">
        <w:t>Показатели риска эпизоотий, возникновение которых наиболее вероятно на территории Кушвинского городского округа, приведены в таблице </w:t>
      </w:r>
      <w:r w:rsidR="00EB4E21">
        <w:t>57</w:t>
      </w:r>
      <w:r w:rsidRPr="00237DD3">
        <w:t>.</w:t>
      </w:r>
    </w:p>
    <w:p w:rsidR="00B67EA4" w:rsidRPr="00237DD3" w:rsidRDefault="00B67EA4" w:rsidP="00B67EA4">
      <w:pPr>
        <w:spacing w:after="120"/>
        <w:rPr>
          <w:rFonts w:ascii="Tahoma" w:hAnsi="Tahoma" w:cs="Tahoma"/>
          <w:sz w:val="2"/>
          <w:szCs w:val="2"/>
        </w:rPr>
      </w:pPr>
    </w:p>
    <w:p w:rsidR="00B67EA4" w:rsidRPr="00237DD3" w:rsidRDefault="00B67EA4" w:rsidP="00237DD3">
      <w:pPr>
        <w:pStyle w:val="aff8"/>
        <w:ind w:left="0"/>
      </w:pPr>
      <w:r w:rsidRPr="00237DD3">
        <w:t>Показатели риска эпизоотий, возникновение которых наиболее вероятно на территории Кушвинского городского округа</w:t>
      </w:r>
    </w:p>
    <w:p w:rsidR="00B67EA4" w:rsidRPr="00EB4E21" w:rsidRDefault="00237DD3" w:rsidP="00237DD3">
      <w:pPr>
        <w:pStyle w:val="aff8"/>
        <w:ind w:left="0"/>
        <w:jc w:val="right"/>
        <w:rPr>
          <w:b w:val="0"/>
        </w:rPr>
      </w:pPr>
      <w:r w:rsidRPr="00EB4E21">
        <w:rPr>
          <w:b w:val="0"/>
        </w:rPr>
        <w:t>Таблица </w:t>
      </w:r>
      <w:r w:rsidR="00EB4E21" w:rsidRPr="00EB4E21">
        <w:rPr>
          <w:b w:val="0"/>
        </w:rPr>
        <w:t>57</w:t>
      </w:r>
    </w:p>
    <w:tbl>
      <w:tblPr>
        <w:tblW w:w="5000" w:type="pct"/>
        <w:tblCellMar>
          <w:left w:w="0" w:type="dxa"/>
          <w:right w:w="0" w:type="dxa"/>
        </w:tblCellMar>
        <w:tblLook w:val="0000"/>
      </w:tblPr>
      <w:tblGrid>
        <w:gridCol w:w="1230"/>
        <w:gridCol w:w="1019"/>
        <w:gridCol w:w="2010"/>
        <w:gridCol w:w="1701"/>
        <w:gridCol w:w="1848"/>
        <w:gridCol w:w="1556"/>
      </w:tblGrid>
      <w:tr w:rsidR="00B67EA4" w:rsidRPr="00B67EA4" w:rsidTr="00B67EA4">
        <w:trPr>
          <w:trHeight w:val="299"/>
          <w:tblHeader/>
        </w:trPr>
        <w:tc>
          <w:tcPr>
            <w:tcW w:w="657" w:type="pct"/>
            <w:vMerge w:val="restart"/>
            <w:tcBorders>
              <w:top w:val="single" w:sz="4" w:space="0" w:color="auto"/>
              <w:left w:val="single" w:sz="4" w:space="0" w:color="auto"/>
              <w:bottom w:val="nil"/>
              <w:right w:val="single" w:sz="4" w:space="0" w:color="auto"/>
            </w:tcBorders>
            <w:shd w:val="clear" w:color="auto" w:fill="FFFFFF"/>
            <w:vAlign w:val="center"/>
          </w:tcPr>
          <w:p w:rsidR="00B67EA4" w:rsidRPr="00237DD3" w:rsidRDefault="00B67EA4" w:rsidP="00B67EA4">
            <w:pPr>
              <w:pStyle w:val="af3"/>
              <w:jc w:val="center"/>
              <w:rPr>
                <w:b/>
                <w:sz w:val="22"/>
                <w:szCs w:val="22"/>
              </w:rPr>
            </w:pPr>
            <w:r w:rsidRPr="00237DD3">
              <w:rPr>
                <w:b/>
                <w:sz w:val="22"/>
                <w:szCs w:val="22"/>
              </w:rPr>
              <w:t>Виды биолого - социальных ЧС</w:t>
            </w:r>
          </w:p>
        </w:tc>
        <w:tc>
          <w:tcPr>
            <w:tcW w:w="544" w:type="pct"/>
            <w:vMerge w:val="restart"/>
            <w:tcBorders>
              <w:top w:val="single" w:sz="4" w:space="0" w:color="auto"/>
              <w:left w:val="single" w:sz="4" w:space="0" w:color="auto"/>
              <w:bottom w:val="nil"/>
              <w:right w:val="single" w:sz="4" w:space="0" w:color="auto"/>
            </w:tcBorders>
            <w:shd w:val="clear" w:color="auto" w:fill="FFFFFF"/>
            <w:vAlign w:val="center"/>
          </w:tcPr>
          <w:p w:rsidR="00B67EA4" w:rsidRPr="00237DD3" w:rsidRDefault="00B67EA4" w:rsidP="00B67EA4">
            <w:pPr>
              <w:pStyle w:val="af3"/>
              <w:jc w:val="center"/>
              <w:rPr>
                <w:b/>
                <w:sz w:val="22"/>
                <w:szCs w:val="22"/>
              </w:rPr>
            </w:pPr>
            <w:r w:rsidRPr="00237DD3">
              <w:rPr>
                <w:b/>
                <w:sz w:val="22"/>
                <w:szCs w:val="22"/>
              </w:rPr>
              <w:t>Виды особо опасных болезней</w:t>
            </w:r>
          </w:p>
        </w:tc>
        <w:tc>
          <w:tcPr>
            <w:tcW w:w="2968"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b/>
                <w:sz w:val="22"/>
                <w:szCs w:val="22"/>
              </w:rPr>
            </w:pPr>
            <w:r w:rsidRPr="00237DD3">
              <w:rPr>
                <w:b/>
                <w:sz w:val="22"/>
                <w:szCs w:val="22"/>
              </w:rPr>
              <w:t>Возможные последствия эпизоотий</w:t>
            </w:r>
          </w:p>
        </w:tc>
        <w:tc>
          <w:tcPr>
            <w:tcW w:w="831" w:type="pct"/>
            <w:vMerge w:val="restart"/>
            <w:tcBorders>
              <w:top w:val="single" w:sz="4" w:space="0" w:color="auto"/>
              <w:left w:val="single" w:sz="4" w:space="0" w:color="auto"/>
              <w:right w:val="single" w:sz="4" w:space="0" w:color="auto"/>
            </w:tcBorders>
            <w:shd w:val="clear" w:color="auto" w:fill="FFFFFF"/>
            <w:vAlign w:val="center"/>
          </w:tcPr>
          <w:p w:rsidR="00B67EA4" w:rsidRPr="00B67EA4" w:rsidRDefault="00B67EA4" w:rsidP="00B67EA4">
            <w:pPr>
              <w:pStyle w:val="af3"/>
              <w:jc w:val="center"/>
              <w:rPr>
                <w:b/>
                <w:sz w:val="22"/>
                <w:szCs w:val="22"/>
                <w:highlight w:val="yellow"/>
              </w:rPr>
            </w:pPr>
            <w:r w:rsidRPr="00237DD3">
              <w:rPr>
                <w:b/>
                <w:sz w:val="22"/>
                <w:szCs w:val="22"/>
              </w:rPr>
              <w:t>Ущерб*, млн. руб.</w:t>
            </w:r>
          </w:p>
        </w:tc>
      </w:tr>
      <w:tr w:rsidR="00B67EA4" w:rsidRPr="00B67EA4" w:rsidTr="00B67EA4">
        <w:trPr>
          <w:trHeight w:val="870"/>
          <w:tblHeader/>
        </w:trPr>
        <w:tc>
          <w:tcPr>
            <w:tcW w:w="657" w:type="pct"/>
            <w:vMerge/>
            <w:tcBorders>
              <w:top w:val="nil"/>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b/>
                <w:sz w:val="22"/>
                <w:szCs w:val="22"/>
              </w:rPr>
            </w:pPr>
          </w:p>
        </w:tc>
        <w:tc>
          <w:tcPr>
            <w:tcW w:w="544" w:type="pct"/>
            <w:vMerge/>
            <w:tcBorders>
              <w:top w:val="nil"/>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b/>
                <w:sz w:val="22"/>
                <w:szCs w:val="22"/>
              </w:rPr>
            </w:pPr>
          </w:p>
        </w:tc>
        <w:tc>
          <w:tcPr>
            <w:tcW w:w="1073"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b/>
                <w:sz w:val="22"/>
                <w:szCs w:val="22"/>
              </w:rPr>
            </w:pPr>
            <w:r w:rsidRPr="00237DD3">
              <w:rPr>
                <w:b/>
                <w:sz w:val="22"/>
                <w:szCs w:val="22"/>
              </w:rPr>
              <w:t>Возможное число больных с/х животных (по видам), голов</w:t>
            </w:r>
          </w:p>
        </w:tc>
        <w:tc>
          <w:tcPr>
            <w:tcW w:w="908"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b/>
                <w:sz w:val="22"/>
                <w:szCs w:val="22"/>
              </w:rPr>
            </w:pPr>
            <w:r w:rsidRPr="00237DD3">
              <w:rPr>
                <w:b/>
                <w:sz w:val="22"/>
                <w:szCs w:val="22"/>
              </w:rPr>
              <w:t>Пало (возможное число голов)</w:t>
            </w:r>
          </w:p>
        </w:tc>
        <w:tc>
          <w:tcPr>
            <w:tcW w:w="987"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b/>
                <w:sz w:val="22"/>
                <w:szCs w:val="22"/>
              </w:rPr>
            </w:pPr>
            <w:r w:rsidRPr="00237DD3">
              <w:rPr>
                <w:b/>
                <w:sz w:val="22"/>
                <w:szCs w:val="22"/>
              </w:rPr>
              <w:t>Вынуждено убито, (возможное число голов)</w:t>
            </w:r>
          </w:p>
        </w:tc>
        <w:tc>
          <w:tcPr>
            <w:tcW w:w="831" w:type="pct"/>
            <w:vMerge/>
            <w:tcBorders>
              <w:left w:val="single" w:sz="4" w:space="0" w:color="auto"/>
              <w:bottom w:val="single" w:sz="4" w:space="0" w:color="auto"/>
              <w:right w:val="single" w:sz="4" w:space="0" w:color="auto"/>
            </w:tcBorders>
            <w:shd w:val="clear" w:color="auto" w:fill="FFFFFF"/>
            <w:vAlign w:val="center"/>
          </w:tcPr>
          <w:p w:rsidR="00B67EA4" w:rsidRPr="00B67EA4" w:rsidRDefault="00B67EA4" w:rsidP="00B67EA4">
            <w:pPr>
              <w:pStyle w:val="af3"/>
              <w:jc w:val="center"/>
              <w:rPr>
                <w:b/>
                <w:sz w:val="22"/>
                <w:szCs w:val="22"/>
                <w:highlight w:val="yellow"/>
              </w:rPr>
            </w:pPr>
          </w:p>
        </w:tc>
      </w:tr>
      <w:tr w:rsidR="00B67EA4" w:rsidRPr="00B67EA4" w:rsidTr="00B67EA4">
        <w:trPr>
          <w:trHeight w:val="830"/>
        </w:trPr>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Эпизоотия</w:t>
            </w:r>
          </w:p>
        </w:tc>
        <w:tc>
          <w:tcPr>
            <w:tcW w:w="544"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Сибирская язва</w:t>
            </w:r>
          </w:p>
        </w:tc>
        <w:tc>
          <w:tcPr>
            <w:tcW w:w="1073"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КРС – 200; свиньи – 15; МРС – 15.</w:t>
            </w:r>
          </w:p>
        </w:tc>
        <w:tc>
          <w:tcPr>
            <w:tcW w:w="908"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КРС – 160; свиньи – 12; МРС – 12.</w:t>
            </w:r>
          </w:p>
        </w:tc>
        <w:tc>
          <w:tcPr>
            <w:tcW w:w="987"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Вынужденный убой животных при сибирской язве запрещен.</w:t>
            </w:r>
          </w:p>
        </w:tc>
        <w:tc>
          <w:tcPr>
            <w:tcW w:w="831"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3,877</w:t>
            </w:r>
          </w:p>
        </w:tc>
      </w:tr>
      <w:tr w:rsidR="00B67EA4" w:rsidRPr="00B67EA4" w:rsidTr="00B67EA4">
        <w:trPr>
          <w:trHeight w:val="559"/>
        </w:trPr>
        <w:tc>
          <w:tcPr>
            <w:tcW w:w="657"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Эпизоотия</w:t>
            </w:r>
          </w:p>
        </w:tc>
        <w:tc>
          <w:tcPr>
            <w:tcW w:w="544"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Ящур</w:t>
            </w:r>
          </w:p>
        </w:tc>
        <w:tc>
          <w:tcPr>
            <w:tcW w:w="1073"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КРС – 800; свиньи – 300; МРС – 90.</w:t>
            </w:r>
          </w:p>
        </w:tc>
        <w:tc>
          <w:tcPr>
            <w:tcW w:w="908"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КРС – 800; свиньи – 300; МРС – 90.</w:t>
            </w:r>
          </w:p>
        </w:tc>
        <w:tc>
          <w:tcPr>
            <w:tcW w:w="987"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КРС – 700; свиньи – 280; МРС – 85.</w:t>
            </w:r>
          </w:p>
        </w:tc>
        <w:tc>
          <w:tcPr>
            <w:tcW w:w="831" w:type="pct"/>
            <w:tcBorders>
              <w:top w:val="single" w:sz="4" w:space="0" w:color="auto"/>
              <w:left w:val="single" w:sz="4" w:space="0" w:color="auto"/>
              <w:bottom w:val="single" w:sz="4" w:space="0" w:color="auto"/>
              <w:right w:val="single" w:sz="4" w:space="0" w:color="auto"/>
            </w:tcBorders>
            <w:shd w:val="clear" w:color="auto" w:fill="FFFFFF"/>
            <w:vAlign w:val="center"/>
          </w:tcPr>
          <w:p w:rsidR="00B67EA4" w:rsidRPr="00237DD3" w:rsidRDefault="00B67EA4" w:rsidP="00B67EA4">
            <w:pPr>
              <w:pStyle w:val="af3"/>
              <w:jc w:val="center"/>
              <w:rPr>
                <w:sz w:val="22"/>
                <w:szCs w:val="22"/>
              </w:rPr>
            </w:pPr>
            <w:r w:rsidRPr="00237DD3">
              <w:rPr>
                <w:sz w:val="22"/>
                <w:szCs w:val="22"/>
              </w:rPr>
              <w:t>4,0</w:t>
            </w:r>
          </w:p>
        </w:tc>
      </w:tr>
    </w:tbl>
    <w:p w:rsidR="00B67EA4" w:rsidRPr="00237DD3" w:rsidRDefault="00B67EA4" w:rsidP="00B67EA4">
      <w:pPr>
        <w:pStyle w:val="af3"/>
        <w:jc w:val="both"/>
        <w:rPr>
          <w:sz w:val="22"/>
          <w:szCs w:val="22"/>
        </w:rPr>
      </w:pPr>
      <w:r w:rsidRPr="00237DD3">
        <w:rPr>
          <w:b/>
          <w:sz w:val="22"/>
          <w:szCs w:val="22"/>
        </w:rPr>
        <w:t>Примечание:</w:t>
      </w:r>
      <w:r w:rsidRPr="00237DD3">
        <w:rPr>
          <w:sz w:val="22"/>
          <w:szCs w:val="22"/>
        </w:rPr>
        <w:t xml:space="preserve"> *Ущерб от животных складывается из: стоимости погибших животных; затрат трудовых и материальных средств на проведение ветеринарных мероприятий по ликвидации заболевания; стоимости потерянной продуктивности; недополучения приплода.</w:t>
      </w:r>
    </w:p>
    <w:p w:rsidR="00B67EA4" w:rsidRPr="00237DD3" w:rsidRDefault="00B67EA4" w:rsidP="00B67EA4">
      <w:pPr>
        <w:pStyle w:val="af0"/>
        <w:rPr>
          <w:b/>
          <w:i/>
        </w:rPr>
      </w:pPr>
      <w:r w:rsidRPr="00237DD3">
        <w:rPr>
          <w:i/>
        </w:rPr>
        <w:t>Эпифитотии</w:t>
      </w:r>
    </w:p>
    <w:p w:rsidR="00B67EA4" w:rsidRPr="00B67EA4" w:rsidRDefault="00B67EA4" w:rsidP="00B67EA4">
      <w:pPr>
        <w:pStyle w:val="af0"/>
        <w:rPr>
          <w:highlight w:val="yellow"/>
        </w:rPr>
      </w:pPr>
      <w:r w:rsidRPr="00237DD3">
        <w:t xml:space="preserve">Эпифитотии (спарынья, корневые гнили, пыльная головня) </w:t>
      </w:r>
      <w:r w:rsidR="00237DD3">
        <w:t>не характерны для</w:t>
      </w:r>
      <w:r w:rsidRPr="00237DD3">
        <w:t xml:space="preserve"> территории </w:t>
      </w:r>
      <w:r w:rsidR="00237DD3">
        <w:t>п. Баранчински</w:t>
      </w:r>
      <w:r w:rsidR="00237DD3" w:rsidRPr="00237DD3">
        <w:t>й</w:t>
      </w:r>
      <w:r w:rsidRPr="00237DD3">
        <w:t>.</w:t>
      </w:r>
    </w:p>
    <w:p w:rsidR="00B67EA4" w:rsidRPr="00237DD3" w:rsidRDefault="00B67EA4" w:rsidP="00B67EA4">
      <w:pPr>
        <w:pStyle w:val="af0"/>
      </w:pPr>
      <w:r w:rsidRPr="00237DD3">
        <w:t>Выводы: Чрезвычайных ситуаций биолого-социального характера (эпидемий, эпизоотий,</w:t>
      </w:r>
      <w:r w:rsidR="00237DD3">
        <w:t xml:space="preserve"> эпифитотий) на территории поселка Баранчинский</w:t>
      </w:r>
      <w:r w:rsidRPr="00237DD3">
        <w:t xml:space="preserve"> за </w:t>
      </w:r>
      <w:r w:rsidR="002E446F">
        <w:t xml:space="preserve">период </w:t>
      </w:r>
      <w:r w:rsidRPr="00237DD3">
        <w:t>2002-2012 гг. не зарегистрировано.</w:t>
      </w:r>
    </w:p>
    <w:p w:rsidR="00B67EA4" w:rsidRPr="00237DD3" w:rsidRDefault="00B67EA4" w:rsidP="00B67EA4">
      <w:pPr>
        <w:pStyle w:val="af0"/>
        <w:rPr>
          <w:i/>
          <w:u w:val="single"/>
        </w:rPr>
      </w:pPr>
      <w:r w:rsidRPr="00237DD3">
        <w:rPr>
          <w:i/>
          <w:u w:val="single"/>
        </w:rPr>
        <w:t>Чрезвычайные ситуации техногенного характера</w:t>
      </w:r>
    </w:p>
    <w:p w:rsidR="00B67EA4" w:rsidRPr="00237DD3" w:rsidRDefault="00B67EA4" w:rsidP="00B67EA4">
      <w:pPr>
        <w:pStyle w:val="af0"/>
      </w:pPr>
      <w:r w:rsidRPr="00237DD3">
        <w:t xml:space="preserve">Паспортом безопасности территории Кушвинского городского округа рассмотрено 8 видов возможных факторов риска возникновения чрезвычайных ситуаций техногенного характера, в том числе: чрезвычайные ситуации на радиационно-опасных объектах; чрезвычайные ситуации на химически опасных объектах; чрезвычайные ситуации на пожаро-взрывоопасных объектах; чрезвычайные ситуации на биологически опасных объектах; чрезвычайные ситуации на электроэнергетических системах и системах связи; чрезвычайные ситуации на коммунальных системах </w:t>
      </w:r>
      <w:r w:rsidRPr="00237DD3">
        <w:lastRenderedPageBreak/>
        <w:t>жизнеобеспечения; чрезвычайные ситуации на гидротехнических объектах; чрезвычайные ситуации на транспортных коммуникациях.</w:t>
      </w:r>
    </w:p>
    <w:p w:rsidR="00B67EA4" w:rsidRPr="00B67EA4" w:rsidRDefault="00B67EA4" w:rsidP="00B67EA4">
      <w:pPr>
        <w:pStyle w:val="af0"/>
        <w:rPr>
          <w:highlight w:val="yellow"/>
        </w:rPr>
      </w:pPr>
      <w:r w:rsidRPr="00237DD3">
        <w:t xml:space="preserve">Из рассмотренных видов чрезвычайных ситуаций техногенного характера на территории </w:t>
      </w:r>
      <w:r w:rsidR="00237DD3" w:rsidRPr="00237DD3">
        <w:t xml:space="preserve">участка проектирования п. Баранчинский </w:t>
      </w:r>
      <w:r w:rsidRPr="00237DD3">
        <w:t>реал</w:t>
      </w:r>
      <w:r w:rsidR="00022378">
        <w:t>ьную угрозу могут представлять 3 вида</w:t>
      </w:r>
      <w:r w:rsidRPr="00237DD3">
        <w:t>:</w:t>
      </w:r>
    </w:p>
    <w:p w:rsidR="00B67EA4" w:rsidRPr="00237DD3" w:rsidRDefault="00B67EA4" w:rsidP="002212AD">
      <w:pPr>
        <w:pStyle w:val="af0"/>
        <w:numPr>
          <w:ilvl w:val="0"/>
          <w:numId w:val="12"/>
        </w:numPr>
        <w:spacing w:before="0" w:after="120"/>
      </w:pPr>
      <w:r w:rsidRPr="00237DD3">
        <w:t>радиоактивное загрязнение местности;</w:t>
      </w:r>
    </w:p>
    <w:p w:rsidR="00B67EA4" w:rsidRPr="0038474B" w:rsidRDefault="00B67EA4" w:rsidP="002212AD">
      <w:pPr>
        <w:pStyle w:val="af0"/>
        <w:numPr>
          <w:ilvl w:val="0"/>
          <w:numId w:val="12"/>
        </w:numPr>
        <w:spacing w:before="0" w:after="120"/>
      </w:pPr>
      <w:r w:rsidRPr="0038474B">
        <w:t>чрезвычайные ситуации на химически опасных объектах;</w:t>
      </w:r>
    </w:p>
    <w:p w:rsidR="00B67EA4" w:rsidRPr="0038474B" w:rsidRDefault="00B67EA4" w:rsidP="002212AD">
      <w:pPr>
        <w:pStyle w:val="af0"/>
        <w:numPr>
          <w:ilvl w:val="0"/>
          <w:numId w:val="12"/>
        </w:numPr>
        <w:spacing w:before="0" w:after="120"/>
      </w:pPr>
      <w:r w:rsidRPr="0038474B">
        <w:t>чрезвычайные ситуации на</w:t>
      </w:r>
      <w:r w:rsidR="0038474B" w:rsidRPr="0038474B">
        <w:t xml:space="preserve"> пожаро-взрывоопасных объектах.</w:t>
      </w:r>
    </w:p>
    <w:p w:rsidR="0038474B" w:rsidRPr="0038474B" w:rsidRDefault="0038474B" w:rsidP="0038474B">
      <w:pPr>
        <w:pStyle w:val="affa"/>
      </w:pPr>
      <w:r w:rsidRPr="0038474B">
        <w:t>Чрезвычайные ситуации на гидротехнических объектах</w:t>
      </w:r>
    </w:p>
    <w:p w:rsidR="0038474B" w:rsidRPr="0038474B" w:rsidRDefault="0038474B" w:rsidP="0038474B">
      <w:pPr>
        <w:pStyle w:val="af0"/>
      </w:pPr>
      <w:r w:rsidRPr="0038474B">
        <w:t>В соответствии с Паспортом безопасности, участок проектирования п. Баранчинский расположен за пределами зоны вероятной чрезвычайной ситуации в случае аварии на ГТС (плотине) Нижнебаранчинского водохранилища.</w:t>
      </w:r>
    </w:p>
    <w:p w:rsidR="00B67EA4" w:rsidRPr="007364FE" w:rsidRDefault="00B67EA4" w:rsidP="00B67EA4">
      <w:pPr>
        <w:pStyle w:val="affa"/>
      </w:pPr>
      <w:r w:rsidRPr="007364FE">
        <w:t>При радиоактивном загрязнении</w:t>
      </w:r>
    </w:p>
    <w:p w:rsidR="00B67EA4" w:rsidRPr="007364FE" w:rsidRDefault="00B67EA4" w:rsidP="00B67EA4">
      <w:pPr>
        <w:pStyle w:val="af0"/>
      </w:pPr>
      <w:r w:rsidRPr="007364FE">
        <w:t>При аварии автомобильного транспорта, перевозящего источники ионизирующих излучений, потерь населения не будет. Значительных территорий загрязненных радиоактивными источниками не образуется, однако необходимо проведение работ по дезактивации местности в районе аварии, при аварии площадь радиоактивного загрязнения местности может составить до 0,5 км</w:t>
      </w:r>
      <w:r w:rsidRPr="007364FE">
        <w:rPr>
          <w:vertAlign w:val="superscript"/>
        </w:rPr>
        <w:t>2</w:t>
      </w:r>
      <w:r w:rsidRPr="007364FE">
        <w:t>.</w:t>
      </w:r>
    </w:p>
    <w:p w:rsidR="00B67EA4" w:rsidRPr="007364FE" w:rsidRDefault="00B67EA4" w:rsidP="00B67EA4">
      <w:pPr>
        <w:pStyle w:val="af0"/>
        <w:tabs>
          <w:tab w:val="left" w:pos="-180"/>
        </w:tabs>
        <w:rPr>
          <w:i/>
          <w:u w:val="single"/>
          <w:lang w:eastAsia="ru-RU"/>
        </w:rPr>
      </w:pPr>
      <w:r w:rsidRPr="007364FE">
        <w:rPr>
          <w:i/>
          <w:u w:val="single"/>
          <w:lang w:eastAsia="ru-RU"/>
        </w:rPr>
        <w:t>Чрезвычайные ситуации на химически опасных объектах</w:t>
      </w:r>
    </w:p>
    <w:p w:rsidR="00B67EA4" w:rsidRPr="007364FE" w:rsidRDefault="00B67EA4" w:rsidP="00B67EA4">
      <w:pPr>
        <w:pStyle w:val="af0"/>
      </w:pPr>
      <w:r w:rsidRPr="007364FE">
        <w:t>Источником химической опасности и возможных чрезвычайных ситуаций техногенного характера для населения и территории городского округа является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загрязнение окружающей природной среды (ГОСТ Р 22.0.05-94 БЧС. Техногенные чрезвычайные ситуации. Термины и определения).</w:t>
      </w:r>
    </w:p>
    <w:p w:rsidR="00B67EA4" w:rsidRPr="00B5480C" w:rsidRDefault="00B67EA4" w:rsidP="00B67EA4">
      <w:pPr>
        <w:pStyle w:val="affa"/>
        <w:rPr>
          <w:u w:val="none"/>
        </w:rPr>
      </w:pPr>
      <w:r w:rsidRPr="00B5480C">
        <w:rPr>
          <w:u w:val="none"/>
        </w:rPr>
        <w:t>Возможная обстановка при возникновении аварии – «жидкий хлор»</w:t>
      </w:r>
    </w:p>
    <w:p w:rsidR="00B67EA4" w:rsidRPr="00B5480C" w:rsidRDefault="00B67EA4" w:rsidP="00B67EA4">
      <w:pPr>
        <w:pStyle w:val="af0"/>
      </w:pPr>
      <w:r w:rsidRPr="00B5480C">
        <w:t>Хлор относится к СДЯВ быстрого действия. Минимально ощутимая концентрация хлора 2 мг. на 1 м</w:t>
      </w:r>
      <w:r w:rsidRPr="00B5480C">
        <w:rPr>
          <w:vertAlign w:val="superscript"/>
        </w:rPr>
        <w:t>3</w:t>
      </w:r>
      <w:r w:rsidRPr="00B5480C">
        <w:t> (0,002 мг/л-0,003 мг/л).</w:t>
      </w:r>
    </w:p>
    <w:p w:rsidR="00B67EA4" w:rsidRPr="00B5480C" w:rsidRDefault="00B67EA4" w:rsidP="00B67EA4">
      <w:pPr>
        <w:pStyle w:val="af0"/>
      </w:pPr>
      <w:r w:rsidRPr="00B5480C">
        <w:t>Следовательно, если почувствовали резкий запах – работать без средств защиты нельзя.</w:t>
      </w:r>
    </w:p>
    <w:p w:rsidR="00B67EA4" w:rsidRPr="00B5480C" w:rsidRDefault="00B67EA4" w:rsidP="00B67EA4">
      <w:pPr>
        <w:pStyle w:val="af0"/>
      </w:pPr>
      <w:r w:rsidRPr="00B5480C">
        <w:t>Раздражающее действие возникает при концентрации 10 мг/куб. м.</w:t>
      </w:r>
    </w:p>
    <w:p w:rsidR="00B67EA4" w:rsidRPr="00B5480C" w:rsidRDefault="00B67EA4" w:rsidP="00B67EA4">
      <w:pPr>
        <w:pStyle w:val="af0"/>
      </w:pPr>
      <w:r w:rsidRPr="00B5480C">
        <w:lastRenderedPageBreak/>
        <w:t>Концентрация поражения – 0,001 мг/л. При экспозиции 1 час.</w:t>
      </w:r>
    </w:p>
    <w:p w:rsidR="00B67EA4" w:rsidRPr="00B5480C" w:rsidRDefault="00B67EA4" w:rsidP="00B67EA4">
      <w:pPr>
        <w:pStyle w:val="af0"/>
      </w:pPr>
      <w:r w:rsidRPr="00B5480C">
        <w:t>Воздействие в течение 30-60 мин. 100-200 мг/м</w:t>
      </w:r>
      <w:r w:rsidRPr="00B5480C">
        <w:rPr>
          <w:vertAlign w:val="superscript"/>
        </w:rPr>
        <w:t>3</w:t>
      </w:r>
      <w:r w:rsidRPr="00B5480C">
        <w:t xml:space="preserve"> – опасно для жизни.</w:t>
      </w:r>
    </w:p>
    <w:p w:rsidR="00B67EA4" w:rsidRPr="00B5480C" w:rsidRDefault="00B67EA4" w:rsidP="00B67EA4">
      <w:pPr>
        <w:pStyle w:val="af0"/>
      </w:pPr>
      <w:r w:rsidRPr="00B5480C">
        <w:t>Смертельная концентрация 0,1-0,2 мг/л при концентрации 5-10 мг/л – мгновенная смерть.</w:t>
      </w:r>
    </w:p>
    <w:p w:rsidR="00B67EA4" w:rsidRPr="00B5480C" w:rsidRDefault="00B67EA4" w:rsidP="00B67EA4">
      <w:pPr>
        <w:pStyle w:val="af0"/>
      </w:pPr>
      <w:r w:rsidRPr="00B5480C">
        <w:t>Токсическая доза поражения 0,6 мг. в мин./л.</w:t>
      </w:r>
    </w:p>
    <w:p w:rsidR="00B67EA4" w:rsidRPr="00B5480C" w:rsidRDefault="00B5480C" w:rsidP="00B67EA4">
      <w:pPr>
        <w:pStyle w:val="af0"/>
      </w:pPr>
      <w:r>
        <w:t>Угрозу возникновения чрезвычайной ситуации н</w:t>
      </w:r>
      <w:r w:rsidR="00B67EA4" w:rsidRPr="00B5480C">
        <w:t xml:space="preserve">а территории </w:t>
      </w:r>
      <w:r>
        <w:t xml:space="preserve">участка проектирования п. Баранчинский могут создать </w:t>
      </w:r>
      <w:r w:rsidR="00B67EA4" w:rsidRPr="00B5480C">
        <w:t>следующие химически опасные объекты:</w:t>
      </w:r>
    </w:p>
    <w:p w:rsidR="00B67EA4" w:rsidRPr="00B5480C" w:rsidRDefault="00B67EA4" w:rsidP="002212AD">
      <w:pPr>
        <w:pStyle w:val="af0"/>
        <w:numPr>
          <w:ilvl w:val="0"/>
          <w:numId w:val="18"/>
        </w:numPr>
      </w:pPr>
      <w:r w:rsidRPr="00B5480C">
        <w:t>Хлораторная и склад хлора на очистных сооружениях (ООО «Родник», п. Баранчинский);</w:t>
      </w:r>
    </w:p>
    <w:p w:rsidR="00B67EA4" w:rsidRDefault="00B67EA4" w:rsidP="00B67EA4">
      <w:pPr>
        <w:pStyle w:val="af0"/>
        <w:rPr>
          <w:rStyle w:val="affb"/>
          <w:i w:val="0"/>
        </w:rPr>
      </w:pPr>
      <w:r w:rsidRPr="00B67EA4">
        <w:rPr>
          <w:rStyle w:val="affb"/>
          <w:i w:val="0"/>
        </w:rPr>
        <w:t>Хлораторная и склад хлора на очистных сооружениях (ООО «Родник», п. Баранчинский)</w:t>
      </w:r>
    </w:p>
    <w:p w:rsidR="00B67EA4" w:rsidRPr="00B3110F" w:rsidRDefault="00B67EA4" w:rsidP="00B67EA4">
      <w:pPr>
        <w:pStyle w:val="af0"/>
      </w:pPr>
      <w:r w:rsidRPr="00B3110F">
        <w:t>Хранится до 15 т хлора. В случае аварии при восточном ветре (СВ, ЮВ) может создаться ЧС, так как след облака захватывает практически весь город (больше 6 км), со смертельной концентрацией в районе промплощадки ГБРУ, всего Южного поселка, ЮВ части Дачного поселка (2 км). Санитарные потери населения в случае ЧС на данном объекте могут составить до 300 человек. 40% (до 120 чел.) тяжелые и средние тяжелые поражения. 25% (до 75 чел.) – легкопораженные.</w:t>
      </w:r>
    </w:p>
    <w:p w:rsidR="00B67EA4" w:rsidRPr="00B3110F" w:rsidRDefault="00B67EA4" w:rsidP="00B67EA4">
      <w:pPr>
        <w:pStyle w:val="af0"/>
      </w:pPr>
      <w:r w:rsidRPr="00B3110F">
        <w:t>Для составляющих, входящих в опасный объект (хлораторная и склад хл</w:t>
      </w:r>
      <w:r w:rsidR="00B3110F">
        <w:t>ора на очистных сооружениях ООО </w:t>
      </w:r>
      <w:r w:rsidRPr="00B3110F">
        <w:t>«Родник»), представлены следующие типовые сценарии.</w:t>
      </w:r>
    </w:p>
    <w:p w:rsidR="00B67EA4" w:rsidRPr="00B3110F" w:rsidRDefault="00B67EA4" w:rsidP="00B67EA4">
      <w:pPr>
        <w:pStyle w:val="af0"/>
      </w:pPr>
      <w:r w:rsidRPr="00B3110F">
        <w:t>Наиболее вероятным является сценарий, связанный с разрушением жидкостного вентиля, выбросом газообразного хлора, образованием токсичного облака, распространением (рассеяние) хлорного облака в помещении склада, попадание в зону облака персонала, интоксикация людей в помещении склада, выход хлорного облака за пределы помещения, возможность попадания в зону поражения населения близлежащих организаций и населенных пунктов.</w:t>
      </w:r>
    </w:p>
    <w:p w:rsidR="00B67EA4" w:rsidRPr="00B3110F" w:rsidRDefault="00B67EA4" w:rsidP="00B67EA4">
      <w:pPr>
        <w:pStyle w:val="af0"/>
      </w:pPr>
      <w:r w:rsidRPr="00B3110F">
        <w:t>В реализации чрезвычайной ситуации будет участвовать 0,9 т хлора.</w:t>
      </w:r>
    </w:p>
    <w:p w:rsidR="00B67EA4" w:rsidRPr="00B3110F" w:rsidRDefault="00B67EA4" w:rsidP="00B67EA4">
      <w:pPr>
        <w:pStyle w:val="af0"/>
      </w:pPr>
      <w:r w:rsidRPr="00B3110F">
        <w:t>Вероятность возникновения самого вероятного сценария 2,1*10</w:t>
      </w:r>
      <w:r w:rsidRPr="00B3110F">
        <w:rPr>
          <w:vertAlign w:val="superscript"/>
        </w:rPr>
        <w:t>-6</w:t>
      </w:r>
      <w:r w:rsidR="00B3110F">
        <w:t> </w:t>
      </w:r>
      <w:r w:rsidRPr="00B3110F">
        <w:t>год</w:t>
      </w:r>
      <w:r w:rsidRPr="00B3110F">
        <w:rPr>
          <w:vertAlign w:val="superscript"/>
        </w:rPr>
        <w:t>-1</w:t>
      </w:r>
      <w:r w:rsidRPr="00B3110F">
        <w:t>.</w:t>
      </w:r>
    </w:p>
    <w:p w:rsidR="00B67EA4" w:rsidRPr="00B3110F" w:rsidRDefault="00B67EA4" w:rsidP="00B67EA4">
      <w:pPr>
        <w:pStyle w:val="af0"/>
      </w:pPr>
      <w:r w:rsidRPr="00B3110F">
        <w:t>Социально-экономические последствия при реализации самого вероятного сценария:</w:t>
      </w:r>
    </w:p>
    <w:p w:rsidR="00B67EA4" w:rsidRPr="00B3110F" w:rsidRDefault="00B3110F" w:rsidP="002212AD">
      <w:pPr>
        <w:pStyle w:val="af0"/>
        <w:numPr>
          <w:ilvl w:val="0"/>
          <w:numId w:val="17"/>
        </w:numPr>
      </w:pPr>
      <w:r>
        <w:t>ч</w:t>
      </w:r>
      <w:r w:rsidR="00B67EA4" w:rsidRPr="00B3110F">
        <w:t>исленность населения, у которого могут быть нарушены условия жизнедеятельности – 1000</w:t>
      </w:r>
      <w:r>
        <w:t> человек;</w:t>
      </w:r>
    </w:p>
    <w:p w:rsidR="00B67EA4" w:rsidRPr="00B3110F" w:rsidRDefault="00B3110F" w:rsidP="002212AD">
      <w:pPr>
        <w:pStyle w:val="af0"/>
        <w:numPr>
          <w:ilvl w:val="0"/>
          <w:numId w:val="17"/>
        </w:numPr>
      </w:pPr>
      <w:r>
        <w:lastRenderedPageBreak/>
        <w:t>в</w:t>
      </w:r>
      <w:r w:rsidR="00B67EA4" w:rsidRPr="00B3110F">
        <w:t xml:space="preserve">озможное число погибших </w:t>
      </w:r>
      <w:r>
        <w:t>– 2 человека;</w:t>
      </w:r>
    </w:p>
    <w:p w:rsidR="00B67EA4" w:rsidRPr="00B3110F" w:rsidRDefault="00B3110F" w:rsidP="002212AD">
      <w:pPr>
        <w:pStyle w:val="af0"/>
        <w:numPr>
          <w:ilvl w:val="0"/>
          <w:numId w:val="17"/>
        </w:numPr>
      </w:pPr>
      <w:r>
        <w:t>в</w:t>
      </w:r>
      <w:r w:rsidR="00B67EA4" w:rsidRPr="00B3110F">
        <w:t>озможн</w:t>
      </w:r>
      <w:r>
        <w:t>ое число пострадавших – 549 </w:t>
      </w:r>
      <w:r w:rsidR="00B67EA4" w:rsidRPr="00B3110F">
        <w:t>чел</w:t>
      </w:r>
      <w:r>
        <w:t>овек;</w:t>
      </w:r>
    </w:p>
    <w:p w:rsidR="00B67EA4" w:rsidRPr="00B3110F" w:rsidRDefault="00B3110F" w:rsidP="002212AD">
      <w:pPr>
        <w:pStyle w:val="af0"/>
        <w:numPr>
          <w:ilvl w:val="0"/>
          <w:numId w:val="17"/>
        </w:numPr>
      </w:pPr>
      <w:r>
        <w:t>возможный ущерб – 1000 тыс. </w:t>
      </w:r>
      <w:r w:rsidR="00B67EA4" w:rsidRPr="00B3110F">
        <w:t>руб.</w:t>
      </w:r>
    </w:p>
    <w:p w:rsidR="00B67EA4" w:rsidRPr="00B3110F" w:rsidRDefault="00B67EA4" w:rsidP="00B67EA4">
      <w:pPr>
        <w:pStyle w:val="af0"/>
      </w:pPr>
      <w:r w:rsidRPr="00B3110F">
        <w:t>Наиболее опасным является сценарий, связанный с полным разрушением контейнера с жидким хлором на складе, выброс всего объема жидкого хлора. Образование токсичного облака газовоздушной смеси (ГВС), распространение хлорного облака (на территории объекта), попадание в зону хлорного облака персонала хлораторной, персонала объекта, интоксикация персонала, выход хлорного облака за пределы объекта, попадание в зону поражения населения близлежащих организаций и населенных пунктов.</w:t>
      </w:r>
    </w:p>
    <w:p w:rsidR="00B67EA4" w:rsidRPr="00B3110F" w:rsidRDefault="00B67EA4" w:rsidP="00B67EA4">
      <w:pPr>
        <w:pStyle w:val="af0"/>
      </w:pPr>
      <w:r w:rsidRPr="00B3110F">
        <w:t>В реализации чрезвычайной ситуации будет участвовать 1 т хлора.</w:t>
      </w:r>
    </w:p>
    <w:p w:rsidR="00B67EA4" w:rsidRPr="00B3110F" w:rsidRDefault="00B67EA4" w:rsidP="00B67EA4">
      <w:pPr>
        <w:pStyle w:val="af0"/>
      </w:pPr>
      <w:r w:rsidRPr="00B3110F">
        <w:t>Вероятность возникновения самого опасного сценария 5,1*10</w:t>
      </w:r>
      <w:r w:rsidRPr="00B3110F">
        <w:rPr>
          <w:vertAlign w:val="superscript"/>
        </w:rPr>
        <w:t>-7</w:t>
      </w:r>
      <w:r w:rsidRPr="00B3110F">
        <w:t> год</w:t>
      </w:r>
      <w:r w:rsidRPr="00B3110F">
        <w:rPr>
          <w:vertAlign w:val="superscript"/>
        </w:rPr>
        <w:t>-1</w:t>
      </w:r>
      <w:r w:rsidRPr="00B3110F">
        <w:t>.</w:t>
      </w:r>
    </w:p>
    <w:p w:rsidR="00B67EA4" w:rsidRPr="00B3110F" w:rsidRDefault="00B67EA4" w:rsidP="00B67EA4">
      <w:pPr>
        <w:pStyle w:val="af0"/>
      </w:pPr>
      <w:r w:rsidRPr="00B3110F">
        <w:t>Численность населения, у которого могут быть нарушены условия жизнедеятельности – 2500 чел.</w:t>
      </w:r>
    </w:p>
    <w:p w:rsidR="00B67EA4" w:rsidRPr="00B3110F" w:rsidRDefault="00B67EA4" w:rsidP="00B67EA4">
      <w:pPr>
        <w:pStyle w:val="af0"/>
      </w:pPr>
      <w:r w:rsidRPr="00B3110F">
        <w:t>Социально-экономические последствия при реализации самого опасного сценария:</w:t>
      </w:r>
    </w:p>
    <w:p w:rsidR="00B67EA4" w:rsidRPr="00B3110F" w:rsidRDefault="00B3110F" w:rsidP="002212AD">
      <w:pPr>
        <w:pStyle w:val="af0"/>
        <w:numPr>
          <w:ilvl w:val="0"/>
          <w:numId w:val="16"/>
        </w:numPr>
      </w:pPr>
      <w:r>
        <w:t>в</w:t>
      </w:r>
      <w:r w:rsidR="00B67EA4" w:rsidRPr="00B3110F">
        <w:t xml:space="preserve">озможное число погибших </w:t>
      </w:r>
      <w:r>
        <w:t>– 4 человека</w:t>
      </w:r>
      <w:r w:rsidR="00B67EA4" w:rsidRPr="00B3110F">
        <w:t>;</w:t>
      </w:r>
    </w:p>
    <w:p w:rsidR="00B67EA4" w:rsidRPr="00B3110F" w:rsidRDefault="00B3110F" w:rsidP="002212AD">
      <w:pPr>
        <w:pStyle w:val="af0"/>
        <w:numPr>
          <w:ilvl w:val="0"/>
          <w:numId w:val="16"/>
        </w:numPr>
      </w:pPr>
      <w:r>
        <w:t>в</w:t>
      </w:r>
      <w:r w:rsidR="00B67EA4" w:rsidRPr="00B3110F">
        <w:t>озможное число пострадавших – 1520 чел</w:t>
      </w:r>
      <w:r>
        <w:t>овек;</w:t>
      </w:r>
    </w:p>
    <w:p w:rsidR="00B67EA4" w:rsidRPr="00B3110F" w:rsidRDefault="00B3110F" w:rsidP="002212AD">
      <w:pPr>
        <w:pStyle w:val="af0"/>
        <w:numPr>
          <w:ilvl w:val="0"/>
          <w:numId w:val="16"/>
        </w:numPr>
      </w:pPr>
      <w:r>
        <w:t>в</w:t>
      </w:r>
      <w:r w:rsidR="00B67EA4" w:rsidRPr="00B3110F">
        <w:t>озможный ущерб – 1500 тыс. руб.</w:t>
      </w:r>
      <w:r>
        <w:t>;</w:t>
      </w:r>
    </w:p>
    <w:p w:rsidR="00B67EA4" w:rsidRPr="00B3110F" w:rsidRDefault="00B3110F" w:rsidP="002212AD">
      <w:pPr>
        <w:pStyle w:val="af0"/>
        <w:numPr>
          <w:ilvl w:val="0"/>
          <w:numId w:val="16"/>
        </w:numPr>
      </w:pPr>
      <w:r>
        <w:t>у</w:t>
      </w:r>
      <w:r w:rsidR="00B67EA4" w:rsidRPr="00B3110F">
        <w:t>ровень коллективного риска – 2,07*10</w:t>
      </w:r>
      <w:r w:rsidR="00B67EA4" w:rsidRPr="00B3110F">
        <w:rPr>
          <w:vertAlign w:val="superscript"/>
        </w:rPr>
        <w:t>-5</w:t>
      </w:r>
      <w:r w:rsidR="00B67EA4" w:rsidRPr="00B3110F">
        <w:t> год</w:t>
      </w:r>
      <w:r w:rsidR="00B67EA4" w:rsidRPr="00B3110F">
        <w:rPr>
          <w:vertAlign w:val="superscript"/>
        </w:rPr>
        <w:t>-1</w:t>
      </w:r>
      <w:r>
        <w:t>;</w:t>
      </w:r>
    </w:p>
    <w:p w:rsidR="00B67EA4" w:rsidRPr="00B3110F" w:rsidRDefault="00B3110F" w:rsidP="002212AD">
      <w:pPr>
        <w:pStyle w:val="af0"/>
        <w:numPr>
          <w:ilvl w:val="0"/>
          <w:numId w:val="16"/>
        </w:numPr>
      </w:pPr>
      <w:r>
        <w:t>у</w:t>
      </w:r>
      <w:r w:rsidR="00B67EA4" w:rsidRPr="00B3110F">
        <w:t>ровень индивидуального риска – 3,15*10</w:t>
      </w:r>
      <w:r w:rsidR="00B67EA4" w:rsidRPr="00B3110F">
        <w:rPr>
          <w:vertAlign w:val="superscript"/>
        </w:rPr>
        <w:t>-7</w:t>
      </w:r>
      <w:r w:rsidR="00B67EA4" w:rsidRPr="00B3110F">
        <w:t> год</w:t>
      </w:r>
      <w:r w:rsidR="00B67EA4" w:rsidRPr="00B3110F">
        <w:rPr>
          <w:vertAlign w:val="superscript"/>
        </w:rPr>
        <w:t>-1</w:t>
      </w:r>
      <w:r>
        <w:t>;</w:t>
      </w:r>
    </w:p>
    <w:p w:rsidR="00B5480C" w:rsidRPr="00B3110F" w:rsidRDefault="00B3110F" w:rsidP="002212AD">
      <w:pPr>
        <w:pStyle w:val="af0"/>
        <w:numPr>
          <w:ilvl w:val="0"/>
          <w:numId w:val="16"/>
        </w:numPr>
      </w:pPr>
      <w:r>
        <w:t>п</w:t>
      </w:r>
      <w:r w:rsidR="00B67EA4" w:rsidRPr="00B3110F">
        <w:t>оказатель приемлемого риска – 1*10</w:t>
      </w:r>
      <w:r w:rsidR="00B67EA4" w:rsidRPr="00B3110F">
        <w:rPr>
          <w:vertAlign w:val="superscript"/>
        </w:rPr>
        <w:t>-6</w:t>
      </w:r>
      <w:r w:rsidR="00B67EA4" w:rsidRPr="00B3110F">
        <w:t> год</w:t>
      </w:r>
      <w:r w:rsidR="00B67EA4" w:rsidRPr="00B3110F">
        <w:rPr>
          <w:vertAlign w:val="superscript"/>
        </w:rPr>
        <w:t>-1</w:t>
      </w:r>
      <w:r w:rsidR="00B67EA4" w:rsidRPr="00B3110F">
        <w:t>.</w:t>
      </w:r>
    </w:p>
    <w:p w:rsidR="00B67EA4" w:rsidRPr="006E2EA4" w:rsidRDefault="00B67EA4" w:rsidP="00B67EA4">
      <w:pPr>
        <w:pStyle w:val="affa"/>
      </w:pPr>
      <w:r w:rsidRPr="00DA2044">
        <w:t>Чрезвычайные ситуации на пожаро-взрывоопасных объектах</w:t>
      </w:r>
    </w:p>
    <w:p w:rsidR="00B67EA4" w:rsidRDefault="00B67EA4" w:rsidP="00B67EA4">
      <w:pPr>
        <w:pStyle w:val="af0"/>
      </w:pPr>
      <w:r w:rsidRPr="00254A90">
        <w:t>К пожаро-взрывоопасным объектам относятся объекты, на которых производят, пользуют, перерабатывают, хранят или транспортируют легковоспламеняющиеся и пожаро-взрывоопасные вещества, создающие реальную угрозу возникновения техногенной чрезвычайной ситуации (ГОСТ Р 22.0.05-94 БЧС. Техногенные чрезвычайные ситуации. Термины и определения).</w:t>
      </w:r>
    </w:p>
    <w:p w:rsidR="00354535" w:rsidRPr="00354535" w:rsidRDefault="00960159" w:rsidP="00354535">
      <w:pPr>
        <w:pStyle w:val="af0"/>
        <w:rPr>
          <w:szCs w:val="22"/>
          <w:highlight w:val="yellow"/>
        </w:rPr>
      </w:pPr>
      <w:r w:rsidRPr="00354535">
        <w:t xml:space="preserve">Непосредственно на участке проектирования пожаро-взрывоопасных объектов </w:t>
      </w:r>
      <w:r w:rsidRPr="00855C9F">
        <w:t xml:space="preserve">не выявлено. В то же </w:t>
      </w:r>
      <w:r w:rsidR="00855C9F">
        <w:t xml:space="preserve">время, для территории участка проектирования реальную угрозу может представлять </w:t>
      </w:r>
      <w:r w:rsidR="00354535" w:rsidRPr="00855C9F">
        <w:t>1 действующее предприятие, эксплуатирующее пожаро-взрывоопасный объект</w:t>
      </w:r>
      <w:r w:rsidR="00855C9F" w:rsidRPr="00855C9F">
        <w:t xml:space="preserve">: </w:t>
      </w:r>
      <w:r w:rsidR="00855C9F" w:rsidRPr="00855C9F">
        <w:rPr>
          <w:szCs w:val="22"/>
        </w:rPr>
        <w:lastRenderedPageBreak/>
        <w:t>АЗС «Башнефть»</w:t>
      </w:r>
      <w:r w:rsidR="00855C9F" w:rsidRPr="00855C9F">
        <w:rPr>
          <w:rStyle w:val="aff0"/>
          <w:b w:val="0"/>
          <w:color w:val="333333"/>
          <w:sz w:val="22"/>
          <w:szCs w:val="22"/>
          <w:shd w:val="clear" w:color="auto" w:fill="FFFFFF"/>
        </w:rPr>
        <w:t xml:space="preserve"> </w:t>
      </w:r>
      <w:r w:rsidR="00855C9F" w:rsidRPr="00855C9F">
        <w:t>(17 км автодороги Кушва-Баранчинский; к западу от участка проектирования)</w:t>
      </w:r>
      <w:r w:rsidR="00354535" w:rsidRPr="00855C9F">
        <w:t>.</w:t>
      </w:r>
    </w:p>
    <w:p w:rsidR="00B67EA4" w:rsidRPr="00447DB3" w:rsidRDefault="00855C9F" w:rsidP="00447DB3">
      <w:pPr>
        <w:pStyle w:val="af0"/>
      </w:pPr>
      <w:r w:rsidRPr="00855C9F">
        <w:t>АЗС «Башнефть»</w:t>
      </w:r>
      <w:r w:rsidR="00B67EA4" w:rsidRPr="00855C9F">
        <w:t xml:space="preserve"> предназначена для приема, хранения и отпуска автомобильных бензинов</w:t>
      </w:r>
      <w:r w:rsidRPr="00855C9F">
        <w:t xml:space="preserve"> (1 колонка на 2 поста).</w:t>
      </w:r>
      <w:r w:rsidR="00447DB3">
        <w:t xml:space="preserve"> </w:t>
      </w:r>
      <w:r w:rsidR="00B67EA4" w:rsidRPr="00447DB3">
        <w:t xml:space="preserve">Наиболее опасным является сценарий, связанный с полным разрушением автоцистерны с нефтепродуктами, образованием смеси аэрозоля и паров нефти с воздухом, созданием взрывоопасной концентрации паров и аэрозоля нефти, взрывом и возникновением </w:t>
      </w:r>
      <w:r w:rsidRPr="00447DB3">
        <w:t>п</w:t>
      </w:r>
      <w:r w:rsidR="00447DB3" w:rsidRPr="00447DB3">
        <w:t>ожара на АЗС</w:t>
      </w:r>
      <w:r w:rsidR="00B67EA4" w:rsidRPr="00447DB3">
        <w:t>.</w:t>
      </w:r>
      <w:r w:rsidR="00447DB3" w:rsidRPr="00447DB3">
        <w:t xml:space="preserve"> </w:t>
      </w:r>
      <w:r w:rsidR="00B67EA4" w:rsidRPr="00447DB3">
        <w:t xml:space="preserve">В реализации </w:t>
      </w:r>
      <w:r w:rsidR="00447DB3">
        <w:t xml:space="preserve">наиболее опасного сценария </w:t>
      </w:r>
      <w:r w:rsidR="00B67EA4" w:rsidRPr="00447DB3">
        <w:t>чрезвычайной ситуации будет участвовать весь объем опасного вещества.</w:t>
      </w:r>
    </w:p>
    <w:p w:rsidR="000E5F96" w:rsidRPr="000E5F96" w:rsidRDefault="00B67EA4" w:rsidP="000E5F96">
      <w:pPr>
        <w:pStyle w:val="af0"/>
      </w:pPr>
      <w:r w:rsidRPr="00254A90">
        <w:t xml:space="preserve">Пожаротушение на территории </w:t>
      </w:r>
      <w:r w:rsidR="00254A90" w:rsidRPr="00254A90">
        <w:t xml:space="preserve">п. Баранчинский </w:t>
      </w:r>
      <w:r w:rsidRPr="00254A90">
        <w:t xml:space="preserve">осуществляется силами </w:t>
      </w:r>
      <w:r w:rsidR="00E30FFB">
        <w:t>77 пожарной части МЧС России по Свердловской област</w:t>
      </w:r>
      <w:r w:rsidR="00E30FFB" w:rsidRPr="00E30FFB">
        <w:t>и</w:t>
      </w:r>
      <w:r w:rsidRPr="00E30FFB">
        <w:t xml:space="preserve">. Пожарная часть, расположенная по адресу </w:t>
      </w:r>
      <w:r w:rsidR="00E30FFB">
        <w:t xml:space="preserve">п. Баранчинский, </w:t>
      </w:r>
      <w:r w:rsidRPr="00E30FFB">
        <w:t>ул. </w:t>
      </w:r>
      <w:r w:rsidR="00E30FFB" w:rsidRPr="00E30FFB">
        <w:t>Октябрьская, 22</w:t>
      </w:r>
      <w:r w:rsidRPr="00E30FFB">
        <w:t xml:space="preserve">, </w:t>
      </w:r>
      <w:r w:rsidRPr="00E8321C">
        <w:t>имеет возможность прибытия к любому объекту участк</w:t>
      </w:r>
      <w:r w:rsidR="00E30FFB" w:rsidRPr="00E8321C">
        <w:t xml:space="preserve">а проектирования </w:t>
      </w:r>
      <w:r w:rsidR="00DB3BEC" w:rsidRPr="00E8321C">
        <w:t>поселка</w:t>
      </w:r>
      <w:r w:rsidRPr="00E8321C">
        <w:t xml:space="preserve"> </w:t>
      </w:r>
      <w:r w:rsidR="00E30FFB" w:rsidRPr="00E8321C">
        <w:t>в течение</w:t>
      </w:r>
      <w:r w:rsidRPr="00E8321C">
        <w:t xml:space="preserve"> </w:t>
      </w:r>
      <w:r w:rsidR="00DB3BEC" w:rsidRPr="00E8321C">
        <w:t>2</w:t>
      </w:r>
      <w:r w:rsidRPr="00E8321C">
        <w:t>0 мин</w:t>
      </w:r>
      <w:r w:rsidRPr="00DB3BEC">
        <w:t xml:space="preserve">, что отвечает </w:t>
      </w:r>
      <w:r w:rsidRPr="00E30FFB">
        <w:t>современным нормативным требованиям.</w:t>
      </w:r>
      <w:r w:rsidR="000E5F96">
        <w:t xml:space="preserve"> Парк техники – 5 автомобилей. </w:t>
      </w:r>
      <w:r w:rsidR="000E5F96" w:rsidRPr="00E8321C">
        <w:t>В</w:t>
      </w:r>
      <w:r w:rsidR="000E5F96" w:rsidRPr="009F50EB">
        <w:t xml:space="preserve"> генплане п. Баранчинский содержится информация о недостаточной степени охвата поселка транспортными средствами пожаротушения (83%) и необходимости увеличения современного парка пожарной части до 6 автомобилей.</w:t>
      </w:r>
    </w:p>
    <w:p w:rsidR="00B67EA4" w:rsidRPr="006E2EA4" w:rsidRDefault="00B67EA4" w:rsidP="00B67EA4">
      <w:pPr>
        <w:pStyle w:val="affa"/>
        <w:rPr>
          <w:u w:val="none"/>
        </w:rPr>
      </w:pPr>
      <w:r w:rsidRPr="00E8321C">
        <w:rPr>
          <w:u w:val="none"/>
        </w:rPr>
        <w:t>Обстановка с пожарами на территории Кушвинского городского округа за последние пять лет</w:t>
      </w:r>
    </w:p>
    <w:p w:rsidR="00B67EA4" w:rsidRPr="006E2EA4" w:rsidRDefault="00B67EA4" w:rsidP="00B67EA4">
      <w:pPr>
        <w:pStyle w:val="af0"/>
      </w:pPr>
      <w:r w:rsidRPr="006E2EA4">
        <w:t>За 5 месяцев 2013 г. обстановка с пожарами в Кушвинском городском округе, по сравнению с аналогичным периодом прошлого года, характеризовалась следующими показателями:</w:t>
      </w:r>
    </w:p>
    <w:p w:rsidR="00B67EA4" w:rsidRPr="006E2EA4" w:rsidRDefault="00254A90" w:rsidP="002212AD">
      <w:pPr>
        <w:pStyle w:val="af0"/>
        <w:numPr>
          <w:ilvl w:val="0"/>
          <w:numId w:val="19"/>
        </w:numPr>
      </w:pPr>
      <w:r>
        <w:t>зарегистрировано 25 </w:t>
      </w:r>
      <w:r w:rsidR="00B67EA4" w:rsidRPr="006E2EA4">
        <w:t>пожаров (в 2012 г. – 29 (снижение – 11%);</w:t>
      </w:r>
    </w:p>
    <w:p w:rsidR="00B67EA4" w:rsidRPr="006E2EA4" w:rsidRDefault="00254A90" w:rsidP="002212AD">
      <w:pPr>
        <w:pStyle w:val="af0"/>
        <w:numPr>
          <w:ilvl w:val="0"/>
          <w:numId w:val="19"/>
        </w:numPr>
      </w:pPr>
      <w:r>
        <w:t>при пожарах погиб 1 </w:t>
      </w:r>
      <w:r w:rsidR="00B67EA4" w:rsidRPr="006E2EA4">
        <w:t>человек (в 2012 г. – 1 (стабильно), в т.ч. 0 д</w:t>
      </w:r>
      <w:r>
        <w:t>етей (в 2012 г. – 0 (стабильно);</w:t>
      </w:r>
    </w:p>
    <w:p w:rsidR="00B67EA4" w:rsidRPr="006E2EA4" w:rsidRDefault="00254A90" w:rsidP="002212AD">
      <w:pPr>
        <w:pStyle w:val="af0"/>
        <w:numPr>
          <w:ilvl w:val="0"/>
          <w:numId w:val="19"/>
        </w:numPr>
      </w:pPr>
      <w:r>
        <w:t>п</w:t>
      </w:r>
      <w:r w:rsidR="00B67EA4" w:rsidRPr="006E2EA4">
        <w:t>ри пожарах получили травмы 2</w:t>
      </w:r>
      <w:r>
        <w:t> </w:t>
      </w:r>
      <w:r w:rsidR="00B67EA4" w:rsidRPr="006E2EA4">
        <w:t>человека (в 2012 г. – 2 (стабильно);</w:t>
      </w:r>
    </w:p>
    <w:p w:rsidR="00B67EA4" w:rsidRPr="006E2EA4" w:rsidRDefault="00254A90" w:rsidP="002212AD">
      <w:pPr>
        <w:pStyle w:val="af0"/>
        <w:numPr>
          <w:ilvl w:val="0"/>
          <w:numId w:val="19"/>
        </w:numPr>
      </w:pPr>
      <w:r>
        <w:t>п</w:t>
      </w:r>
      <w:r w:rsidR="00B67EA4" w:rsidRPr="006E2EA4">
        <w:t>рямой материальны</w:t>
      </w:r>
      <w:r>
        <w:t>й ущерб причинен в размере 2307 </w:t>
      </w:r>
      <w:r w:rsidR="00B67EA4" w:rsidRPr="006E2EA4">
        <w:t>тыс. руб</w:t>
      </w:r>
      <w:r>
        <w:t>.</w:t>
      </w:r>
      <w:r w:rsidR="00B67EA4" w:rsidRPr="006E2EA4">
        <w:t xml:space="preserve"> (увеличение в 16 раз).</w:t>
      </w:r>
    </w:p>
    <w:p w:rsidR="00B67EA4" w:rsidRPr="006E2EA4" w:rsidRDefault="00B67EA4" w:rsidP="00B67EA4">
      <w:pPr>
        <w:pStyle w:val="af0"/>
      </w:pPr>
      <w:r w:rsidRPr="006E2EA4">
        <w:t>За период с 2008-2012 гг. на территории Кушвинского городского округа зарегистрировано 460 пожаров. Динамика изменения обстановки с пожарами характеризуется снижением количества пожаров ежегодно на 1 пожар.</w:t>
      </w:r>
    </w:p>
    <w:p w:rsidR="00B67EA4" w:rsidRPr="006E2EA4" w:rsidRDefault="00B67EA4" w:rsidP="00B67EA4">
      <w:pPr>
        <w:pStyle w:val="af0"/>
      </w:pPr>
      <w:r w:rsidRPr="006E2EA4">
        <w:t>Распределение по основным причинам:</w:t>
      </w:r>
    </w:p>
    <w:p w:rsidR="00B67EA4" w:rsidRPr="006E2EA4" w:rsidRDefault="00254A90" w:rsidP="002212AD">
      <w:pPr>
        <w:pStyle w:val="af0"/>
        <w:numPr>
          <w:ilvl w:val="0"/>
          <w:numId w:val="20"/>
        </w:numPr>
      </w:pPr>
      <w:r>
        <w:lastRenderedPageBreak/>
        <w:t>н</w:t>
      </w:r>
      <w:r w:rsidR="00B67EA4" w:rsidRPr="006E2EA4">
        <w:t>а первом месте – печное отопление (7);</w:t>
      </w:r>
    </w:p>
    <w:p w:rsidR="00B67EA4" w:rsidRPr="006E2EA4" w:rsidRDefault="00254A90" w:rsidP="002212AD">
      <w:pPr>
        <w:pStyle w:val="af0"/>
        <w:numPr>
          <w:ilvl w:val="0"/>
          <w:numId w:val="20"/>
        </w:numPr>
      </w:pPr>
      <w:r>
        <w:t>н</w:t>
      </w:r>
      <w:r w:rsidR="00B67EA4" w:rsidRPr="006E2EA4">
        <w:t>а втором месте – электропричины (6);</w:t>
      </w:r>
    </w:p>
    <w:p w:rsidR="00B67EA4" w:rsidRPr="006E2EA4" w:rsidRDefault="00254A90" w:rsidP="002212AD">
      <w:pPr>
        <w:pStyle w:val="af0"/>
        <w:numPr>
          <w:ilvl w:val="0"/>
          <w:numId w:val="20"/>
        </w:numPr>
      </w:pPr>
      <w:r>
        <w:t>н</w:t>
      </w:r>
      <w:r w:rsidR="00B67EA4" w:rsidRPr="006E2EA4">
        <w:t>а третьем месте – неосторожное обращение с огнем (6).</w:t>
      </w:r>
    </w:p>
    <w:p w:rsidR="00B67EA4" w:rsidRDefault="00B67EA4" w:rsidP="00B67EA4">
      <w:pPr>
        <w:pStyle w:val="af0"/>
      </w:pPr>
      <w:r w:rsidRPr="006E2EA4">
        <w:t>Распределение по местам возникновения: Наибольшее количество пожаров произошло в жилом секторе – 21.</w:t>
      </w:r>
    </w:p>
    <w:p w:rsidR="00B67EA4" w:rsidRDefault="00B67EA4" w:rsidP="00B67EA4">
      <w:pPr>
        <w:pStyle w:val="af0"/>
      </w:pPr>
      <w:r w:rsidRPr="006E2EA4">
        <w:t>В Кушвинском городском округе 52% сетей наружного противопожарного водоснабжения находятся в неисправном состоянии.</w:t>
      </w:r>
    </w:p>
    <w:p w:rsidR="009821BF" w:rsidRPr="00187E4A" w:rsidRDefault="009821BF" w:rsidP="009821BF">
      <w:pPr>
        <w:pStyle w:val="affa"/>
        <w:rPr>
          <w:u w:val="none"/>
        </w:rPr>
      </w:pPr>
      <w:r w:rsidRPr="00187E4A">
        <w:rPr>
          <w:u w:val="none"/>
        </w:rPr>
        <w:t>Готовность сил и средств для ликвидации последствий чрезвычайных ситуаций</w:t>
      </w:r>
    </w:p>
    <w:p w:rsidR="00B67EA4" w:rsidRPr="004B0FB9" w:rsidRDefault="00B67EA4" w:rsidP="00B67EA4">
      <w:pPr>
        <w:pStyle w:val="af0"/>
        <w:rPr>
          <w:highlight w:val="yellow"/>
        </w:rPr>
      </w:pPr>
      <w:r w:rsidRPr="004B0FB9">
        <w:t xml:space="preserve">В соответствии </w:t>
      </w:r>
      <w:r w:rsidR="00F34EBA">
        <w:t>с Постановлением г</w:t>
      </w:r>
      <w:r w:rsidRPr="004B0FB9">
        <w:t xml:space="preserve">лавы Кушвинского городского округа №1416 от 21.10.2008 г. «О подготовке и содержании в готовности сил и средств защиты населения Кушвинского городского округа от ЧС», на ведущих предприятиях и организациях Кушвинского городского округа созданы НАСФ (нештатные аварийно-спасательные формирования), где задействованы 256 человек и 56 единиц техники. </w:t>
      </w:r>
      <w:r w:rsidR="004B0FB9">
        <w:t>В их числе команда водопроводно-канализационных сетей ООО «Родник» п. Баранчинский в составе 13 человек и 4 единиц техники.</w:t>
      </w:r>
    </w:p>
    <w:p w:rsidR="00B67EA4" w:rsidRPr="00254A90" w:rsidRDefault="00B67EA4" w:rsidP="00B67EA4">
      <w:pPr>
        <w:pStyle w:val="af0"/>
      </w:pPr>
      <w:r w:rsidRPr="00254A90">
        <w:t>Функции по созданию, размещению, хранению и восполнению резерва н</w:t>
      </w:r>
      <w:r w:rsidR="00254A90" w:rsidRPr="00254A90">
        <w:t>а случай ГО и ЧС возлагаются</w:t>
      </w:r>
      <w:r w:rsidRPr="00254A90">
        <w:t>:</w:t>
      </w:r>
    </w:p>
    <w:p w:rsidR="00B67EA4" w:rsidRPr="00254A90" w:rsidRDefault="00B67EA4" w:rsidP="002212AD">
      <w:pPr>
        <w:pStyle w:val="af0"/>
        <w:numPr>
          <w:ilvl w:val="0"/>
          <w:numId w:val="23"/>
        </w:numPr>
      </w:pPr>
      <w:r w:rsidRPr="00254A90">
        <w:t>по продовольствию</w:t>
      </w:r>
      <w:r w:rsidR="00254A90" w:rsidRPr="00254A90">
        <w:t>, вещевому имуществу и предметам первой необходимости</w:t>
      </w:r>
      <w:r w:rsidRPr="00254A90">
        <w:t xml:space="preserve"> – </w:t>
      </w:r>
      <w:r w:rsidR="00F34EBA" w:rsidRPr="00254A90">
        <w:t xml:space="preserve">на </w:t>
      </w:r>
      <w:r w:rsidRPr="00254A90">
        <w:t>отдел РТП и ЗПП (служба продовольствия и вещевого обеспечения);</w:t>
      </w:r>
    </w:p>
    <w:p w:rsidR="00B67EA4" w:rsidRPr="00F07059" w:rsidRDefault="00B67EA4" w:rsidP="002212AD">
      <w:pPr>
        <w:pStyle w:val="af0"/>
        <w:numPr>
          <w:ilvl w:val="0"/>
          <w:numId w:val="22"/>
        </w:numPr>
      </w:pPr>
      <w:r w:rsidRPr="00F07059">
        <w:t>по строительным материалам –</w:t>
      </w:r>
      <w:r w:rsidR="00F34EBA" w:rsidRPr="00F34EBA">
        <w:t xml:space="preserve"> </w:t>
      </w:r>
      <w:r w:rsidR="00F34EBA" w:rsidRPr="00254A90">
        <w:t>на</w:t>
      </w:r>
      <w:r w:rsidRPr="00F07059">
        <w:t xml:space="preserve"> финансовое управление Кушвинского городского округа (служба материально-технического обеспечения и снабжения ГСМ)</w:t>
      </w:r>
      <w:r w:rsidR="00F07059" w:rsidRPr="00F07059">
        <w:t>;</w:t>
      </w:r>
    </w:p>
    <w:p w:rsidR="00B67EA4" w:rsidRPr="00F07059" w:rsidRDefault="00B67EA4" w:rsidP="002212AD">
      <w:pPr>
        <w:pStyle w:val="af0"/>
        <w:numPr>
          <w:ilvl w:val="0"/>
          <w:numId w:val="22"/>
        </w:numPr>
      </w:pPr>
      <w:r w:rsidRPr="00F07059">
        <w:t xml:space="preserve">по нефтепродуктам – </w:t>
      </w:r>
      <w:r w:rsidR="00F34EBA" w:rsidRPr="00254A90">
        <w:t xml:space="preserve">на </w:t>
      </w:r>
      <w:r w:rsidRPr="00F07059">
        <w:t>финансовое управление Кушвинского городского округа (служба материально-технического обеспечения и снабжения ГСМ);</w:t>
      </w:r>
    </w:p>
    <w:p w:rsidR="00B67EA4" w:rsidRPr="00F07059" w:rsidRDefault="00B67EA4" w:rsidP="002212AD">
      <w:pPr>
        <w:pStyle w:val="af0"/>
        <w:numPr>
          <w:ilvl w:val="0"/>
          <w:numId w:val="22"/>
        </w:numPr>
      </w:pPr>
      <w:r w:rsidRPr="00F07059">
        <w:t xml:space="preserve">по медикаментам и медицинскому имуществу – </w:t>
      </w:r>
      <w:r w:rsidR="00F34EBA" w:rsidRPr="00254A90">
        <w:t xml:space="preserve">на </w:t>
      </w:r>
      <w:r w:rsidRPr="00F07059">
        <w:t>ЦГБ (медицинская служба);</w:t>
      </w:r>
    </w:p>
    <w:p w:rsidR="00B67EA4" w:rsidRPr="00F07059" w:rsidRDefault="00B67EA4" w:rsidP="002212AD">
      <w:pPr>
        <w:pStyle w:val="af0"/>
        <w:numPr>
          <w:ilvl w:val="0"/>
          <w:numId w:val="22"/>
        </w:numPr>
      </w:pPr>
      <w:r w:rsidRPr="00F07059">
        <w:t xml:space="preserve">по другим материальным ресурсам – </w:t>
      </w:r>
      <w:r w:rsidR="00F34EBA" w:rsidRPr="00254A90">
        <w:t xml:space="preserve">на </w:t>
      </w:r>
      <w:r w:rsidRPr="00F07059">
        <w:t>предприятия, организации Кушвинского городского округа.</w:t>
      </w:r>
    </w:p>
    <w:p w:rsidR="0034166F" w:rsidRDefault="0034166F" w:rsidP="00B67EA4">
      <w:pPr>
        <w:pStyle w:val="af0"/>
      </w:pPr>
      <w:r>
        <w:t xml:space="preserve">Эвакуация (отселение) населения из зон возможных ЧС, его размещение в местах временного размещения эвакуируемого (отселяемого) населения проводится в соответствии с постановлением главы Кушвинского </w:t>
      </w:r>
      <w:r>
        <w:lastRenderedPageBreak/>
        <w:t>городского округа «Об утверждении Положения о порядке проведения эвакуационных мероприятий и их обеспечении на территории Кушвинского городского округа».</w:t>
      </w:r>
    </w:p>
    <w:p w:rsidR="00B67EA4" w:rsidRPr="00B67EA4" w:rsidRDefault="00B67EA4" w:rsidP="00B67EA4">
      <w:pPr>
        <w:pStyle w:val="af0"/>
        <w:rPr>
          <w:highlight w:val="yellow"/>
        </w:rPr>
      </w:pPr>
      <w:r w:rsidRPr="00743707">
        <w:t xml:space="preserve">Для </w:t>
      </w:r>
      <w:r w:rsidR="00743707" w:rsidRPr="00743707">
        <w:t xml:space="preserve">размещения </w:t>
      </w:r>
      <w:r w:rsidR="0034166F">
        <w:t xml:space="preserve">пострадавшего </w:t>
      </w:r>
      <w:r w:rsidRPr="0034166F">
        <w:t xml:space="preserve">населения в </w:t>
      </w:r>
      <w:r w:rsidR="0034166F">
        <w:t xml:space="preserve">поселке Баранчинский </w:t>
      </w:r>
      <w:r w:rsidRPr="0034166F">
        <w:t xml:space="preserve">предусматривается </w:t>
      </w:r>
      <w:r w:rsidR="0034166F" w:rsidRPr="0034166F">
        <w:t>2</w:t>
      </w:r>
      <w:r w:rsidR="0034166F">
        <w:t> </w:t>
      </w:r>
      <w:r w:rsidR="0034166F" w:rsidRPr="0034166F">
        <w:t>пункта</w:t>
      </w:r>
      <w:r w:rsidRPr="0034166F">
        <w:t xml:space="preserve"> временного размещения, перечень </w:t>
      </w:r>
      <w:r w:rsidR="0034166F" w:rsidRPr="0034166F">
        <w:t>которых представлен в таблице </w:t>
      </w:r>
      <w:r w:rsidR="00EB4E21">
        <w:t>58</w:t>
      </w:r>
      <w:r w:rsidRPr="0034166F">
        <w:t>.</w:t>
      </w:r>
    </w:p>
    <w:p w:rsidR="00B67EA4" w:rsidRPr="00B67EA4" w:rsidRDefault="00B67EA4" w:rsidP="0034166F">
      <w:pPr>
        <w:pStyle w:val="aff8"/>
        <w:ind w:left="0"/>
        <w:rPr>
          <w:highlight w:val="yellow"/>
        </w:rPr>
      </w:pPr>
      <w:r w:rsidRPr="0034166F">
        <w:t xml:space="preserve">Пункты временного размещения населения на территории </w:t>
      </w:r>
      <w:r w:rsidR="0034166F" w:rsidRPr="0034166F">
        <w:t>п. Баранчинский</w:t>
      </w:r>
    </w:p>
    <w:p w:rsidR="00B67EA4" w:rsidRPr="00EB4E21" w:rsidRDefault="0034166F" w:rsidP="00B67EA4">
      <w:pPr>
        <w:pStyle w:val="aff8"/>
        <w:jc w:val="right"/>
        <w:rPr>
          <w:b w:val="0"/>
        </w:rPr>
      </w:pPr>
      <w:r w:rsidRPr="00EB4E21">
        <w:rPr>
          <w:b w:val="0"/>
        </w:rPr>
        <w:t>Таблица </w:t>
      </w:r>
      <w:r w:rsidR="00EB4E21" w:rsidRPr="00EB4E21">
        <w:rPr>
          <w:b w:val="0"/>
        </w:rPr>
        <w:t>58</w:t>
      </w:r>
    </w:p>
    <w:tbl>
      <w:tblPr>
        <w:tblStyle w:val="ab"/>
        <w:tblW w:w="5000" w:type="pct"/>
        <w:tblLayout w:type="fixed"/>
        <w:tblLook w:val="04A0"/>
      </w:tblPr>
      <w:tblGrid>
        <w:gridCol w:w="533"/>
        <w:gridCol w:w="4393"/>
        <w:gridCol w:w="1702"/>
        <w:gridCol w:w="2942"/>
      </w:tblGrid>
      <w:tr w:rsidR="00B67EA4" w:rsidRPr="00B67EA4" w:rsidTr="00F34EBA">
        <w:trPr>
          <w:tblHeader/>
        </w:trPr>
        <w:tc>
          <w:tcPr>
            <w:tcW w:w="279" w:type="pct"/>
            <w:vAlign w:val="center"/>
          </w:tcPr>
          <w:p w:rsidR="00B67EA4" w:rsidRPr="0034166F" w:rsidRDefault="00B67EA4" w:rsidP="00B67EA4">
            <w:pPr>
              <w:pStyle w:val="af3"/>
              <w:jc w:val="center"/>
              <w:rPr>
                <w:b/>
                <w:sz w:val="22"/>
                <w:szCs w:val="22"/>
              </w:rPr>
            </w:pPr>
            <w:r w:rsidRPr="0034166F">
              <w:rPr>
                <w:b/>
                <w:sz w:val="22"/>
                <w:szCs w:val="22"/>
              </w:rPr>
              <w:t>№ п/п</w:t>
            </w:r>
          </w:p>
        </w:tc>
        <w:tc>
          <w:tcPr>
            <w:tcW w:w="2295" w:type="pct"/>
            <w:vAlign w:val="center"/>
          </w:tcPr>
          <w:p w:rsidR="00B67EA4" w:rsidRPr="0034166F" w:rsidRDefault="00B67EA4" w:rsidP="00B67EA4">
            <w:pPr>
              <w:pStyle w:val="af3"/>
              <w:jc w:val="center"/>
              <w:rPr>
                <w:b/>
                <w:sz w:val="22"/>
                <w:szCs w:val="22"/>
              </w:rPr>
            </w:pPr>
            <w:r w:rsidRPr="0034166F">
              <w:rPr>
                <w:b/>
                <w:sz w:val="22"/>
                <w:szCs w:val="22"/>
              </w:rPr>
              <w:t>Наименование организации (учреждения), развертывающих пункты временного размещения</w:t>
            </w:r>
          </w:p>
        </w:tc>
        <w:tc>
          <w:tcPr>
            <w:tcW w:w="889" w:type="pct"/>
            <w:vAlign w:val="center"/>
          </w:tcPr>
          <w:p w:rsidR="00B67EA4" w:rsidRPr="0034166F" w:rsidRDefault="00B67EA4" w:rsidP="00B67EA4">
            <w:pPr>
              <w:pStyle w:val="af3"/>
              <w:jc w:val="center"/>
              <w:rPr>
                <w:b/>
                <w:sz w:val="22"/>
                <w:szCs w:val="22"/>
              </w:rPr>
            </w:pPr>
            <w:r w:rsidRPr="0034166F">
              <w:rPr>
                <w:b/>
                <w:sz w:val="22"/>
                <w:szCs w:val="22"/>
              </w:rPr>
              <w:t>Полная вместимость, чел.</w:t>
            </w:r>
          </w:p>
        </w:tc>
        <w:tc>
          <w:tcPr>
            <w:tcW w:w="1537" w:type="pct"/>
            <w:vAlign w:val="center"/>
          </w:tcPr>
          <w:p w:rsidR="00B67EA4" w:rsidRPr="0034166F" w:rsidRDefault="00B67EA4" w:rsidP="00B67EA4">
            <w:pPr>
              <w:pStyle w:val="af3"/>
              <w:jc w:val="center"/>
              <w:rPr>
                <w:b/>
                <w:sz w:val="22"/>
                <w:szCs w:val="22"/>
              </w:rPr>
            </w:pPr>
            <w:r w:rsidRPr="0034166F">
              <w:rPr>
                <w:b/>
                <w:sz w:val="22"/>
                <w:szCs w:val="22"/>
              </w:rPr>
              <w:t>Возможное предоставление мест в учреждении, чел. предоставление</w:t>
            </w:r>
          </w:p>
        </w:tc>
      </w:tr>
      <w:tr w:rsidR="00B67EA4" w:rsidRPr="00B67EA4" w:rsidTr="00F34EBA">
        <w:trPr>
          <w:tblHeader/>
        </w:trPr>
        <w:tc>
          <w:tcPr>
            <w:tcW w:w="5000" w:type="pct"/>
            <w:gridSpan w:val="4"/>
            <w:vAlign w:val="center"/>
          </w:tcPr>
          <w:p w:rsidR="00B67EA4" w:rsidRPr="0034166F" w:rsidRDefault="0034166F" w:rsidP="00B67EA4">
            <w:pPr>
              <w:pStyle w:val="af3"/>
              <w:jc w:val="center"/>
              <w:rPr>
                <w:i/>
                <w:sz w:val="22"/>
                <w:szCs w:val="22"/>
                <w:highlight w:val="yellow"/>
              </w:rPr>
            </w:pPr>
            <w:r w:rsidRPr="0034166F">
              <w:rPr>
                <w:i/>
                <w:sz w:val="22"/>
                <w:szCs w:val="22"/>
              </w:rPr>
              <w:t>п. Баранчинский</w:t>
            </w:r>
          </w:p>
        </w:tc>
      </w:tr>
      <w:tr w:rsidR="00B67EA4" w:rsidRPr="00B67EA4" w:rsidTr="00B67EA4">
        <w:tc>
          <w:tcPr>
            <w:tcW w:w="279" w:type="pct"/>
            <w:vAlign w:val="center"/>
          </w:tcPr>
          <w:p w:rsidR="00B67EA4" w:rsidRPr="0034166F" w:rsidRDefault="00B67EA4" w:rsidP="00B67EA4">
            <w:pPr>
              <w:pStyle w:val="af3"/>
              <w:jc w:val="center"/>
              <w:rPr>
                <w:sz w:val="22"/>
                <w:szCs w:val="22"/>
              </w:rPr>
            </w:pPr>
            <w:r w:rsidRPr="0034166F">
              <w:rPr>
                <w:sz w:val="22"/>
                <w:szCs w:val="22"/>
              </w:rPr>
              <w:t>1</w:t>
            </w:r>
          </w:p>
        </w:tc>
        <w:tc>
          <w:tcPr>
            <w:tcW w:w="2295" w:type="pct"/>
            <w:vAlign w:val="center"/>
          </w:tcPr>
          <w:p w:rsidR="00B67EA4" w:rsidRPr="0034166F" w:rsidRDefault="0034166F" w:rsidP="00B67EA4">
            <w:pPr>
              <w:pStyle w:val="af3"/>
              <w:rPr>
                <w:sz w:val="22"/>
                <w:szCs w:val="22"/>
              </w:rPr>
            </w:pPr>
            <w:r w:rsidRPr="0034166F">
              <w:rPr>
                <w:sz w:val="22"/>
                <w:szCs w:val="22"/>
              </w:rPr>
              <w:t>Спортивный комплекс «Синегорец</w:t>
            </w:r>
            <w:r w:rsidR="00B67EA4" w:rsidRPr="0034166F">
              <w:rPr>
                <w:sz w:val="22"/>
                <w:szCs w:val="22"/>
              </w:rPr>
              <w:t>»</w:t>
            </w:r>
          </w:p>
        </w:tc>
        <w:tc>
          <w:tcPr>
            <w:tcW w:w="889" w:type="pct"/>
            <w:vAlign w:val="center"/>
          </w:tcPr>
          <w:p w:rsidR="00B67EA4" w:rsidRPr="0034166F" w:rsidRDefault="00B67EA4" w:rsidP="00B67EA4">
            <w:pPr>
              <w:pStyle w:val="af3"/>
              <w:jc w:val="center"/>
              <w:rPr>
                <w:sz w:val="22"/>
                <w:szCs w:val="22"/>
              </w:rPr>
            </w:pPr>
            <w:r w:rsidRPr="0034166F">
              <w:rPr>
                <w:sz w:val="22"/>
                <w:szCs w:val="22"/>
              </w:rPr>
              <w:t>400</w:t>
            </w:r>
          </w:p>
        </w:tc>
        <w:tc>
          <w:tcPr>
            <w:tcW w:w="1537" w:type="pct"/>
            <w:vAlign w:val="center"/>
          </w:tcPr>
          <w:p w:rsidR="00B67EA4" w:rsidRPr="0034166F" w:rsidRDefault="00B67EA4" w:rsidP="00B67EA4">
            <w:pPr>
              <w:pStyle w:val="af3"/>
              <w:jc w:val="center"/>
              <w:rPr>
                <w:sz w:val="22"/>
                <w:szCs w:val="22"/>
              </w:rPr>
            </w:pPr>
            <w:r w:rsidRPr="0034166F">
              <w:rPr>
                <w:sz w:val="22"/>
                <w:szCs w:val="22"/>
              </w:rPr>
              <w:t>250</w:t>
            </w:r>
          </w:p>
        </w:tc>
      </w:tr>
      <w:tr w:rsidR="00B67EA4" w:rsidRPr="00B67EA4" w:rsidTr="00B67EA4">
        <w:tc>
          <w:tcPr>
            <w:tcW w:w="279" w:type="pct"/>
            <w:vAlign w:val="center"/>
          </w:tcPr>
          <w:p w:rsidR="00B67EA4" w:rsidRPr="0034166F" w:rsidRDefault="0034166F" w:rsidP="00B67EA4">
            <w:pPr>
              <w:pStyle w:val="af3"/>
              <w:jc w:val="center"/>
              <w:rPr>
                <w:sz w:val="22"/>
                <w:szCs w:val="22"/>
              </w:rPr>
            </w:pPr>
            <w:r w:rsidRPr="0034166F">
              <w:rPr>
                <w:sz w:val="22"/>
                <w:szCs w:val="22"/>
              </w:rPr>
              <w:t>2</w:t>
            </w:r>
          </w:p>
        </w:tc>
        <w:tc>
          <w:tcPr>
            <w:tcW w:w="2295" w:type="pct"/>
            <w:vAlign w:val="center"/>
          </w:tcPr>
          <w:p w:rsidR="00B67EA4" w:rsidRPr="0034166F" w:rsidRDefault="00B67EA4" w:rsidP="00B67EA4">
            <w:pPr>
              <w:pStyle w:val="af3"/>
              <w:rPr>
                <w:sz w:val="22"/>
                <w:szCs w:val="22"/>
              </w:rPr>
            </w:pPr>
            <w:r w:rsidRPr="0034166F">
              <w:rPr>
                <w:sz w:val="22"/>
                <w:szCs w:val="22"/>
              </w:rPr>
              <w:t>Детск</w:t>
            </w:r>
            <w:r w:rsidR="0034166F" w:rsidRPr="0034166F">
              <w:rPr>
                <w:sz w:val="22"/>
                <w:szCs w:val="22"/>
              </w:rPr>
              <w:t>ий оздоровительный лагерь «Восто</w:t>
            </w:r>
            <w:r w:rsidRPr="0034166F">
              <w:rPr>
                <w:sz w:val="22"/>
                <w:szCs w:val="22"/>
              </w:rPr>
              <w:t>к»</w:t>
            </w:r>
          </w:p>
        </w:tc>
        <w:tc>
          <w:tcPr>
            <w:tcW w:w="889" w:type="pct"/>
            <w:vAlign w:val="center"/>
          </w:tcPr>
          <w:p w:rsidR="00B67EA4" w:rsidRPr="0034166F" w:rsidRDefault="00F34EBA" w:rsidP="00B67EA4">
            <w:pPr>
              <w:pStyle w:val="af3"/>
              <w:jc w:val="center"/>
              <w:rPr>
                <w:sz w:val="22"/>
                <w:szCs w:val="22"/>
              </w:rPr>
            </w:pPr>
            <w:r>
              <w:rPr>
                <w:sz w:val="22"/>
                <w:szCs w:val="22"/>
              </w:rPr>
              <w:t>5 </w:t>
            </w:r>
            <w:r w:rsidR="0034166F" w:rsidRPr="0034166F">
              <w:rPr>
                <w:sz w:val="22"/>
                <w:szCs w:val="22"/>
              </w:rPr>
              <w:t>корпусов/180</w:t>
            </w:r>
          </w:p>
        </w:tc>
        <w:tc>
          <w:tcPr>
            <w:tcW w:w="1537" w:type="pct"/>
            <w:vAlign w:val="center"/>
          </w:tcPr>
          <w:p w:rsidR="00B67EA4" w:rsidRPr="0034166F" w:rsidRDefault="0034166F" w:rsidP="00B67EA4">
            <w:pPr>
              <w:pStyle w:val="af3"/>
              <w:jc w:val="center"/>
              <w:rPr>
                <w:sz w:val="22"/>
                <w:szCs w:val="22"/>
              </w:rPr>
            </w:pPr>
            <w:r w:rsidRPr="0034166F">
              <w:rPr>
                <w:sz w:val="22"/>
                <w:szCs w:val="22"/>
              </w:rPr>
              <w:t>2/72</w:t>
            </w:r>
          </w:p>
        </w:tc>
      </w:tr>
    </w:tbl>
    <w:p w:rsidR="00B67EA4" w:rsidRPr="004E575B" w:rsidRDefault="00B67EA4" w:rsidP="00B67EA4">
      <w:pPr>
        <w:pStyle w:val="af0"/>
      </w:pPr>
      <w:r w:rsidRPr="004E575B">
        <w:t>Для укрытия населения проживающего в индивидуальном жилом фонде могут быть использованы подвалы и другие заглубленные помещения.</w:t>
      </w:r>
    </w:p>
    <w:p w:rsidR="00B67EA4" w:rsidRPr="00B67EA4" w:rsidRDefault="00B67EA4" w:rsidP="00B67EA4">
      <w:pPr>
        <w:pStyle w:val="af0"/>
        <w:rPr>
          <w:highlight w:val="yellow"/>
        </w:rPr>
      </w:pPr>
      <w:r w:rsidRPr="00067BE8">
        <w:t>Перечень медицинских учреждений</w:t>
      </w:r>
      <w:r w:rsidR="00067BE8" w:rsidRPr="00067BE8">
        <w:t xml:space="preserve"> п. Баранчинский</w:t>
      </w:r>
      <w:r w:rsidRPr="00067BE8">
        <w:t xml:space="preserve">, в которых возможно размещение пострадавших в результате ЧС, </w:t>
      </w:r>
      <w:r w:rsidRPr="00FA6E5F">
        <w:t>приведен в таблице </w:t>
      </w:r>
      <w:r w:rsidR="00EB4E21">
        <w:t>59</w:t>
      </w:r>
      <w:r w:rsidRPr="00FA6E5F">
        <w:t>.</w:t>
      </w:r>
    </w:p>
    <w:p w:rsidR="00B67EA4" w:rsidRPr="00B67EA4" w:rsidRDefault="00B67EA4" w:rsidP="00B67EA4">
      <w:pPr>
        <w:pStyle w:val="aff8"/>
        <w:ind w:left="0"/>
        <w:rPr>
          <w:highlight w:val="yellow"/>
        </w:rPr>
      </w:pPr>
      <w:r w:rsidRPr="00FA6E5F">
        <w:t xml:space="preserve">Перечень медицинских учреждений </w:t>
      </w:r>
      <w:r w:rsidR="00FA6E5F" w:rsidRPr="00FA6E5F">
        <w:t>п. Баранчинский</w:t>
      </w:r>
      <w:r w:rsidRPr="00FA6E5F">
        <w:t>, готовых к размещению пострадавших в результате ЧС</w:t>
      </w:r>
    </w:p>
    <w:p w:rsidR="00B67EA4" w:rsidRPr="00B67EA4" w:rsidRDefault="00B67EA4" w:rsidP="00B67EA4">
      <w:pPr>
        <w:pStyle w:val="aff8"/>
        <w:ind w:left="0"/>
        <w:jc w:val="right"/>
        <w:rPr>
          <w:b w:val="0"/>
          <w:highlight w:val="yellow"/>
        </w:rPr>
      </w:pPr>
      <w:r w:rsidRPr="00FA6E5F">
        <w:rPr>
          <w:b w:val="0"/>
        </w:rPr>
        <w:t>Таблица </w:t>
      </w:r>
      <w:r w:rsidR="00EB4E21" w:rsidRPr="00EB4E21">
        <w:rPr>
          <w:b w:val="0"/>
        </w:rPr>
        <w:t>59</w:t>
      </w:r>
    </w:p>
    <w:tbl>
      <w:tblPr>
        <w:tblStyle w:val="ab"/>
        <w:tblW w:w="5000" w:type="pct"/>
        <w:tblLook w:val="04A0"/>
      </w:tblPr>
      <w:tblGrid>
        <w:gridCol w:w="533"/>
        <w:gridCol w:w="2835"/>
        <w:gridCol w:w="2408"/>
        <w:gridCol w:w="3794"/>
      </w:tblGrid>
      <w:tr w:rsidR="00F34EBA" w:rsidRPr="00B67EA4" w:rsidTr="00F34EBA">
        <w:trPr>
          <w:trHeight w:val="322"/>
          <w:tblHeader/>
        </w:trPr>
        <w:tc>
          <w:tcPr>
            <w:tcW w:w="279" w:type="pct"/>
            <w:vAlign w:val="center"/>
          </w:tcPr>
          <w:p w:rsidR="00F34EBA" w:rsidRPr="00FA6E5F" w:rsidRDefault="00F34EBA" w:rsidP="00F34EBA">
            <w:pPr>
              <w:pStyle w:val="af3"/>
              <w:jc w:val="center"/>
              <w:rPr>
                <w:b/>
                <w:sz w:val="22"/>
                <w:szCs w:val="22"/>
              </w:rPr>
            </w:pPr>
            <w:r>
              <w:rPr>
                <w:b/>
                <w:sz w:val="22"/>
                <w:szCs w:val="22"/>
              </w:rPr>
              <w:t>№ п/п</w:t>
            </w:r>
          </w:p>
        </w:tc>
        <w:tc>
          <w:tcPr>
            <w:tcW w:w="1481" w:type="pct"/>
            <w:vAlign w:val="center"/>
          </w:tcPr>
          <w:p w:rsidR="00F34EBA" w:rsidRPr="00FA6E5F" w:rsidRDefault="00F34EBA" w:rsidP="00B67EA4">
            <w:pPr>
              <w:pStyle w:val="af3"/>
              <w:jc w:val="center"/>
              <w:rPr>
                <w:b/>
                <w:sz w:val="22"/>
                <w:szCs w:val="22"/>
              </w:rPr>
            </w:pPr>
            <w:r w:rsidRPr="00FA6E5F">
              <w:rPr>
                <w:b/>
                <w:sz w:val="22"/>
                <w:szCs w:val="22"/>
              </w:rPr>
              <w:t>Подразделение (адрес)</w:t>
            </w:r>
          </w:p>
        </w:tc>
        <w:tc>
          <w:tcPr>
            <w:tcW w:w="1258" w:type="pct"/>
            <w:vAlign w:val="center"/>
          </w:tcPr>
          <w:p w:rsidR="00F34EBA" w:rsidRPr="00FA6E5F" w:rsidRDefault="00F34EBA" w:rsidP="00B67EA4">
            <w:pPr>
              <w:pStyle w:val="af3"/>
              <w:jc w:val="center"/>
              <w:rPr>
                <w:b/>
                <w:sz w:val="22"/>
                <w:szCs w:val="22"/>
              </w:rPr>
            </w:pPr>
            <w:r w:rsidRPr="00FA6E5F">
              <w:rPr>
                <w:b/>
                <w:sz w:val="22"/>
                <w:szCs w:val="22"/>
              </w:rPr>
              <w:t>Адрес</w:t>
            </w:r>
          </w:p>
        </w:tc>
        <w:tc>
          <w:tcPr>
            <w:tcW w:w="1982" w:type="pct"/>
            <w:vAlign w:val="center"/>
          </w:tcPr>
          <w:p w:rsidR="00F34EBA" w:rsidRPr="00FA6E5F" w:rsidRDefault="00F34EBA" w:rsidP="00B67EA4">
            <w:pPr>
              <w:pStyle w:val="af3"/>
              <w:jc w:val="center"/>
              <w:rPr>
                <w:b/>
                <w:sz w:val="22"/>
                <w:szCs w:val="22"/>
              </w:rPr>
            </w:pPr>
            <w:r w:rsidRPr="00FA6E5F">
              <w:rPr>
                <w:b/>
                <w:sz w:val="22"/>
                <w:szCs w:val="22"/>
              </w:rPr>
              <w:t>Характеристика подразделения</w:t>
            </w:r>
          </w:p>
        </w:tc>
      </w:tr>
      <w:tr w:rsidR="00F34EBA" w:rsidRPr="00B67EA4" w:rsidTr="00F34EBA">
        <w:tc>
          <w:tcPr>
            <w:tcW w:w="279" w:type="pct"/>
            <w:vAlign w:val="center"/>
          </w:tcPr>
          <w:p w:rsidR="00F34EBA" w:rsidRPr="00FA6E5F" w:rsidRDefault="00F34EBA" w:rsidP="00F34EBA">
            <w:pPr>
              <w:pStyle w:val="af3"/>
              <w:jc w:val="center"/>
              <w:rPr>
                <w:sz w:val="22"/>
                <w:szCs w:val="22"/>
              </w:rPr>
            </w:pPr>
            <w:r>
              <w:rPr>
                <w:sz w:val="22"/>
                <w:szCs w:val="22"/>
              </w:rPr>
              <w:t>1</w:t>
            </w:r>
          </w:p>
        </w:tc>
        <w:tc>
          <w:tcPr>
            <w:tcW w:w="1481" w:type="pct"/>
            <w:vAlign w:val="center"/>
          </w:tcPr>
          <w:p w:rsidR="00F34EBA" w:rsidRPr="00FA6E5F" w:rsidRDefault="00F34EBA" w:rsidP="00FA6E5F">
            <w:pPr>
              <w:pStyle w:val="af3"/>
              <w:rPr>
                <w:sz w:val="22"/>
                <w:szCs w:val="22"/>
              </w:rPr>
            </w:pPr>
            <w:r w:rsidRPr="00FA6E5F">
              <w:rPr>
                <w:sz w:val="22"/>
                <w:szCs w:val="22"/>
              </w:rPr>
              <w:t>Стационар</w:t>
            </w:r>
          </w:p>
        </w:tc>
        <w:tc>
          <w:tcPr>
            <w:tcW w:w="1258" w:type="pct"/>
            <w:vAlign w:val="center"/>
          </w:tcPr>
          <w:p w:rsidR="00F34EBA" w:rsidRPr="00FA6E5F" w:rsidRDefault="00F34EBA" w:rsidP="00FA6E5F">
            <w:pPr>
              <w:pStyle w:val="af3"/>
              <w:jc w:val="center"/>
              <w:rPr>
                <w:sz w:val="22"/>
                <w:szCs w:val="22"/>
              </w:rPr>
            </w:pPr>
            <w:r w:rsidRPr="00FA6E5F">
              <w:rPr>
                <w:sz w:val="22"/>
                <w:szCs w:val="22"/>
              </w:rPr>
              <w:t>п. Баранчинский, ул. К.Либкнехта,36</w:t>
            </w:r>
          </w:p>
        </w:tc>
        <w:tc>
          <w:tcPr>
            <w:tcW w:w="1982" w:type="pct"/>
            <w:vAlign w:val="center"/>
          </w:tcPr>
          <w:p w:rsidR="00F34EBA" w:rsidRPr="00B67EA4" w:rsidRDefault="00F34EBA" w:rsidP="00FA6E5F">
            <w:pPr>
              <w:pStyle w:val="af3"/>
              <w:jc w:val="center"/>
              <w:rPr>
                <w:sz w:val="22"/>
                <w:szCs w:val="22"/>
                <w:highlight w:val="yellow"/>
              </w:rPr>
            </w:pPr>
            <w:r>
              <w:rPr>
                <w:sz w:val="22"/>
                <w:szCs w:val="22"/>
              </w:rPr>
              <w:t>Терапевтическое отделение – 25 коек</w:t>
            </w:r>
            <w:r w:rsidRPr="00FA6E5F">
              <w:rPr>
                <w:sz w:val="22"/>
                <w:szCs w:val="22"/>
              </w:rPr>
              <w:t xml:space="preserve">; </w:t>
            </w:r>
            <w:r>
              <w:rPr>
                <w:sz w:val="22"/>
                <w:szCs w:val="22"/>
              </w:rPr>
              <w:t>социального ухода – 30 коек.</w:t>
            </w:r>
          </w:p>
        </w:tc>
      </w:tr>
      <w:tr w:rsidR="00F34EBA" w:rsidRPr="00B67EA4" w:rsidTr="00F34EBA">
        <w:tc>
          <w:tcPr>
            <w:tcW w:w="279" w:type="pct"/>
            <w:vAlign w:val="center"/>
          </w:tcPr>
          <w:p w:rsidR="00F34EBA" w:rsidRPr="00CA13A6" w:rsidRDefault="00F34EBA" w:rsidP="00F34EBA">
            <w:pPr>
              <w:pStyle w:val="af3"/>
              <w:jc w:val="center"/>
              <w:rPr>
                <w:sz w:val="22"/>
                <w:szCs w:val="22"/>
              </w:rPr>
            </w:pPr>
            <w:r>
              <w:rPr>
                <w:sz w:val="22"/>
                <w:szCs w:val="22"/>
              </w:rPr>
              <w:t>2</w:t>
            </w:r>
          </w:p>
        </w:tc>
        <w:tc>
          <w:tcPr>
            <w:tcW w:w="1481" w:type="pct"/>
            <w:vAlign w:val="center"/>
          </w:tcPr>
          <w:p w:rsidR="00F34EBA" w:rsidRPr="00FA6E5F" w:rsidRDefault="00F34EBA" w:rsidP="00CA13A6">
            <w:pPr>
              <w:pStyle w:val="af3"/>
              <w:rPr>
                <w:sz w:val="22"/>
                <w:szCs w:val="22"/>
                <w:highlight w:val="yellow"/>
              </w:rPr>
            </w:pPr>
            <w:r w:rsidRPr="00CA13A6">
              <w:rPr>
                <w:sz w:val="22"/>
                <w:szCs w:val="22"/>
              </w:rPr>
              <w:t>Центр общих врачебных практик №2</w:t>
            </w:r>
          </w:p>
        </w:tc>
        <w:tc>
          <w:tcPr>
            <w:tcW w:w="1258" w:type="pct"/>
            <w:vAlign w:val="center"/>
          </w:tcPr>
          <w:p w:rsidR="00F34EBA" w:rsidRPr="00B67EA4" w:rsidRDefault="00F34EBA" w:rsidP="00B67EA4">
            <w:pPr>
              <w:pStyle w:val="af3"/>
              <w:jc w:val="center"/>
              <w:rPr>
                <w:sz w:val="22"/>
                <w:szCs w:val="22"/>
                <w:highlight w:val="yellow"/>
              </w:rPr>
            </w:pPr>
            <w:r w:rsidRPr="00CA13A6">
              <w:rPr>
                <w:sz w:val="22"/>
                <w:szCs w:val="22"/>
              </w:rPr>
              <w:t>п. Баранчинский</w:t>
            </w:r>
            <w:r w:rsidRPr="00FA6E5F">
              <w:rPr>
                <w:sz w:val="22"/>
                <w:szCs w:val="22"/>
              </w:rPr>
              <w:t>, ул. </w:t>
            </w:r>
            <w:r>
              <w:rPr>
                <w:sz w:val="22"/>
                <w:szCs w:val="22"/>
              </w:rPr>
              <w:t>К. Либкнехта,36</w:t>
            </w:r>
          </w:p>
        </w:tc>
        <w:tc>
          <w:tcPr>
            <w:tcW w:w="1982" w:type="pct"/>
            <w:vAlign w:val="center"/>
          </w:tcPr>
          <w:p w:rsidR="00F34EBA" w:rsidRPr="00B67EA4" w:rsidRDefault="00F34EBA" w:rsidP="00B67EA4">
            <w:pPr>
              <w:pStyle w:val="af3"/>
              <w:jc w:val="center"/>
              <w:rPr>
                <w:sz w:val="22"/>
                <w:szCs w:val="22"/>
                <w:highlight w:val="yellow"/>
              </w:rPr>
            </w:pPr>
            <w:r>
              <w:rPr>
                <w:sz w:val="22"/>
                <w:szCs w:val="22"/>
              </w:rPr>
              <w:t>6 ОВП, 120 </w:t>
            </w:r>
            <w:r w:rsidRPr="00FA6E5F">
              <w:rPr>
                <w:sz w:val="22"/>
                <w:szCs w:val="22"/>
              </w:rPr>
              <w:t>посещений в смену</w:t>
            </w:r>
          </w:p>
        </w:tc>
      </w:tr>
      <w:tr w:rsidR="00F34EBA" w:rsidRPr="00B67EA4" w:rsidTr="00F34EBA">
        <w:tc>
          <w:tcPr>
            <w:tcW w:w="279" w:type="pct"/>
            <w:vAlign w:val="center"/>
          </w:tcPr>
          <w:p w:rsidR="00F34EBA" w:rsidRPr="00CA13A6" w:rsidRDefault="00F34EBA" w:rsidP="00F34EBA">
            <w:pPr>
              <w:pStyle w:val="af3"/>
              <w:jc w:val="center"/>
              <w:rPr>
                <w:sz w:val="22"/>
                <w:szCs w:val="22"/>
              </w:rPr>
            </w:pPr>
            <w:r>
              <w:rPr>
                <w:sz w:val="22"/>
                <w:szCs w:val="22"/>
              </w:rPr>
              <w:t>3</w:t>
            </w:r>
          </w:p>
        </w:tc>
        <w:tc>
          <w:tcPr>
            <w:tcW w:w="1481" w:type="pct"/>
            <w:vAlign w:val="center"/>
          </w:tcPr>
          <w:p w:rsidR="00F34EBA" w:rsidRPr="00B67EA4" w:rsidRDefault="00F34EBA" w:rsidP="00FA6E5F">
            <w:pPr>
              <w:pStyle w:val="af3"/>
              <w:rPr>
                <w:sz w:val="22"/>
                <w:szCs w:val="22"/>
                <w:highlight w:val="yellow"/>
              </w:rPr>
            </w:pPr>
            <w:r w:rsidRPr="00CA13A6">
              <w:rPr>
                <w:sz w:val="22"/>
                <w:szCs w:val="22"/>
              </w:rPr>
              <w:t>Поликлиника узких специалистов</w:t>
            </w:r>
          </w:p>
        </w:tc>
        <w:tc>
          <w:tcPr>
            <w:tcW w:w="1258" w:type="pct"/>
            <w:vAlign w:val="center"/>
          </w:tcPr>
          <w:p w:rsidR="00F34EBA" w:rsidRPr="00B67EA4" w:rsidRDefault="00F34EBA" w:rsidP="00B67EA4">
            <w:pPr>
              <w:pStyle w:val="af3"/>
              <w:jc w:val="center"/>
              <w:rPr>
                <w:sz w:val="22"/>
                <w:szCs w:val="22"/>
                <w:highlight w:val="yellow"/>
              </w:rPr>
            </w:pPr>
            <w:r w:rsidRPr="00CA13A6">
              <w:rPr>
                <w:sz w:val="22"/>
                <w:szCs w:val="22"/>
              </w:rPr>
              <w:t xml:space="preserve">п. Баранчинский, </w:t>
            </w:r>
            <w:r w:rsidRPr="00FA6E5F">
              <w:rPr>
                <w:sz w:val="22"/>
                <w:szCs w:val="22"/>
              </w:rPr>
              <w:t>ул. </w:t>
            </w:r>
            <w:r>
              <w:rPr>
                <w:sz w:val="22"/>
                <w:szCs w:val="22"/>
              </w:rPr>
              <w:t>К. Либкнехта,36</w:t>
            </w:r>
          </w:p>
        </w:tc>
        <w:tc>
          <w:tcPr>
            <w:tcW w:w="1982" w:type="pct"/>
            <w:vAlign w:val="center"/>
          </w:tcPr>
          <w:p w:rsidR="00F34EBA" w:rsidRPr="00B67EA4" w:rsidRDefault="00F34EBA" w:rsidP="00B67EA4">
            <w:pPr>
              <w:pStyle w:val="af3"/>
              <w:jc w:val="center"/>
              <w:rPr>
                <w:sz w:val="22"/>
                <w:szCs w:val="22"/>
                <w:highlight w:val="yellow"/>
              </w:rPr>
            </w:pPr>
            <w:r w:rsidRPr="00CA13A6">
              <w:rPr>
                <w:sz w:val="22"/>
                <w:szCs w:val="22"/>
              </w:rPr>
              <w:t>15 посещений в смену</w:t>
            </w:r>
          </w:p>
        </w:tc>
      </w:tr>
      <w:tr w:rsidR="00F34EBA" w:rsidRPr="00B67EA4" w:rsidTr="00F34EBA">
        <w:tc>
          <w:tcPr>
            <w:tcW w:w="279" w:type="pct"/>
            <w:vAlign w:val="center"/>
          </w:tcPr>
          <w:p w:rsidR="00F34EBA" w:rsidRPr="00CA13A6" w:rsidRDefault="00F34EBA" w:rsidP="00F34EBA">
            <w:pPr>
              <w:pStyle w:val="af3"/>
              <w:jc w:val="center"/>
              <w:rPr>
                <w:sz w:val="22"/>
                <w:szCs w:val="22"/>
              </w:rPr>
            </w:pPr>
            <w:r>
              <w:rPr>
                <w:sz w:val="22"/>
                <w:szCs w:val="22"/>
              </w:rPr>
              <w:t>4</w:t>
            </w:r>
          </w:p>
        </w:tc>
        <w:tc>
          <w:tcPr>
            <w:tcW w:w="1481" w:type="pct"/>
            <w:vAlign w:val="center"/>
          </w:tcPr>
          <w:p w:rsidR="00F34EBA" w:rsidRPr="00CA13A6" w:rsidRDefault="00F34EBA" w:rsidP="00FA6E5F">
            <w:pPr>
              <w:pStyle w:val="af3"/>
              <w:rPr>
                <w:sz w:val="22"/>
                <w:szCs w:val="22"/>
              </w:rPr>
            </w:pPr>
            <w:r w:rsidRPr="00CA13A6">
              <w:rPr>
                <w:sz w:val="22"/>
                <w:szCs w:val="22"/>
              </w:rPr>
              <w:t>Отделение скорой медицинской помощи</w:t>
            </w:r>
          </w:p>
        </w:tc>
        <w:tc>
          <w:tcPr>
            <w:tcW w:w="1258" w:type="pct"/>
            <w:vAlign w:val="center"/>
          </w:tcPr>
          <w:p w:rsidR="00F34EBA" w:rsidRPr="00CA13A6" w:rsidRDefault="00F34EBA" w:rsidP="00B67EA4">
            <w:pPr>
              <w:pStyle w:val="af3"/>
              <w:jc w:val="center"/>
              <w:rPr>
                <w:sz w:val="22"/>
                <w:szCs w:val="22"/>
              </w:rPr>
            </w:pPr>
            <w:r w:rsidRPr="00CA13A6">
              <w:rPr>
                <w:sz w:val="22"/>
                <w:szCs w:val="22"/>
              </w:rPr>
              <w:t>п. Баранчинский</w:t>
            </w:r>
          </w:p>
        </w:tc>
        <w:tc>
          <w:tcPr>
            <w:tcW w:w="1982" w:type="pct"/>
            <w:vAlign w:val="center"/>
          </w:tcPr>
          <w:p w:rsidR="00F34EBA" w:rsidRPr="00B67EA4" w:rsidRDefault="00F34EBA" w:rsidP="00CA13A6">
            <w:pPr>
              <w:pStyle w:val="af3"/>
              <w:jc w:val="center"/>
              <w:rPr>
                <w:sz w:val="22"/>
                <w:szCs w:val="22"/>
                <w:highlight w:val="yellow"/>
              </w:rPr>
            </w:pPr>
            <w:r w:rsidRPr="00CA13A6">
              <w:rPr>
                <w:sz w:val="22"/>
                <w:szCs w:val="22"/>
              </w:rPr>
              <w:t>Ежедневно работает 1 фельдшерская бригада, все машины оснащены согласно ОСТ</w:t>
            </w:r>
          </w:p>
        </w:tc>
      </w:tr>
    </w:tbl>
    <w:p w:rsidR="00067BE8" w:rsidRPr="00FA6E5F" w:rsidRDefault="00067BE8" w:rsidP="00B67EA4">
      <w:pPr>
        <w:pStyle w:val="af0"/>
      </w:pPr>
      <w:r w:rsidRPr="00FA6E5F">
        <w:t xml:space="preserve">Кроме того, размещение пострадавших в результате ЧС на территории поселка возможно в медицинских учреждениях </w:t>
      </w:r>
      <w:r w:rsidR="00FA6E5F">
        <w:t>г. </w:t>
      </w:r>
      <w:r w:rsidR="00FA6E5F" w:rsidRPr="00FA6E5F">
        <w:t>Кушва.</w:t>
      </w:r>
    </w:p>
    <w:p w:rsidR="00B67EA4" w:rsidRPr="00116DF5" w:rsidRDefault="00B67EA4" w:rsidP="00B67EA4">
      <w:pPr>
        <w:pStyle w:val="af0"/>
      </w:pPr>
      <w:r w:rsidRPr="00116DF5">
        <w:t>Для привлечения внимания населения пе</w:t>
      </w:r>
      <w:r w:rsidR="00F34EBA">
        <w:t>ред передачей речевой информацией</w:t>
      </w:r>
      <w:r w:rsidRPr="00116DF5">
        <w:t xml:space="preserve"> проводится включение электросирен, производственных гудков и других сигнальных средств, что означает подачу сигнала «Внимание! Всем!». Для подачи звуковых сигналов оповещения </w:t>
      </w:r>
      <w:r w:rsidR="00116DF5">
        <w:t xml:space="preserve">в п. Баранчинский </w:t>
      </w:r>
      <w:r w:rsidRPr="00116DF5">
        <w:t>привлекаются:</w:t>
      </w:r>
    </w:p>
    <w:p w:rsidR="00B67EA4" w:rsidRPr="00116DF5" w:rsidRDefault="00116DF5" w:rsidP="002212AD">
      <w:pPr>
        <w:pStyle w:val="af0"/>
        <w:numPr>
          <w:ilvl w:val="0"/>
          <w:numId w:val="21"/>
        </w:numPr>
      </w:pPr>
      <w:r w:rsidRPr="00116DF5">
        <w:t>электросирена системы оповещения п. Баранчинский;</w:t>
      </w:r>
    </w:p>
    <w:p w:rsidR="00B67EA4" w:rsidRPr="00116DF5" w:rsidRDefault="00116DF5" w:rsidP="002212AD">
      <w:pPr>
        <w:pStyle w:val="af0"/>
        <w:numPr>
          <w:ilvl w:val="0"/>
          <w:numId w:val="21"/>
        </w:numPr>
      </w:pPr>
      <w:r w:rsidRPr="00116DF5">
        <w:lastRenderedPageBreak/>
        <w:t>электрическая</w:t>
      </w:r>
      <w:r w:rsidR="00B67EA4" w:rsidRPr="00116DF5">
        <w:t xml:space="preserve"> си</w:t>
      </w:r>
      <w:r w:rsidRPr="00116DF5">
        <w:t>рена потенциально-опасного объект</w:t>
      </w:r>
      <w:r w:rsidR="00F34EBA">
        <w:t>а</w:t>
      </w:r>
      <w:r w:rsidRPr="00116DF5">
        <w:t xml:space="preserve"> –</w:t>
      </w:r>
      <w:r w:rsidR="00B67EA4" w:rsidRPr="00116DF5">
        <w:t xml:space="preserve"> </w:t>
      </w:r>
      <w:r>
        <w:t>ООО </w:t>
      </w:r>
      <w:r w:rsidR="00B67EA4" w:rsidRPr="00116DF5">
        <w:t>«Родник» (очистные сооружения</w:t>
      </w:r>
      <w:r w:rsidRPr="00116DF5">
        <w:t>).</w:t>
      </w:r>
    </w:p>
    <w:p w:rsidR="00B67EA4" w:rsidRPr="00CA13A6" w:rsidRDefault="00B67EA4" w:rsidP="00B67EA4">
      <w:pPr>
        <w:pStyle w:val="1"/>
        <w:jc w:val="center"/>
      </w:pPr>
      <w:bookmarkStart w:id="60" w:name="_Toc366841283"/>
      <w:bookmarkStart w:id="61" w:name="_Toc373000177"/>
      <w:r w:rsidRPr="00CA13A6">
        <w:t>Статья 7. Перечень сохраняемых факторов риска возникновения чрезвычайных ситуаций</w:t>
      </w:r>
      <w:bookmarkEnd w:id="60"/>
      <w:bookmarkEnd w:id="61"/>
    </w:p>
    <w:p w:rsidR="00B67EA4" w:rsidRPr="00B67EA4" w:rsidRDefault="00B67EA4" w:rsidP="00B67EA4">
      <w:pPr>
        <w:pStyle w:val="af0"/>
        <w:rPr>
          <w:highlight w:val="yellow"/>
        </w:rPr>
      </w:pPr>
      <w:r w:rsidRPr="00CA13A6">
        <w:t>При проектировании участ</w:t>
      </w:r>
      <w:r w:rsidR="00CA13A6">
        <w:t xml:space="preserve">ка п. Баранчинский </w:t>
      </w:r>
      <w:r w:rsidRPr="00CA13A6">
        <w:t>был определен перечень факторов риска чрезвычайных ситуаций, возникновение которых возможно на период реализации проекта планировки до 2035 г.:</w:t>
      </w:r>
      <w:r w:rsidRPr="00B5480C">
        <w:t xml:space="preserve"> </w:t>
      </w:r>
      <w:r w:rsidRPr="00B5480C">
        <w:rPr>
          <w:i/>
        </w:rPr>
        <w:t>чрезвычайные ситуации природного характера</w:t>
      </w:r>
      <w:r w:rsidRPr="00B5480C">
        <w:t xml:space="preserve"> – землетрясения, опасные метеорологические явления</w:t>
      </w:r>
      <w:r w:rsidRPr="00BD40C6">
        <w:t xml:space="preserve">; </w:t>
      </w:r>
      <w:r w:rsidRPr="00BD40C6">
        <w:rPr>
          <w:i/>
        </w:rPr>
        <w:t>чрезвычайные ситуации техногенного характера</w:t>
      </w:r>
      <w:r w:rsidRPr="00BD40C6">
        <w:t xml:space="preserve"> – чрезвычайные ситуации на химически опасных объектах; пожары на застроенных территориях, чрезвычайные ситуации на электроэнергетических системах и системах связи, чрезвычайные ситуации на коммунальных системах жизнеобеспечения</w:t>
      </w:r>
      <w:r w:rsidR="00BD40C6">
        <w:t>.</w:t>
      </w:r>
    </w:p>
    <w:p w:rsidR="00B67EA4" w:rsidRPr="00BD40C6" w:rsidRDefault="00B67EA4" w:rsidP="00B67EA4">
      <w:pPr>
        <w:pStyle w:val="af0"/>
      </w:pPr>
      <w:r w:rsidRPr="00BD40C6">
        <w:t>Чрезвычайные ситуации, вызванные землетрясениями, опасны</w:t>
      </w:r>
      <w:r w:rsidR="00AF5411">
        <w:t>ми метеорологическими явлениями</w:t>
      </w:r>
      <w:r w:rsidR="00BD40C6">
        <w:t xml:space="preserve">, </w:t>
      </w:r>
      <w:r w:rsidRPr="00BD40C6">
        <w:t>авариями на химически опасных объектах рассмотрены выше. В указанном разделе представлена характеристика чрезвычайных ситуаций, вызванных пожарами на застроенных территориях, чрезвычайных ситуаций на электроэнергетических системах и системах связи и чрезвычайных ситуаций на коммунальных системах жизнеобеспечения.</w:t>
      </w:r>
    </w:p>
    <w:p w:rsidR="00B67EA4" w:rsidRPr="00BD40C6" w:rsidRDefault="00B67EA4" w:rsidP="00B67EA4">
      <w:pPr>
        <w:pStyle w:val="affa"/>
      </w:pPr>
      <w:r w:rsidRPr="00BD40C6">
        <w:t>Чрезвычайные ситуации, вызванные пожарами на застроенных территориях</w:t>
      </w:r>
    </w:p>
    <w:p w:rsidR="00B67EA4" w:rsidRPr="00B67EA4" w:rsidRDefault="00B67EA4" w:rsidP="00B67EA4">
      <w:pPr>
        <w:pStyle w:val="af0"/>
        <w:rPr>
          <w:highlight w:val="yellow"/>
        </w:rPr>
      </w:pPr>
      <w:r w:rsidRPr="00BD40C6">
        <w:t xml:space="preserve">На территории </w:t>
      </w:r>
      <w:r w:rsidR="00BD40C6" w:rsidRPr="00BD40C6">
        <w:t>участка</w:t>
      </w:r>
      <w:r w:rsidRPr="00BD40C6">
        <w:t xml:space="preserve"> проектирования </w:t>
      </w:r>
      <w:r w:rsidR="00BD40C6" w:rsidRPr="00BD40C6">
        <w:t xml:space="preserve">п. Баранчинский </w:t>
      </w:r>
      <w:r w:rsidRPr="00BD40C6">
        <w:t>наиболее вероятны пожары на объектах жилого фонда</w:t>
      </w:r>
      <w:r w:rsidR="00BD40C6">
        <w:t xml:space="preserve">. </w:t>
      </w:r>
      <w:r w:rsidRPr="00BD40C6">
        <w:t>В соответствии с таблицей 7 Технического ре</w:t>
      </w:r>
      <w:r w:rsidR="00BD40C6" w:rsidRPr="00BD40C6">
        <w:t>гламента, на территории участка</w:t>
      </w:r>
      <w:r w:rsidRPr="00BD40C6">
        <w:t xml:space="preserve"> проектирования по расчету одновременно может возникать не более одного пожара.</w:t>
      </w:r>
    </w:p>
    <w:p w:rsidR="00DB3BEC" w:rsidRDefault="00DB3BEC" w:rsidP="00DB3BEC">
      <w:pPr>
        <w:pStyle w:val="af0"/>
        <w:rPr>
          <w:highlight w:val="yellow"/>
        </w:rPr>
      </w:pPr>
      <w:r w:rsidRPr="00254A90">
        <w:t xml:space="preserve">Пожаротушение на территории п. Баранчинский осуществляется силами </w:t>
      </w:r>
      <w:r>
        <w:t xml:space="preserve">77 </w:t>
      </w:r>
      <w:r w:rsidRPr="00E8321C">
        <w:t>пожарной части МЧС России по Свердловской области. Пожарная часть, расположенная по адресу п. Баранчинский, ул. Октябрьская, 22, имеет возможность прибытия к любому объекту участка проектирования поселка в течение 20 мин,</w:t>
      </w:r>
      <w:r w:rsidRPr="00DB3BEC">
        <w:t xml:space="preserve"> что отвечает </w:t>
      </w:r>
      <w:r w:rsidRPr="00E30FFB">
        <w:t>современным нормативным требованиям.</w:t>
      </w:r>
    </w:p>
    <w:p w:rsidR="009F50EB" w:rsidRPr="00450D76" w:rsidRDefault="009F50EB" w:rsidP="00450D76">
      <w:pPr>
        <w:pStyle w:val="af0"/>
      </w:pPr>
      <w:r>
        <w:t xml:space="preserve">Парк техники – 5 автомобилей. </w:t>
      </w:r>
      <w:r w:rsidRPr="00E8321C">
        <w:t>В</w:t>
      </w:r>
      <w:r w:rsidRPr="009F50EB">
        <w:t xml:space="preserve"> генплане п. Баранчинский содержится информация о недостаточной степени охвата поселка транспортными средствами пожаротушения (83%) и необходимости увеличения современного парка пожарной части до 6 автомобилей.</w:t>
      </w:r>
    </w:p>
    <w:p w:rsidR="00B67EA4" w:rsidRPr="00640CDD" w:rsidRDefault="00B67EA4" w:rsidP="00B67EA4">
      <w:pPr>
        <w:pStyle w:val="affa"/>
      </w:pPr>
      <w:r w:rsidRPr="00640CDD">
        <w:lastRenderedPageBreak/>
        <w:t>Чрезвычайные ситуации на электроэнергетических системах и системах связи</w:t>
      </w:r>
    </w:p>
    <w:p w:rsidR="00B67EA4" w:rsidRPr="00640CDD" w:rsidRDefault="00B67EA4" w:rsidP="00640CDD">
      <w:pPr>
        <w:pStyle w:val="af0"/>
        <w:rPr>
          <w:highlight w:val="yellow"/>
        </w:rPr>
      </w:pPr>
      <w:r w:rsidRPr="00640CDD">
        <w:t xml:space="preserve">Увеличение аварий на энергетических системах возможно в связи с неблагоприятными метеорологическими условиями, частыми на территории </w:t>
      </w:r>
      <w:r w:rsidR="00640CDD">
        <w:t>поселка Баранчинский</w:t>
      </w:r>
      <w:r w:rsidR="00AE257C">
        <w:t>: ливнями, шквалами, снегопадами, резкими</w:t>
      </w:r>
      <w:r w:rsidRPr="00640CDD">
        <w:t xml:space="preserve"> колебания</w:t>
      </w:r>
      <w:r w:rsidR="00AE257C">
        <w:t>ми</w:t>
      </w:r>
      <w:r w:rsidRPr="00640CDD">
        <w:t xml:space="preserve"> температуры в осенне-зимний пер</w:t>
      </w:r>
      <w:r w:rsidR="00640CDD" w:rsidRPr="00640CDD">
        <w:t>иод и, как следствие, налипание</w:t>
      </w:r>
      <w:r w:rsidR="00AE257C">
        <w:t>м</w:t>
      </w:r>
      <w:r w:rsidRPr="00640CDD">
        <w:t xml:space="preserve"> мо</w:t>
      </w:r>
      <w:r w:rsidR="00AE257C">
        <w:t>крого снега на проводах, сильными порывами</w:t>
      </w:r>
      <w:r w:rsidRPr="00640CDD">
        <w:t xml:space="preserve"> ветра. Большую опасность представляют случаи хищения электропроводов и оборудов</w:t>
      </w:r>
      <w:r w:rsidR="000A4C5B">
        <w:t>ания ТП</w:t>
      </w:r>
      <w:r w:rsidRPr="00640CDD">
        <w:t>.</w:t>
      </w:r>
    </w:p>
    <w:p w:rsidR="005E2997" w:rsidRPr="00DE6C43" w:rsidRDefault="008F72D2" w:rsidP="00DE6C43">
      <w:pPr>
        <w:pStyle w:val="af0"/>
      </w:pPr>
      <w:r>
        <w:t xml:space="preserve">Так, гроза в конце </w:t>
      </w:r>
      <w:r>
        <w:rPr>
          <w:szCs w:val="28"/>
        </w:rPr>
        <w:t>июня 2010 </w:t>
      </w:r>
      <w:r>
        <w:t>г. повлекла</w:t>
      </w:r>
      <w:r w:rsidRPr="00A1754A">
        <w:t xml:space="preserve"> за собой нарушения функционирования систем</w:t>
      </w:r>
      <w:r>
        <w:t>ы</w:t>
      </w:r>
      <w:r w:rsidRPr="00A1754A">
        <w:t xml:space="preserve"> электроснабжения</w:t>
      </w:r>
      <w:r>
        <w:t xml:space="preserve"> поселка.</w:t>
      </w:r>
      <w:r w:rsidR="00640CDD" w:rsidRPr="00640CDD">
        <w:rPr>
          <w:szCs w:val="28"/>
        </w:rPr>
        <w:t xml:space="preserve"> </w:t>
      </w:r>
      <w:r w:rsidR="00ED5C94">
        <w:t xml:space="preserve">Вследствие удара молнии в </w:t>
      </w:r>
      <w:r w:rsidR="00640CDD" w:rsidRPr="00640CDD">
        <w:rPr>
          <w:szCs w:val="28"/>
        </w:rPr>
        <w:t xml:space="preserve">единственный исправно работающий </w:t>
      </w:r>
      <w:r w:rsidR="00ED5C94">
        <w:rPr>
          <w:szCs w:val="28"/>
        </w:rPr>
        <w:t xml:space="preserve">на территории </w:t>
      </w:r>
      <w:r w:rsidR="000A4C5B">
        <w:rPr>
          <w:szCs w:val="28"/>
        </w:rPr>
        <w:t>трансформатор</w:t>
      </w:r>
      <w:r w:rsidR="00640CDD" w:rsidRPr="00640CDD">
        <w:rPr>
          <w:szCs w:val="28"/>
        </w:rPr>
        <w:t xml:space="preserve"> произошло возгоран</w:t>
      </w:r>
      <w:r>
        <w:rPr>
          <w:szCs w:val="28"/>
        </w:rPr>
        <w:t xml:space="preserve">ие, до приезда пожарных </w:t>
      </w:r>
      <w:r w:rsidR="00640CDD" w:rsidRPr="00640CDD">
        <w:rPr>
          <w:szCs w:val="28"/>
        </w:rPr>
        <w:t xml:space="preserve">оборудование вышло из строя, </w:t>
      </w:r>
      <w:r w:rsidRPr="00640CDD">
        <w:rPr>
          <w:szCs w:val="28"/>
        </w:rPr>
        <w:t>11 тысяч жителей населенног</w:t>
      </w:r>
      <w:r>
        <w:rPr>
          <w:szCs w:val="28"/>
        </w:rPr>
        <w:t>о пункта</w:t>
      </w:r>
      <w:r w:rsidRPr="00640CDD">
        <w:rPr>
          <w:szCs w:val="28"/>
        </w:rPr>
        <w:t xml:space="preserve"> остались </w:t>
      </w:r>
      <w:r>
        <w:rPr>
          <w:szCs w:val="28"/>
        </w:rPr>
        <w:t>без электричества</w:t>
      </w:r>
      <w:r w:rsidR="000A4C5B">
        <w:rPr>
          <w:szCs w:val="28"/>
        </w:rPr>
        <w:t>. При этом на Нижне-Баранчинском</w:t>
      </w:r>
      <w:r w:rsidR="00450D76">
        <w:rPr>
          <w:szCs w:val="28"/>
        </w:rPr>
        <w:t xml:space="preserve"> водохранилище</w:t>
      </w:r>
      <w:r w:rsidR="00640CDD" w:rsidRPr="00640CDD">
        <w:rPr>
          <w:szCs w:val="28"/>
        </w:rPr>
        <w:t xml:space="preserve"> отключились насосы, качающие воду в поселок.</w:t>
      </w:r>
      <w:r w:rsidR="00DE6C43">
        <w:t xml:space="preserve"> </w:t>
      </w:r>
      <w:r w:rsidR="005E2997">
        <w:rPr>
          <w:szCs w:val="28"/>
        </w:rPr>
        <w:t>Пациенты</w:t>
      </w:r>
      <w:r w:rsidR="00640CDD" w:rsidRPr="00640CDD">
        <w:rPr>
          <w:szCs w:val="28"/>
        </w:rPr>
        <w:t xml:space="preserve"> местной больницы </w:t>
      </w:r>
      <w:r w:rsidR="005E2997">
        <w:rPr>
          <w:szCs w:val="28"/>
        </w:rPr>
        <w:t xml:space="preserve">были </w:t>
      </w:r>
      <w:r>
        <w:rPr>
          <w:szCs w:val="28"/>
        </w:rPr>
        <w:t>в экстренном порядке эва</w:t>
      </w:r>
      <w:r w:rsidR="005E2997">
        <w:rPr>
          <w:szCs w:val="28"/>
        </w:rPr>
        <w:t xml:space="preserve">куированы </w:t>
      </w:r>
      <w:r w:rsidR="00640CDD" w:rsidRPr="00640CDD">
        <w:rPr>
          <w:szCs w:val="28"/>
        </w:rPr>
        <w:t>в соседние населенные пункты. В течение дня жителям подвозили воду на автоцистернах.</w:t>
      </w:r>
    </w:p>
    <w:p w:rsidR="00020EB0" w:rsidRDefault="000A4C5B" w:rsidP="00020EB0">
      <w:pPr>
        <w:pStyle w:val="af0"/>
        <w:rPr>
          <w:szCs w:val="28"/>
        </w:rPr>
      </w:pPr>
      <w:r>
        <w:rPr>
          <w:szCs w:val="28"/>
        </w:rPr>
        <w:t>Н</w:t>
      </w:r>
      <w:r w:rsidR="00640CDD" w:rsidRPr="00640CDD">
        <w:rPr>
          <w:szCs w:val="28"/>
        </w:rPr>
        <w:t xml:space="preserve">асосы на водозаборе </w:t>
      </w:r>
      <w:r>
        <w:rPr>
          <w:szCs w:val="28"/>
        </w:rPr>
        <w:t>были запущены</w:t>
      </w:r>
      <w:r w:rsidR="00640CDD" w:rsidRPr="00640CDD">
        <w:rPr>
          <w:szCs w:val="28"/>
        </w:rPr>
        <w:t xml:space="preserve"> с помощью дизельных гене</w:t>
      </w:r>
      <w:r w:rsidR="0082278D">
        <w:rPr>
          <w:szCs w:val="28"/>
        </w:rPr>
        <w:t xml:space="preserve">раторов. </w:t>
      </w:r>
      <w:r w:rsidR="005E2997">
        <w:rPr>
          <w:szCs w:val="28"/>
        </w:rPr>
        <w:t>В</w:t>
      </w:r>
      <w:r w:rsidR="0082278D" w:rsidRPr="00640CDD">
        <w:rPr>
          <w:szCs w:val="28"/>
        </w:rPr>
        <w:t>ышедший из строя трансформатор</w:t>
      </w:r>
      <w:r w:rsidR="005E2997">
        <w:rPr>
          <w:szCs w:val="28"/>
        </w:rPr>
        <w:t xml:space="preserve"> был отвезен</w:t>
      </w:r>
      <w:r w:rsidR="0082278D" w:rsidRPr="00640CDD">
        <w:rPr>
          <w:szCs w:val="28"/>
        </w:rPr>
        <w:t xml:space="preserve"> на за</w:t>
      </w:r>
      <w:r w:rsidR="005E2997">
        <w:rPr>
          <w:szCs w:val="28"/>
        </w:rPr>
        <w:t>вод для восстановительных работ</w:t>
      </w:r>
      <w:r w:rsidR="0082278D">
        <w:rPr>
          <w:szCs w:val="28"/>
        </w:rPr>
        <w:t>. После этого специалистами был начат ремонт резервного</w:t>
      </w:r>
      <w:r w:rsidR="00640CDD" w:rsidRPr="00640CDD">
        <w:rPr>
          <w:szCs w:val="28"/>
        </w:rPr>
        <w:t xml:space="preserve"> трансформатор</w:t>
      </w:r>
      <w:r w:rsidR="0082278D">
        <w:rPr>
          <w:szCs w:val="28"/>
        </w:rPr>
        <w:t>а</w:t>
      </w:r>
      <w:r w:rsidR="005E2997">
        <w:rPr>
          <w:szCs w:val="28"/>
        </w:rPr>
        <w:t>, также вышедшего из строя вследствие</w:t>
      </w:r>
      <w:r w:rsidR="0082278D">
        <w:rPr>
          <w:szCs w:val="28"/>
        </w:rPr>
        <w:t xml:space="preserve"> грозы несколькими неделями </w:t>
      </w:r>
      <w:r w:rsidR="0082278D" w:rsidRPr="00DE6C43">
        <w:rPr>
          <w:szCs w:val="28"/>
        </w:rPr>
        <w:t>ранее</w:t>
      </w:r>
      <w:r w:rsidR="005E2997" w:rsidRPr="00DE6C43">
        <w:rPr>
          <w:szCs w:val="28"/>
        </w:rPr>
        <w:t>.</w:t>
      </w:r>
      <w:r w:rsidR="00DE6C43" w:rsidRPr="00DE6C43">
        <w:rPr>
          <w:szCs w:val="28"/>
        </w:rPr>
        <w:t xml:space="preserve"> </w:t>
      </w:r>
    </w:p>
    <w:p w:rsidR="00DE6C43" w:rsidRDefault="00020EB0" w:rsidP="00020EB0">
      <w:pPr>
        <w:pStyle w:val="af0"/>
        <w:rPr>
          <w:szCs w:val="28"/>
        </w:rPr>
      </w:pPr>
      <w:r>
        <w:t>П</w:t>
      </w:r>
      <w:r w:rsidRPr="00FC0120">
        <w:t xml:space="preserve">оселок </w:t>
      </w:r>
      <w:r>
        <w:t>снабжае</w:t>
      </w:r>
      <w:r w:rsidRPr="00FC0120">
        <w:t xml:space="preserve">тся электроэнергией через главную понизительную подстанцию </w:t>
      </w:r>
      <w:r>
        <w:t>Баранчинского электромеханического завода 110/35/6 кВ с установленной мощностью 35 </w:t>
      </w:r>
      <w:r w:rsidRPr="00FC0120">
        <w:t>тыс.</w:t>
      </w:r>
      <w:r>
        <w:t> кВ</w:t>
      </w:r>
      <w:r w:rsidRPr="00FC0120">
        <w:t>А</w:t>
      </w:r>
      <w:r>
        <w:t>.</w:t>
      </w:r>
      <w:r>
        <w:rPr>
          <w:szCs w:val="28"/>
        </w:rPr>
        <w:t xml:space="preserve"> Ранее в</w:t>
      </w:r>
      <w:r w:rsidR="00DE6C43" w:rsidRPr="00DE6C43">
        <w:rPr>
          <w:szCs w:val="28"/>
        </w:rPr>
        <w:t xml:space="preserve"> поселке Баранчинский имелось три рабочих трансформатора. </w:t>
      </w:r>
      <w:r w:rsidR="00DE6C43" w:rsidRPr="00020EB0">
        <w:rPr>
          <w:szCs w:val="28"/>
        </w:rPr>
        <w:t xml:space="preserve">Однако собственник ликвидировал один из двух резервных трансформаторов, </w:t>
      </w:r>
      <w:r w:rsidRPr="00020EB0">
        <w:rPr>
          <w:szCs w:val="28"/>
        </w:rPr>
        <w:t xml:space="preserve">сдав </w:t>
      </w:r>
      <w:r w:rsidR="00DE6C43" w:rsidRPr="00020EB0">
        <w:rPr>
          <w:szCs w:val="28"/>
        </w:rPr>
        <w:t>оборудование в металлолом.</w:t>
      </w:r>
    </w:p>
    <w:p w:rsidR="00640CDD" w:rsidRPr="00640CDD" w:rsidRDefault="0082278D" w:rsidP="00640CDD">
      <w:pPr>
        <w:pStyle w:val="af0"/>
        <w:rPr>
          <w:szCs w:val="28"/>
        </w:rPr>
      </w:pPr>
      <w:r>
        <w:rPr>
          <w:szCs w:val="28"/>
        </w:rPr>
        <w:t>Для ликвидации последствий чрезвычайной ситуации</w:t>
      </w:r>
      <w:r w:rsidR="00640CDD" w:rsidRPr="00640CDD">
        <w:rPr>
          <w:szCs w:val="28"/>
        </w:rPr>
        <w:t xml:space="preserve"> был создан оперативный штаб, </w:t>
      </w:r>
      <w:r>
        <w:rPr>
          <w:szCs w:val="28"/>
        </w:rPr>
        <w:t xml:space="preserve">возглавляемый заместителем министра жилищно-коммунального хозяйства Свердловской области. Резервный трансформатор был отремонтирован в течение дня, </w:t>
      </w:r>
      <w:r w:rsidRPr="00640CDD">
        <w:rPr>
          <w:szCs w:val="28"/>
        </w:rPr>
        <w:t xml:space="preserve">электроснабжение </w:t>
      </w:r>
      <w:r>
        <w:rPr>
          <w:szCs w:val="28"/>
        </w:rPr>
        <w:t xml:space="preserve">и водоснабжение </w:t>
      </w:r>
      <w:r w:rsidRPr="00640CDD">
        <w:rPr>
          <w:szCs w:val="28"/>
        </w:rPr>
        <w:t>поселка было восстановлено</w:t>
      </w:r>
      <w:r>
        <w:rPr>
          <w:szCs w:val="28"/>
        </w:rPr>
        <w:t>.</w:t>
      </w:r>
    </w:p>
    <w:p w:rsidR="00640CDD" w:rsidRDefault="0082278D" w:rsidP="00640CDD">
      <w:pPr>
        <w:pStyle w:val="af0"/>
        <w:rPr>
          <w:szCs w:val="28"/>
        </w:rPr>
      </w:pPr>
      <w:r>
        <w:rPr>
          <w:szCs w:val="28"/>
        </w:rPr>
        <w:t>Данные о состоянии резервных трансформаторов</w:t>
      </w:r>
      <w:r w:rsidRPr="0082278D">
        <w:rPr>
          <w:szCs w:val="28"/>
        </w:rPr>
        <w:t xml:space="preserve"> </w:t>
      </w:r>
      <w:r>
        <w:rPr>
          <w:szCs w:val="28"/>
        </w:rPr>
        <w:t xml:space="preserve">поселка Баранчинский, </w:t>
      </w:r>
      <w:r w:rsidR="005E2997">
        <w:rPr>
          <w:szCs w:val="28"/>
        </w:rPr>
        <w:t>которые в случае чрезвычайной ситуации должны</w:t>
      </w:r>
      <w:r w:rsidRPr="00640CDD">
        <w:rPr>
          <w:szCs w:val="28"/>
        </w:rPr>
        <w:t xml:space="preserve"> по</w:t>
      </w:r>
      <w:r w:rsidR="005E2997">
        <w:rPr>
          <w:szCs w:val="28"/>
        </w:rPr>
        <w:t>выша</w:t>
      </w:r>
      <w:r w:rsidRPr="00640CDD">
        <w:rPr>
          <w:szCs w:val="28"/>
        </w:rPr>
        <w:t>т</w:t>
      </w:r>
      <w:r w:rsidR="005E2997">
        <w:rPr>
          <w:szCs w:val="28"/>
        </w:rPr>
        <w:t>ь</w:t>
      </w:r>
      <w:r w:rsidRPr="00640CDD">
        <w:rPr>
          <w:szCs w:val="28"/>
        </w:rPr>
        <w:t xml:space="preserve"> надежность системы электроснабжения</w:t>
      </w:r>
      <w:r>
        <w:rPr>
          <w:szCs w:val="28"/>
        </w:rPr>
        <w:t>, на период разработки проекта планировки не предоставлены.</w:t>
      </w:r>
    </w:p>
    <w:p w:rsidR="00B67EA4" w:rsidRPr="00B67EA4" w:rsidRDefault="00B67EA4" w:rsidP="00020EB0">
      <w:pPr>
        <w:pStyle w:val="af0"/>
        <w:rPr>
          <w:highlight w:val="yellow"/>
        </w:rPr>
      </w:pPr>
      <w:r w:rsidRPr="00020EB0">
        <w:lastRenderedPageBreak/>
        <w:t>Проектом предлагается подключ</w:t>
      </w:r>
      <w:r w:rsidR="00020EB0" w:rsidRPr="00020EB0">
        <w:t xml:space="preserve">ить запроектированную застройку </w:t>
      </w:r>
      <w:r w:rsidRPr="00020EB0">
        <w:t xml:space="preserve">от </w:t>
      </w:r>
      <w:r w:rsidR="008C449D" w:rsidRPr="008C449D">
        <w:t>проектируемого ТП</w:t>
      </w:r>
      <w:r w:rsidRPr="008C449D">
        <w:t> 6/0,4 кВ, размещаемого в центральной части участка (</w:t>
      </w:r>
      <w:r w:rsidR="008C449D">
        <w:t xml:space="preserve">на перекрестке улиц </w:t>
      </w:r>
      <w:r w:rsidR="008C449D" w:rsidRPr="00564039">
        <w:t>Новая</w:t>
      </w:r>
      <w:r w:rsidR="008C449D">
        <w:t> </w:t>
      </w:r>
      <w:r w:rsidR="008C449D" w:rsidRPr="00564039">
        <w:t>1</w:t>
      </w:r>
      <w:r w:rsidR="008C449D">
        <w:t xml:space="preserve"> и Новая 3).</w:t>
      </w:r>
    </w:p>
    <w:p w:rsidR="00B67EA4" w:rsidRPr="00B67EA4" w:rsidRDefault="00B67EA4" w:rsidP="00B67EA4">
      <w:pPr>
        <w:pStyle w:val="af0"/>
        <w:rPr>
          <w:highlight w:val="yellow"/>
        </w:rPr>
      </w:pPr>
      <w:r w:rsidRPr="00020EB0">
        <w:t xml:space="preserve">Уличное освещение и электрификация застройки </w:t>
      </w:r>
      <w:r w:rsidRPr="008C449D">
        <w:t xml:space="preserve">производится по сети низкого напряжения 0,4 кВ. В случае порыва на </w:t>
      </w:r>
      <w:r w:rsidR="00A4139E" w:rsidRPr="008C449D">
        <w:t xml:space="preserve">ВЛ 6 кВ, все население участка </w:t>
      </w:r>
      <w:r w:rsidRPr="008C449D">
        <w:t>останется без электричества.</w:t>
      </w:r>
    </w:p>
    <w:p w:rsidR="00B67EA4" w:rsidRPr="00B67EA4" w:rsidRDefault="00B67EA4" w:rsidP="00B67EA4">
      <w:pPr>
        <w:pStyle w:val="af0"/>
        <w:rPr>
          <w:rFonts w:ascii="Arial" w:hAnsi="Arial" w:cs="Arial"/>
          <w:color w:val="000000"/>
          <w:sz w:val="16"/>
          <w:szCs w:val="16"/>
          <w:highlight w:val="yellow"/>
        </w:rPr>
      </w:pPr>
      <w:r w:rsidRPr="00020EB0">
        <w:t>Сотовую связь на территории</w:t>
      </w:r>
      <w:r w:rsidR="00020EB0" w:rsidRPr="00020EB0">
        <w:t xml:space="preserve"> п. Баранчинский</w:t>
      </w:r>
      <w:r w:rsidRPr="00020EB0">
        <w:t xml:space="preserve"> обеспечивают операторы: </w:t>
      </w:r>
      <w:r w:rsidR="00AF5411" w:rsidRPr="00A35850">
        <w:t>«МТС», «Билайн», «Мегафон», «Мотив» (100-% покрытие).</w:t>
      </w:r>
    </w:p>
    <w:p w:rsidR="00B67EA4" w:rsidRPr="00B67EA4" w:rsidRDefault="00B67EA4" w:rsidP="00B67EA4">
      <w:pPr>
        <w:pStyle w:val="af0"/>
        <w:rPr>
          <w:highlight w:val="yellow"/>
        </w:rPr>
      </w:pPr>
      <w:r w:rsidRPr="00020EB0">
        <w:t xml:space="preserve">Одновременное возникновение чрезвычайных ситуаций, которые приведут к прекращению функционирования всех видов телефонной связи, носит маловероятный характер. </w:t>
      </w:r>
      <w:r w:rsidRPr="00AC1DF2">
        <w:t>Поэтому проектируемая система связи участк</w:t>
      </w:r>
      <w:r w:rsidR="00AC1DF2" w:rsidRPr="00AC1DF2">
        <w:t>а п. Баранчинский</w:t>
      </w:r>
      <w:r w:rsidRPr="00AC1DF2">
        <w:t xml:space="preserve"> оценивается, как устойчивая.</w:t>
      </w:r>
    </w:p>
    <w:p w:rsidR="00172A63" w:rsidRDefault="00B67EA4" w:rsidP="00172A63">
      <w:pPr>
        <w:pStyle w:val="af0"/>
      </w:pPr>
      <w:r w:rsidRPr="00C339DC">
        <w:t xml:space="preserve">Для оповещения населения </w:t>
      </w:r>
      <w:r w:rsidR="00AC1DF2" w:rsidRPr="00C339DC">
        <w:t>участка</w:t>
      </w:r>
      <w:r w:rsidRPr="00C339DC">
        <w:t xml:space="preserve"> проектирования </w:t>
      </w:r>
      <w:r w:rsidR="00AC1DF2" w:rsidRPr="00C339DC">
        <w:t>п. Баранчинский о мероприятиях гражданской обороны</w:t>
      </w:r>
      <w:r w:rsidR="00FB5D21" w:rsidRPr="00C339DC">
        <w:t xml:space="preserve"> должна быть предусмотрена</w:t>
      </w:r>
      <w:r w:rsidR="00AC1DF2" w:rsidRPr="00C339DC">
        <w:t xml:space="preserve"> </w:t>
      </w:r>
      <w:r w:rsidRPr="00C339DC">
        <w:t>установка гром</w:t>
      </w:r>
      <w:r w:rsidR="00C339DC" w:rsidRPr="00C339DC">
        <w:t>коговорителя</w:t>
      </w:r>
      <w:r w:rsidRPr="00C339DC">
        <w:t xml:space="preserve"> уличной звукофикации мощностью 10</w:t>
      </w:r>
      <w:r w:rsidRPr="00C339DC">
        <w:rPr>
          <w:b/>
        </w:rPr>
        <w:t> </w:t>
      </w:r>
      <w:r w:rsidR="00C339DC" w:rsidRPr="00C339DC">
        <w:t>Вт в месте</w:t>
      </w:r>
      <w:r w:rsidRPr="00C339DC">
        <w:t xml:space="preserve"> </w:t>
      </w:r>
      <w:r w:rsidR="00AC1DF2" w:rsidRPr="00C339DC">
        <w:t>наибольшего скопления народа.</w:t>
      </w:r>
    </w:p>
    <w:p w:rsidR="00B67EA4" w:rsidRPr="00172A63" w:rsidRDefault="00B67EA4" w:rsidP="00172A63">
      <w:pPr>
        <w:pStyle w:val="affa"/>
      </w:pPr>
      <w:r w:rsidRPr="00172A63">
        <w:t>Чрезвычайные ситуации на коммунальных системах жизнеобеспечения</w:t>
      </w:r>
    </w:p>
    <w:p w:rsidR="00B67EA4" w:rsidRPr="00BD2710" w:rsidRDefault="00B67EA4" w:rsidP="00B67EA4">
      <w:pPr>
        <w:pStyle w:val="af0"/>
      </w:pPr>
      <w:r w:rsidRPr="00BD2710">
        <w:t>Аварии на коммунальных системах жизнеобеспечения (КСЖ) приводят к прекращению снабжения зданий и сооружений водой, электроэнергией, теплом.</w:t>
      </w:r>
    </w:p>
    <w:p w:rsidR="00B67EA4" w:rsidRPr="00BD2710" w:rsidRDefault="00B67EA4" w:rsidP="00B67EA4">
      <w:pPr>
        <w:pStyle w:val="af0"/>
      </w:pPr>
      <w:r w:rsidRPr="00BD2710">
        <w:t>Последствия от аварии на КСЖ могут оказывать поражающее действие на людей: поражение электрическим током при прикосновении к оборванным проводам, возникновением пожаров вследствие коротких замыканий и возгорания газа. Кроме того, возможно затопление территории вследствие разрушения водопроводных труб и коллекторов, ожоги людей при разрушении элементов системы паро- и теплоснабжения.</w:t>
      </w:r>
    </w:p>
    <w:p w:rsidR="00B67EA4" w:rsidRPr="004E3917" w:rsidRDefault="00BD2710" w:rsidP="00B67EA4">
      <w:pPr>
        <w:pStyle w:val="af0"/>
      </w:pPr>
      <w:r w:rsidRPr="004E3917">
        <w:t>Последствия от аварий</w:t>
      </w:r>
      <w:r w:rsidR="00B67EA4" w:rsidRPr="004E3917">
        <w:t xml:space="preserve"> на КСЖ</w:t>
      </w:r>
      <w:r w:rsidR="004E3917" w:rsidRPr="004E3917">
        <w:t>,</w:t>
      </w:r>
      <w:r w:rsidR="00B67EA4" w:rsidRPr="004E3917">
        <w:t xml:space="preserve"> на объектах газоснабжения, водоснаб</w:t>
      </w:r>
      <w:r w:rsidR="004E3917" w:rsidRPr="004E3917">
        <w:t>жения и водоотведения участка проектирования п. Баранчинский,</w:t>
      </w:r>
      <w:r w:rsidR="00B67EA4" w:rsidRPr="004E3917">
        <w:t xml:space="preserve"> рассмотрены ниже.</w:t>
      </w:r>
    </w:p>
    <w:p w:rsidR="00B67EA4" w:rsidRPr="004E3917" w:rsidRDefault="00B67EA4" w:rsidP="00B67EA4">
      <w:pPr>
        <w:pStyle w:val="affa"/>
        <w:rPr>
          <w:u w:val="none"/>
        </w:rPr>
      </w:pPr>
      <w:r w:rsidRPr="004E3917">
        <w:rPr>
          <w:u w:val="none"/>
        </w:rPr>
        <w:t>ЧС на системе газоснабжения у</w:t>
      </w:r>
      <w:r w:rsidR="004E3917" w:rsidRPr="004E3917">
        <w:rPr>
          <w:u w:val="none"/>
        </w:rPr>
        <w:t>частка</w:t>
      </w:r>
      <w:r w:rsidRPr="004E3917">
        <w:rPr>
          <w:u w:val="none"/>
        </w:rPr>
        <w:t xml:space="preserve"> проектирования </w:t>
      </w:r>
      <w:r w:rsidR="004E3917" w:rsidRPr="004E3917">
        <w:rPr>
          <w:u w:val="none"/>
        </w:rPr>
        <w:t>п. Баранчинский</w:t>
      </w:r>
    </w:p>
    <w:p w:rsidR="00B67EA4" w:rsidRPr="00B67EA4" w:rsidRDefault="004E3917" w:rsidP="00B67EA4">
      <w:pPr>
        <w:pStyle w:val="af0"/>
        <w:rPr>
          <w:highlight w:val="yellow"/>
        </w:rPr>
      </w:pPr>
      <w:r>
        <w:t>Проектируемая с</w:t>
      </w:r>
      <w:r w:rsidR="00B67EA4" w:rsidRPr="004E3917">
        <w:t>истема газоснабжения у</w:t>
      </w:r>
      <w:r w:rsidRPr="004E3917">
        <w:t>частка</w:t>
      </w:r>
      <w:r w:rsidR="00B67EA4" w:rsidRPr="004E3917">
        <w:t xml:space="preserve"> </w:t>
      </w:r>
      <w:r>
        <w:t>п. </w:t>
      </w:r>
      <w:r w:rsidRPr="004E3917">
        <w:t>Баранчинский</w:t>
      </w:r>
      <w:r w:rsidR="00B67EA4" w:rsidRPr="004E3917">
        <w:t xml:space="preserve"> оценивается как устойчивая.</w:t>
      </w:r>
    </w:p>
    <w:p w:rsidR="00B67EA4" w:rsidRPr="004E3917" w:rsidRDefault="00B67EA4" w:rsidP="00B67EA4">
      <w:pPr>
        <w:pStyle w:val="af0"/>
      </w:pPr>
      <w:r w:rsidRPr="004E3917">
        <w:lastRenderedPageBreak/>
        <w:t>В результате потенциальных аварий на газовых сетях возможно отключение подачи газа в жилые дома, при этом на ликвидацию последствий аварии потребуется от нескольких часов до 2 суток.</w:t>
      </w:r>
    </w:p>
    <w:p w:rsidR="00B67EA4" w:rsidRPr="004E3917" w:rsidRDefault="00B67EA4" w:rsidP="00B67EA4">
      <w:pPr>
        <w:pStyle w:val="affa"/>
        <w:rPr>
          <w:highlight w:val="yellow"/>
        </w:rPr>
      </w:pPr>
      <w:r w:rsidRPr="004E3917">
        <w:rPr>
          <w:u w:val="none"/>
        </w:rPr>
        <w:t>ЧС на системе водоснабжения участк</w:t>
      </w:r>
      <w:r w:rsidR="004E3917">
        <w:rPr>
          <w:u w:val="none"/>
        </w:rPr>
        <w:t xml:space="preserve">а </w:t>
      </w:r>
      <w:r w:rsidRPr="004E3917">
        <w:rPr>
          <w:u w:val="none"/>
        </w:rPr>
        <w:t xml:space="preserve">проектирования </w:t>
      </w:r>
      <w:r w:rsidR="004E3917" w:rsidRPr="004E3917">
        <w:rPr>
          <w:u w:val="none"/>
        </w:rPr>
        <w:t>п. Баранчинский</w:t>
      </w:r>
    </w:p>
    <w:p w:rsidR="00B67EA4" w:rsidRPr="004E3917" w:rsidRDefault="00B67EA4" w:rsidP="00B67EA4">
      <w:pPr>
        <w:pStyle w:val="af0"/>
      </w:pPr>
      <w:r w:rsidRPr="004E3917">
        <w:t>Проектируемая система водоснабжения у</w:t>
      </w:r>
      <w:r w:rsidR="004E3917" w:rsidRPr="004E3917">
        <w:t>частка</w:t>
      </w:r>
      <w:r w:rsidRPr="004E3917">
        <w:t xml:space="preserve"> </w:t>
      </w:r>
      <w:r w:rsidR="004E3917" w:rsidRPr="004E3917">
        <w:t xml:space="preserve">п. Баранчинский </w:t>
      </w:r>
      <w:r w:rsidRPr="004E3917">
        <w:t>оценивается как устойчивая.</w:t>
      </w:r>
    </w:p>
    <w:p w:rsidR="00B67EA4" w:rsidRPr="00B67EA4" w:rsidRDefault="00B67EA4" w:rsidP="00B67EA4">
      <w:pPr>
        <w:pStyle w:val="affa"/>
        <w:rPr>
          <w:highlight w:val="yellow"/>
          <w:u w:val="none"/>
        </w:rPr>
      </w:pPr>
      <w:r w:rsidRPr="004E3917">
        <w:rPr>
          <w:u w:val="none"/>
        </w:rPr>
        <w:t>ЧС на системе водоотведения участк</w:t>
      </w:r>
      <w:r w:rsidR="004E3917">
        <w:rPr>
          <w:u w:val="none"/>
        </w:rPr>
        <w:t>а проектирования п. Баранчинский</w:t>
      </w:r>
    </w:p>
    <w:p w:rsidR="00B67EA4" w:rsidRPr="00B67EA4" w:rsidRDefault="00B67EA4" w:rsidP="00B67EA4">
      <w:pPr>
        <w:pStyle w:val="af0"/>
        <w:rPr>
          <w:highlight w:val="yellow"/>
        </w:rPr>
      </w:pPr>
      <w:r w:rsidRPr="004E3917">
        <w:t xml:space="preserve">Проектируемая для обслуживания жилой застройки и объектов соцкультбыта </w:t>
      </w:r>
      <w:r w:rsidR="004E3917" w:rsidRPr="004E3917">
        <w:t>участка</w:t>
      </w:r>
      <w:r w:rsidRPr="004E3917">
        <w:t xml:space="preserve"> </w:t>
      </w:r>
      <w:r w:rsidR="004E3917" w:rsidRPr="004E3917">
        <w:t xml:space="preserve">п. Баранчинский </w:t>
      </w:r>
      <w:r w:rsidRPr="004E3917">
        <w:t>централизованная система самотечной хозяйственно-бытовой канализации оценивается как «устойчивая».</w:t>
      </w:r>
    </w:p>
    <w:p w:rsidR="00B67EA4" w:rsidRPr="00B67EA4" w:rsidRDefault="00B67EA4" w:rsidP="00B67EA4">
      <w:pPr>
        <w:pStyle w:val="af0"/>
        <w:rPr>
          <w:highlight w:val="yellow"/>
        </w:rPr>
      </w:pPr>
      <w:r w:rsidRPr="00BD40C6">
        <w:t>Предложения по предотвращению возникновения чрезвычайных ситуаций на территории участк</w:t>
      </w:r>
      <w:r w:rsidR="00BD40C6">
        <w:t xml:space="preserve">а проектирования п. Баранчинский </w:t>
      </w:r>
      <w:r w:rsidRPr="00BD40C6">
        <w:t>представлены в таблице </w:t>
      </w:r>
      <w:r w:rsidR="00EB4E21">
        <w:t>60</w:t>
      </w:r>
      <w:r w:rsidRPr="00BD40C6">
        <w:t>.</w:t>
      </w:r>
    </w:p>
    <w:p w:rsidR="00B67EA4" w:rsidRPr="00BD40C6" w:rsidRDefault="00B67EA4" w:rsidP="00B67EA4">
      <w:pPr>
        <w:pStyle w:val="aff8"/>
        <w:ind w:left="0"/>
      </w:pPr>
      <w:r w:rsidRPr="00BD40C6">
        <w:t>Перечень мероприятий по предотвращению возникновения чрезвычайных</w:t>
      </w:r>
      <w:r w:rsidR="00BD40C6">
        <w:t xml:space="preserve"> ситуаций на территории участка</w:t>
      </w:r>
      <w:r w:rsidRPr="00BD40C6">
        <w:t xml:space="preserve"> проектирования </w:t>
      </w:r>
      <w:r w:rsidR="00BD40C6">
        <w:t>п. Баранчинский</w:t>
      </w:r>
    </w:p>
    <w:p w:rsidR="00B67EA4" w:rsidRPr="00EB4E21" w:rsidRDefault="00B67EA4" w:rsidP="00B67EA4">
      <w:pPr>
        <w:pStyle w:val="aff8"/>
        <w:ind w:left="0"/>
        <w:jc w:val="right"/>
        <w:rPr>
          <w:b w:val="0"/>
        </w:rPr>
      </w:pPr>
      <w:r w:rsidRPr="00EB4E21">
        <w:rPr>
          <w:b w:val="0"/>
        </w:rPr>
        <w:t>Таблица </w:t>
      </w:r>
      <w:r w:rsidR="00EB4E21" w:rsidRPr="00EB4E21">
        <w:rPr>
          <w:b w:val="0"/>
        </w:rPr>
        <w:t>60</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1"/>
        <w:gridCol w:w="6639"/>
        <w:gridCol w:w="2126"/>
      </w:tblGrid>
      <w:tr w:rsidR="00B67EA4" w:rsidRPr="00B67EA4" w:rsidTr="00B67EA4">
        <w:trPr>
          <w:tblHeader/>
        </w:trPr>
        <w:tc>
          <w:tcPr>
            <w:tcW w:w="591" w:type="dxa"/>
            <w:vMerge w:val="restart"/>
            <w:vAlign w:val="center"/>
          </w:tcPr>
          <w:p w:rsidR="00B67EA4" w:rsidRPr="00BD40C6" w:rsidRDefault="00B67EA4" w:rsidP="00B67EA4">
            <w:pPr>
              <w:pStyle w:val="af3"/>
              <w:jc w:val="center"/>
              <w:rPr>
                <w:b/>
                <w:sz w:val="22"/>
              </w:rPr>
            </w:pPr>
            <w:r w:rsidRPr="00BD40C6">
              <w:rPr>
                <w:b/>
                <w:sz w:val="22"/>
              </w:rPr>
              <w:t>№ п/п</w:t>
            </w:r>
          </w:p>
        </w:tc>
        <w:tc>
          <w:tcPr>
            <w:tcW w:w="6639" w:type="dxa"/>
            <w:vMerge w:val="restart"/>
            <w:vAlign w:val="center"/>
          </w:tcPr>
          <w:p w:rsidR="00B67EA4" w:rsidRPr="00BD40C6" w:rsidRDefault="00B67EA4" w:rsidP="00B67EA4">
            <w:pPr>
              <w:pStyle w:val="af3"/>
              <w:jc w:val="center"/>
              <w:rPr>
                <w:b/>
                <w:sz w:val="22"/>
              </w:rPr>
            </w:pPr>
            <w:r w:rsidRPr="00BD40C6">
              <w:rPr>
                <w:b/>
                <w:sz w:val="22"/>
              </w:rPr>
              <w:t>Наименование мероприятия</w:t>
            </w:r>
          </w:p>
        </w:tc>
        <w:tc>
          <w:tcPr>
            <w:tcW w:w="2126" w:type="dxa"/>
            <w:vAlign w:val="center"/>
          </w:tcPr>
          <w:p w:rsidR="00B67EA4" w:rsidRPr="00BD40C6" w:rsidRDefault="00B67EA4" w:rsidP="00B67EA4">
            <w:pPr>
              <w:pStyle w:val="af3"/>
              <w:jc w:val="center"/>
              <w:rPr>
                <w:b/>
                <w:sz w:val="22"/>
              </w:rPr>
            </w:pPr>
            <w:r w:rsidRPr="00BD40C6">
              <w:rPr>
                <w:b/>
                <w:sz w:val="22"/>
              </w:rPr>
              <w:t>Сроки выполнения, год</w:t>
            </w:r>
          </w:p>
        </w:tc>
      </w:tr>
      <w:tr w:rsidR="00B67EA4" w:rsidRPr="00B67EA4" w:rsidTr="00B67EA4">
        <w:tc>
          <w:tcPr>
            <w:tcW w:w="591" w:type="dxa"/>
            <w:vMerge/>
          </w:tcPr>
          <w:p w:rsidR="00B67EA4" w:rsidRPr="00BD40C6" w:rsidRDefault="00B67EA4" w:rsidP="00B67EA4">
            <w:pPr>
              <w:pStyle w:val="af3"/>
              <w:jc w:val="center"/>
              <w:rPr>
                <w:b/>
                <w:sz w:val="22"/>
              </w:rPr>
            </w:pPr>
          </w:p>
        </w:tc>
        <w:tc>
          <w:tcPr>
            <w:tcW w:w="6639" w:type="dxa"/>
            <w:vMerge/>
          </w:tcPr>
          <w:p w:rsidR="00B67EA4" w:rsidRPr="00BD40C6" w:rsidRDefault="00B67EA4" w:rsidP="00B67EA4">
            <w:pPr>
              <w:pStyle w:val="af3"/>
              <w:jc w:val="center"/>
              <w:rPr>
                <w:b/>
                <w:sz w:val="22"/>
              </w:rPr>
            </w:pPr>
          </w:p>
        </w:tc>
        <w:tc>
          <w:tcPr>
            <w:tcW w:w="2126" w:type="dxa"/>
            <w:vAlign w:val="center"/>
          </w:tcPr>
          <w:p w:rsidR="00B67EA4" w:rsidRPr="00BD40C6" w:rsidRDefault="00B67EA4" w:rsidP="00B67EA4">
            <w:pPr>
              <w:pStyle w:val="af3"/>
              <w:jc w:val="center"/>
              <w:rPr>
                <w:b/>
                <w:sz w:val="22"/>
              </w:rPr>
            </w:pPr>
            <w:r w:rsidRPr="00BD40C6">
              <w:rPr>
                <w:b/>
                <w:sz w:val="22"/>
              </w:rPr>
              <w:t>2035</w:t>
            </w:r>
          </w:p>
        </w:tc>
      </w:tr>
      <w:tr w:rsidR="00B67EA4" w:rsidRPr="00B67EA4" w:rsidTr="00B67EA4">
        <w:tc>
          <w:tcPr>
            <w:tcW w:w="9356" w:type="dxa"/>
            <w:gridSpan w:val="3"/>
            <w:vAlign w:val="center"/>
          </w:tcPr>
          <w:p w:rsidR="00B67EA4" w:rsidRPr="00B67EA4" w:rsidRDefault="00B67EA4" w:rsidP="00B67EA4">
            <w:pPr>
              <w:pStyle w:val="af3"/>
              <w:jc w:val="center"/>
              <w:rPr>
                <w:b/>
                <w:i/>
                <w:sz w:val="22"/>
                <w:highlight w:val="yellow"/>
              </w:rPr>
            </w:pPr>
            <w:r w:rsidRPr="00BD40C6">
              <w:rPr>
                <w:b/>
                <w:i/>
                <w:sz w:val="22"/>
              </w:rPr>
              <w:t>Чрезвычайные ситуации природного характера</w:t>
            </w:r>
          </w:p>
        </w:tc>
      </w:tr>
      <w:tr w:rsidR="00B67EA4" w:rsidRPr="00B67EA4" w:rsidTr="00B67EA4">
        <w:trPr>
          <w:trHeight w:val="1002"/>
        </w:trPr>
        <w:tc>
          <w:tcPr>
            <w:tcW w:w="591" w:type="dxa"/>
            <w:vAlign w:val="center"/>
          </w:tcPr>
          <w:p w:rsidR="00B67EA4" w:rsidRPr="00BD40C6" w:rsidRDefault="00B67EA4" w:rsidP="00B67EA4">
            <w:pPr>
              <w:pStyle w:val="af3"/>
              <w:jc w:val="center"/>
              <w:rPr>
                <w:sz w:val="22"/>
              </w:rPr>
            </w:pPr>
            <w:r w:rsidRPr="00BD40C6">
              <w:rPr>
                <w:sz w:val="22"/>
              </w:rPr>
              <w:t>1</w:t>
            </w:r>
          </w:p>
        </w:tc>
        <w:tc>
          <w:tcPr>
            <w:tcW w:w="6639" w:type="dxa"/>
            <w:vAlign w:val="center"/>
          </w:tcPr>
          <w:p w:rsidR="00B67EA4" w:rsidRPr="00BD40C6" w:rsidRDefault="00B67EA4" w:rsidP="00B67EA4">
            <w:pPr>
              <w:pStyle w:val="af3"/>
              <w:rPr>
                <w:sz w:val="22"/>
              </w:rPr>
            </w:pPr>
            <w:r w:rsidRPr="00BD40C6">
              <w:rPr>
                <w:sz w:val="22"/>
              </w:rPr>
              <w:t>Включение в раздел «Особые условия проектирования» градостроительного плана земельного участка указаний на возможность возникновения на территории сейсмических явлений в 6-</w:t>
            </w:r>
            <w:r w:rsidRPr="00BD40C6">
              <w:t>7 </w:t>
            </w:r>
            <w:r w:rsidRPr="00BD40C6">
              <w:rPr>
                <w:sz w:val="22"/>
                <w:szCs w:val="22"/>
              </w:rPr>
              <w:t>баллов</w:t>
            </w:r>
          </w:p>
        </w:tc>
        <w:tc>
          <w:tcPr>
            <w:tcW w:w="2126" w:type="dxa"/>
            <w:vAlign w:val="center"/>
          </w:tcPr>
          <w:p w:rsidR="00B67EA4" w:rsidRPr="00BD40C6" w:rsidRDefault="00B67EA4" w:rsidP="00B67EA4">
            <w:pPr>
              <w:pStyle w:val="af3"/>
              <w:jc w:val="center"/>
              <w:rPr>
                <w:sz w:val="22"/>
              </w:rPr>
            </w:pPr>
            <w:r w:rsidRPr="00BD40C6">
              <w:rPr>
                <w:sz w:val="22"/>
              </w:rPr>
              <w:t>+</w:t>
            </w:r>
          </w:p>
        </w:tc>
      </w:tr>
      <w:tr w:rsidR="00B67EA4" w:rsidRPr="00B67EA4" w:rsidTr="00B67EA4">
        <w:trPr>
          <w:trHeight w:val="335"/>
        </w:trPr>
        <w:tc>
          <w:tcPr>
            <w:tcW w:w="9356" w:type="dxa"/>
            <w:gridSpan w:val="3"/>
            <w:vAlign w:val="center"/>
          </w:tcPr>
          <w:p w:rsidR="00B67EA4" w:rsidRPr="00BD40C6" w:rsidRDefault="00B67EA4" w:rsidP="00B67EA4">
            <w:pPr>
              <w:pStyle w:val="af3"/>
              <w:jc w:val="center"/>
              <w:rPr>
                <w:sz w:val="22"/>
              </w:rPr>
            </w:pPr>
            <w:r w:rsidRPr="00BD40C6">
              <w:rPr>
                <w:b/>
                <w:i/>
                <w:sz w:val="22"/>
              </w:rPr>
              <w:t>Чрезвычайные ситуации биолого-социального характера</w:t>
            </w:r>
          </w:p>
        </w:tc>
      </w:tr>
      <w:tr w:rsidR="00B67EA4" w:rsidRPr="00B67EA4" w:rsidTr="00B67EA4">
        <w:trPr>
          <w:trHeight w:val="413"/>
        </w:trPr>
        <w:tc>
          <w:tcPr>
            <w:tcW w:w="591" w:type="dxa"/>
            <w:vAlign w:val="center"/>
          </w:tcPr>
          <w:p w:rsidR="00B67EA4" w:rsidRPr="00BD40C6" w:rsidRDefault="00B67EA4" w:rsidP="00B67EA4">
            <w:pPr>
              <w:pStyle w:val="af3"/>
              <w:jc w:val="center"/>
              <w:rPr>
                <w:sz w:val="22"/>
              </w:rPr>
            </w:pPr>
            <w:r w:rsidRPr="005C61D8">
              <w:rPr>
                <w:sz w:val="22"/>
              </w:rPr>
              <w:t>2</w:t>
            </w:r>
          </w:p>
        </w:tc>
        <w:tc>
          <w:tcPr>
            <w:tcW w:w="6639" w:type="dxa"/>
            <w:vAlign w:val="center"/>
          </w:tcPr>
          <w:p w:rsidR="00B67EA4" w:rsidRPr="00BD40C6" w:rsidRDefault="00B67EA4" w:rsidP="00B67EA4">
            <w:pPr>
              <w:pStyle w:val="af3"/>
              <w:rPr>
                <w:sz w:val="22"/>
              </w:rPr>
            </w:pPr>
            <w:r w:rsidRPr="00BD40C6">
              <w:rPr>
                <w:sz w:val="22"/>
              </w:rPr>
              <w:t>Вакцинация населения</w:t>
            </w:r>
          </w:p>
        </w:tc>
        <w:tc>
          <w:tcPr>
            <w:tcW w:w="2126" w:type="dxa"/>
            <w:vAlign w:val="center"/>
          </w:tcPr>
          <w:p w:rsidR="00B67EA4" w:rsidRPr="00BD40C6" w:rsidRDefault="00B67EA4" w:rsidP="00B67EA4">
            <w:pPr>
              <w:pStyle w:val="af3"/>
              <w:jc w:val="center"/>
              <w:rPr>
                <w:sz w:val="22"/>
              </w:rPr>
            </w:pPr>
            <w:r w:rsidRPr="00BD40C6">
              <w:rPr>
                <w:sz w:val="22"/>
              </w:rPr>
              <w:t>+</w:t>
            </w:r>
          </w:p>
        </w:tc>
      </w:tr>
      <w:tr w:rsidR="00B67EA4" w:rsidRPr="00B67EA4" w:rsidTr="00B67EA4">
        <w:tc>
          <w:tcPr>
            <w:tcW w:w="9356" w:type="dxa"/>
            <w:gridSpan w:val="3"/>
            <w:vAlign w:val="center"/>
          </w:tcPr>
          <w:p w:rsidR="00B67EA4" w:rsidRPr="00B67EA4" w:rsidRDefault="00B67EA4" w:rsidP="00B67EA4">
            <w:pPr>
              <w:pStyle w:val="af3"/>
              <w:jc w:val="center"/>
              <w:rPr>
                <w:b/>
                <w:i/>
                <w:sz w:val="22"/>
                <w:highlight w:val="yellow"/>
              </w:rPr>
            </w:pPr>
            <w:r w:rsidRPr="00BD40C6">
              <w:rPr>
                <w:b/>
                <w:i/>
                <w:sz w:val="22"/>
              </w:rPr>
              <w:t>Чрезвычайные ситуации техногенного характера</w:t>
            </w:r>
          </w:p>
        </w:tc>
      </w:tr>
      <w:tr w:rsidR="00B67EA4" w:rsidRPr="00B67EA4" w:rsidTr="00B67EA4">
        <w:tc>
          <w:tcPr>
            <w:tcW w:w="9356" w:type="dxa"/>
            <w:gridSpan w:val="3"/>
            <w:vAlign w:val="center"/>
          </w:tcPr>
          <w:p w:rsidR="00B67EA4" w:rsidRPr="00B67EA4" w:rsidRDefault="00B67EA4" w:rsidP="00B67EA4">
            <w:pPr>
              <w:pStyle w:val="af3"/>
              <w:jc w:val="center"/>
              <w:rPr>
                <w:i/>
                <w:sz w:val="22"/>
                <w:highlight w:val="yellow"/>
              </w:rPr>
            </w:pPr>
            <w:r w:rsidRPr="00BD40C6">
              <w:rPr>
                <w:i/>
                <w:sz w:val="22"/>
              </w:rPr>
              <w:t>Пожары на застроенных территориях</w:t>
            </w:r>
          </w:p>
        </w:tc>
      </w:tr>
      <w:tr w:rsidR="00B67EA4" w:rsidRPr="00B67EA4" w:rsidTr="00B67EA4">
        <w:tc>
          <w:tcPr>
            <w:tcW w:w="591" w:type="dxa"/>
            <w:vAlign w:val="center"/>
          </w:tcPr>
          <w:p w:rsidR="00B67EA4" w:rsidRPr="00B67EA4" w:rsidRDefault="00B67EA4" w:rsidP="00B67EA4">
            <w:pPr>
              <w:pStyle w:val="af3"/>
              <w:jc w:val="center"/>
              <w:rPr>
                <w:sz w:val="22"/>
                <w:highlight w:val="yellow"/>
              </w:rPr>
            </w:pPr>
            <w:r w:rsidRPr="005C61D8">
              <w:rPr>
                <w:sz w:val="22"/>
              </w:rPr>
              <w:t>3</w:t>
            </w:r>
          </w:p>
        </w:tc>
        <w:tc>
          <w:tcPr>
            <w:tcW w:w="6639" w:type="dxa"/>
            <w:vAlign w:val="center"/>
          </w:tcPr>
          <w:p w:rsidR="00B67EA4" w:rsidRPr="00BD40C6" w:rsidRDefault="00BD40C6" w:rsidP="00BD40C6">
            <w:pPr>
              <w:pStyle w:val="af3"/>
              <w:rPr>
                <w:sz w:val="22"/>
              </w:rPr>
            </w:pPr>
            <w:r w:rsidRPr="00BD40C6">
              <w:rPr>
                <w:sz w:val="22"/>
              </w:rPr>
              <w:t>Установка на территории участка</w:t>
            </w:r>
            <w:r w:rsidR="00B67EA4" w:rsidRPr="00BD40C6">
              <w:rPr>
                <w:sz w:val="22"/>
              </w:rPr>
              <w:t xml:space="preserve"> проектирования пожарных гидрантов</w:t>
            </w:r>
          </w:p>
        </w:tc>
        <w:tc>
          <w:tcPr>
            <w:tcW w:w="2126" w:type="dxa"/>
            <w:vAlign w:val="center"/>
          </w:tcPr>
          <w:p w:rsidR="00B67EA4" w:rsidRPr="00BD40C6" w:rsidRDefault="00B67EA4" w:rsidP="00B67EA4">
            <w:pPr>
              <w:pStyle w:val="af3"/>
              <w:jc w:val="center"/>
              <w:rPr>
                <w:sz w:val="22"/>
              </w:rPr>
            </w:pPr>
            <w:r w:rsidRPr="00BD40C6">
              <w:rPr>
                <w:sz w:val="22"/>
              </w:rPr>
              <w:t>+</w:t>
            </w:r>
          </w:p>
        </w:tc>
      </w:tr>
      <w:tr w:rsidR="00B67EA4" w:rsidRPr="00B67EA4" w:rsidTr="00B67EA4">
        <w:tc>
          <w:tcPr>
            <w:tcW w:w="9356" w:type="dxa"/>
            <w:gridSpan w:val="3"/>
            <w:vAlign w:val="center"/>
          </w:tcPr>
          <w:p w:rsidR="00B67EA4" w:rsidRPr="00B67EA4" w:rsidRDefault="00B67EA4" w:rsidP="00B67EA4">
            <w:pPr>
              <w:pStyle w:val="af3"/>
              <w:jc w:val="center"/>
              <w:rPr>
                <w:i/>
                <w:sz w:val="22"/>
                <w:szCs w:val="22"/>
                <w:highlight w:val="yellow"/>
              </w:rPr>
            </w:pPr>
            <w:r w:rsidRPr="005C61D8">
              <w:rPr>
                <w:i/>
                <w:sz w:val="22"/>
                <w:szCs w:val="22"/>
              </w:rPr>
              <w:t>Чрезвычайные ситуации на электроэнергетических системах и системах связи</w:t>
            </w:r>
          </w:p>
        </w:tc>
      </w:tr>
      <w:tr w:rsidR="00B67EA4" w:rsidRPr="00B67EA4" w:rsidTr="00B67EA4">
        <w:tc>
          <w:tcPr>
            <w:tcW w:w="591" w:type="dxa"/>
            <w:vAlign w:val="center"/>
          </w:tcPr>
          <w:p w:rsidR="00B67EA4" w:rsidRPr="00172A63" w:rsidRDefault="00B67EA4" w:rsidP="00B67EA4">
            <w:pPr>
              <w:pStyle w:val="af3"/>
              <w:jc w:val="center"/>
              <w:rPr>
                <w:sz w:val="22"/>
              </w:rPr>
            </w:pPr>
            <w:r w:rsidRPr="00172A63">
              <w:rPr>
                <w:sz w:val="22"/>
              </w:rPr>
              <w:t>4</w:t>
            </w:r>
          </w:p>
        </w:tc>
        <w:tc>
          <w:tcPr>
            <w:tcW w:w="6639" w:type="dxa"/>
            <w:vAlign w:val="center"/>
          </w:tcPr>
          <w:p w:rsidR="00B67EA4" w:rsidRPr="00172A63" w:rsidRDefault="00B67EA4" w:rsidP="00172A63">
            <w:pPr>
              <w:pStyle w:val="af3"/>
              <w:rPr>
                <w:sz w:val="22"/>
              </w:rPr>
            </w:pPr>
            <w:r w:rsidRPr="008C449D">
              <w:rPr>
                <w:sz w:val="22"/>
                <w:szCs w:val="22"/>
              </w:rPr>
              <w:t>Проектирование системы электроснабжения уча</w:t>
            </w:r>
            <w:r w:rsidR="00172A63" w:rsidRPr="008C449D">
              <w:rPr>
                <w:sz w:val="22"/>
                <w:szCs w:val="22"/>
              </w:rPr>
              <w:t>стка</w:t>
            </w:r>
            <w:r w:rsidRPr="008C449D">
              <w:rPr>
                <w:sz w:val="22"/>
                <w:szCs w:val="22"/>
              </w:rPr>
              <w:t xml:space="preserve"> </w:t>
            </w:r>
            <w:r w:rsidR="00172A63" w:rsidRPr="008C449D">
              <w:rPr>
                <w:sz w:val="22"/>
                <w:szCs w:val="22"/>
              </w:rPr>
              <w:t>п. Баранчинский (в кабеле)</w:t>
            </w:r>
          </w:p>
        </w:tc>
        <w:tc>
          <w:tcPr>
            <w:tcW w:w="2126" w:type="dxa"/>
            <w:vAlign w:val="center"/>
          </w:tcPr>
          <w:p w:rsidR="00B67EA4" w:rsidRPr="00172A63" w:rsidRDefault="00B67EA4" w:rsidP="00B67EA4">
            <w:pPr>
              <w:pStyle w:val="af3"/>
              <w:jc w:val="center"/>
              <w:rPr>
                <w:sz w:val="22"/>
              </w:rPr>
            </w:pPr>
            <w:r w:rsidRPr="00172A63">
              <w:rPr>
                <w:sz w:val="22"/>
              </w:rPr>
              <w:t>+</w:t>
            </w:r>
          </w:p>
        </w:tc>
      </w:tr>
      <w:tr w:rsidR="00B67EA4" w:rsidRPr="00B67EA4" w:rsidTr="00B67EA4">
        <w:tc>
          <w:tcPr>
            <w:tcW w:w="9356" w:type="dxa"/>
            <w:gridSpan w:val="3"/>
            <w:vAlign w:val="center"/>
          </w:tcPr>
          <w:p w:rsidR="00B67EA4" w:rsidRPr="00B67EA4" w:rsidRDefault="00B67EA4" w:rsidP="00B67EA4">
            <w:pPr>
              <w:pStyle w:val="af3"/>
              <w:jc w:val="center"/>
              <w:rPr>
                <w:i/>
                <w:sz w:val="22"/>
                <w:highlight w:val="yellow"/>
              </w:rPr>
            </w:pPr>
            <w:r w:rsidRPr="00172A63">
              <w:rPr>
                <w:i/>
                <w:sz w:val="22"/>
              </w:rPr>
              <w:t>Мероприятия, направленные на защиту населения в период «ГО и ЧС»</w:t>
            </w:r>
          </w:p>
        </w:tc>
      </w:tr>
      <w:tr w:rsidR="00B67EA4" w:rsidRPr="00B67EA4" w:rsidTr="00B67EA4">
        <w:tc>
          <w:tcPr>
            <w:tcW w:w="591" w:type="dxa"/>
            <w:vAlign w:val="center"/>
          </w:tcPr>
          <w:p w:rsidR="00B67EA4" w:rsidRPr="00172A63" w:rsidRDefault="00B67EA4" w:rsidP="00B67EA4">
            <w:pPr>
              <w:pStyle w:val="af3"/>
              <w:jc w:val="center"/>
              <w:rPr>
                <w:sz w:val="22"/>
              </w:rPr>
            </w:pPr>
            <w:r w:rsidRPr="00172A63">
              <w:rPr>
                <w:sz w:val="22"/>
              </w:rPr>
              <w:t>5</w:t>
            </w:r>
          </w:p>
        </w:tc>
        <w:tc>
          <w:tcPr>
            <w:tcW w:w="6639" w:type="dxa"/>
            <w:vAlign w:val="center"/>
          </w:tcPr>
          <w:p w:rsidR="00B67EA4" w:rsidRPr="00172A63" w:rsidRDefault="00B67EA4" w:rsidP="00B67EA4">
            <w:pPr>
              <w:pStyle w:val="af3"/>
              <w:rPr>
                <w:sz w:val="22"/>
              </w:rPr>
            </w:pPr>
            <w:r w:rsidRPr="00172A63">
              <w:rPr>
                <w:sz w:val="22"/>
              </w:rPr>
              <w:t>Размещение МЧС дополнительных противорадиационных укрытий в подвалах жилых домов (с учетом радиуса пешеходной доступности (400 м)).</w:t>
            </w:r>
          </w:p>
        </w:tc>
        <w:tc>
          <w:tcPr>
            <w:tcW w:w="2126" w:type="dxa"/>
            <w:vAlign w:val="center"/>
          </w:tcPr>
          <w:p w:rsidR="00B67EA4" w:rsidRPr="00172A63" w:rsidRDefault="00B67EA4" w:rsidP="00B67EA4">
            <w:pPr>
              <w:pStyle w:val="af3"/>
              <w:jc w:val="center"/>
              <w:rPr>
                <w:sz w:val="22"/>
              </w:rPr>
            </w:pPr>
            <w:r w:rsidRPr="00172A63">
              <w:rPr>
                <w:sz w:val="22"/>
              </w:rPr>
              <w:t>+</w:t>
            </w:r>
          </w:p>
        </w:tc>
      </w:tr>
      <w:tr w:rsidR="00B67EA4" w:rsidRPr="00B67EA4" w:rsidTr="00B67EA4">
        <w:tc>
          <w:tcPr>
            <w:tcW w:w="591" w:type="dxa"/>
            <w:vAlign w:val="center"/>
          </w:tcPr>
          <w:p w:rsidR="00B67EA4" w:rsidRPr="00172A63" w:rsidRDefault="00B67EA4" w:rsidP="00B67EA4">
            <w:pPr>
              <w:pStyle w:val="af3"/>
              <w:jc w:val="center"/>
              <w:rPr>
                <w:sz w:val="22"/>
              </w:rPr>
            </w:pPr>
            <w:r w:rsidRPr="00172A63">
              <w:rPr>
                <w:sz w:val="22"/>
              </w:rPr>
              <w:t>6</w:t>
            </w:r>
          </w:p>
        </w:tc>
        <w:tc>
          <w:tcPr>
            <w:tcW w:w="6639" w:type="dxa"/>
            <w:vAlign w:val="center"/>
          </w:tcPr>
          <w:p w:rsidR="00B67EA4" w:rsidRPr="00172A63" w:rsidRDefault="00172A63" w:rsidP="00B67EA4">
            <w:pPr>
              <w:pStyle w:val="af3"/>
              <w:rPr>
                <w:sz w:val="22"/>
              </w:rPr>
            </w:pPr>
            <w:r w:rsidRPr="00172A63">
              <w:rPr>
                <w:sz w:val="22"/>
              </w:rPr>
              <w:t>Установка громкоговорителя</w:t>
            </w:r>
            <w:r w:rsidR="00B67EA4" w:rsidRPr="00172A63">
              <w:rPr>
                <w:sz w:val="22"/>
              </w:rPr>
              <w:t xml:space="preserve"> уличной звуко</w:t>
            </w:r>
            <w:r w:rsidRPr="00172A63">
              <w:rPr>
                <w:sz w:val="22"/>
              </w:rPr>
              <w:t>фикации мощностью 10 Вт в месте</w:t>
            </w:r>
            <w:r w:rsidR="00B67EA4" w:rsidRPr="00172A63">
              <w:rPr>
                <w:sz w:val="22"/>
              </w:rPr>
              <w:t xml:space="preserve"> наибольшего скопления народа</w:t>
            </w:r>
          </w:p>
        </w:tc>
        <w:tc>
          <w:tcPr>
            <w:tcW w:w="2126" w:type="dxa"/>
            <w:vAlign w:val="center"/>
          </w:tcPr>
          <w:p w:rsidR="00B67EA4" w:rsidRPr="00172A63" w:rsidRDefault="00B67EA4" w:rsidP="00B67EA4">
            <w:pPr>
              <w:pStyle w:val="af3"/>
              <w:jc w:val="center"/>
              <w:rPr>
                <w:sz w:val="22"/>
              </w:rPr>
            </w:pPr>
            <w:r w:rsidRPr="00172A63">
              <w:rPr>
                <w:sz w:val="22"/>
              </w:rPr>
              <w:t>+</w:t>
            </w:r>
          </w:p>
        </w:tc>
      </w:tr>
    </w:tbl>
    <w:p w:rsidR="00B67EA4" w:rsidRPr="00B67EA4" w:rsidRDefault="00B67EA4" w:rsidP="00B67EA4">
      <w:pPr>
        <w:pStyle w:val="af0"/>
        <w:rPr>
          <w:highlight w:val="yellow"/>
        </w:rPr>
      </w:pPr>
      <w:r w:rsidRPr="00BD40C6">
        <w:lastRenderedPageBreak/>
        <w:t xml:space="preserve">При выполнении предлагаемых мероприятий вероятность возникновения чрезвычайных ситуаций на территории </w:t>
      </w:r>
      <w:r w:rsidR="00BD40C6" w:rsidRPr="00BD40C6">
        <w:t>участка</w:t>
      </w:r>
      <w:r w:rsidRPr="00BD40C6">
        <w:t xml:space="preserve"> проектирования </w:t>
      </w:r>
      <w:r w:rsidR="00BD40C6">
        <w:t>п. </w:t>
      </w:r>
      <w:r w:rsidR="00BD40C6" w:rsidRPr="00BD40C6">
        <w:t>Баранчинский</w:t>
      </w:r>
      <w:r w:rsidRPr="00BD40C6">
        <w:t xml:space="preserve"> к 2035 г. может быть сведена к минимуму.</w:t>
      </w:r>
    </w:p>
    <w:p w:rsidR="009821BF" w:rsidRPr="006200CC" w:rsidRDefault="009821BF" w:rsidP="009821BF">
      <w:pPr>
        <w:pStyle w:val="1"/>
        <w:jc w:val="center"/>
      </w:pPr>
      <w:bookmarkStart w:id="62" w:name="_Toc365284322"/>
      <w:bookmarkStart w:id="63" w:name="_Toc366841284"/>
      <w:bookmarkStart w:id="64" w:name="_Toc373000178"/>
      <w:r w:rsidRPr="006200CC">
        <w:t>Основные технико-экономические показатели проекта</w:t>
      </w:r>
      <w:bookmarkEnd w:id="62"/>
      <w:bookmarkEnd w:id="63"/>
      <w:bookmarkEnd w:id="64"/>
    </w:p>
    <w:p w:rsidR="009821BF" w:rsidRPr="006200CC" w:rsidRDefault="009821BF" w:rsidP="009821BF">
      <w:pPr>
        <w:pStyle w:val="aff8"/>
        <w:ind w:left="0"/>
        <w:rPr>
          <w:highlight w:val="yellow"/>
        </w:rPr>
      </w:pPr>
      <w:r w:rsidRPr="00FC757D">
        <w:t xml:space="preserve">Основные технико-экономические показатели </w:t>
      </w:r>
      <w:r w:rsidR="00FC757D">
        <w:t xml:space="preserve">проекта </w:t>
      </w:r>
      <w:r w:rsidR="00FC757D" w:rsidRPr="00FC757D">
        <w:t>участка п. Баранчинский</w:t>
      </w:r>
    </w:p>
    <w:p w:rsidR="009821BF" w:rsidRPr="006200CC" w:rsidRDefault="009821BF" w:rsidP="009821BF">
      <w:pPr>
        <w:pStyle w:val="aff8"/>
        <w:ind w:left="0"/>
        <w:jc w:val="right"/>
        <w:rPr>
          <w:b w:val="0"/>
          <w:highlight w:val="yellow"/>
        </w:rPr>
      </w:pPr>
      <w:r w:rsidRPr="00FC757D">
        <w:rPr>
          <w:b w:val="0"/>
        </w:rPr>
        <w:t>Таблица </w:t>
      </w:r>
      <w:r w:rsidR="00EB4E21" w:rsidRPr="00EB4E21">
        <w:rPr>
          <w:b w:val="0"/>
        </w:rPr>
        <w:t>61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66"/>
        <w:gridCol w:w="4285"/>
        <w:gridCol w:w="1635"/>
        <w:gridCol w:w="1533"/>
        <w:gridCol w:w="1351"/>
      </w:tblGrid>
      <w:tr w:rsidR="009821BF" w:rsidRPr="006200CC" w:rsidTr="009821BF">
        <w:trPr>
          <w:cantSplit/>
          <w:trHeight w:val="515"/>
          <w:tblHeader/>
        </w:trPr>
        <w:tc>
          <w:tcPr>
            <w:tcW w:w="400" w:type="pct"/>
            <w:vAlign w:val="center"/>
          </w:tcPr>
          <w:p w:rsidR="009821BF" w:rsidRPr="00FC757D" w:rsidRDefault="009821BF" w:rsidP="009821BF">
            <w:pPr>
              <w:pStyle w:val="af3"/>
              <w:jc w:val="center"/>
              <w:rPr>
                <w:b/>
                <w:sz w:val="22"/>
                <w:szCs w:val="22"/>
              </w:rPr>
            </w:pPr>
            <w:r w:rsidRPr="00FC757D">
              <w:rPr>
                <w:b/>
                <w:sz w:val="22"/>
                <w:szCs w:val="22"/>
              </w:rPr>
              <w:t>№ п/п</w:t>
            </w:r>
          </w:p>
        </w:tc>
        <w:tc>
          <w:tcPr>
            <w:tcW w:w="2239" w:type="pct"/>
            <w:vAlign w:val="center"/>
          </w:tcPr>
          <w:p w:rsidR="009821BF" w:rsidRPr="00FC757D" w:rsidRDefault="009821BF" w:rsidP="009821BF">
            <w:pPr>
              <w:pStyle w:val="af3"/>
              <w:jc w:val="center"/>
              <w:rPr>
                <w:b/>
                <w:sz w:val="22"/>
                <w:szCs w:val="22"/>
              </w:rPr>
            </w:pPr>
            <w:r w:rsidRPr="00FC757D">
              <w:rPr>
                <w:b/>
                <w:sz w:val="22"/>
                <w:szCs w:val="22"/>
              </w:rPr>
              <w:t>Наименование показателя</w:t>
            </w:r>
          </w:p>
        </w:tc>
        <w:tc>
          <w:tcPr>
            <w:tcW w:w="854" w:type="pct"/>
            <w:vAlign w:val="center"/>
          </w:tcPr>
          <w:p w:rsidR="009821BF" w:rsidRPr="00FC757D" w:rsidRDefault="009821BF" w:rsidP="009821BF">
            <w:pPr>
              <w:pStyle w:val="af3"/>
              <w:jc w:val="center"/>
              <w:rPr>
                <w:b/>
                <w:sz w:val="22"/>
                <w:szCs w:val="22"/>
              </w:rPr>
            </w:pPr>
            <w:r w:rsidRPr="00FC757D">
              <w:rPr>
                <w:b/>
                <w:sz w:val="22"/>
                <w:szCs w:val="22"/>
              </w:rPr>
              <w:t>Ед. изм.</w:t>
            </w:r>
          </w:p>
        </w:tc>
        <w:tc>
          <w:tcPr>
            <w:tcW w:w="801" w:type="pct"/>
            <w:vAlign w:val="center"/>
          </w:tcPr>
          <w:p w:rsidR="009821BF" w:rsidRPr="00FC757D" w:rsidRDefault="009821BF" w:rsidP="009821BF">
            <w:pPr>
              <w:pStyle w:val="af3"/>
              <w:jc w:val="center"/>
              <w:rPr>
                <w:b/>
                <w:sz w:val="22"/>
                <w:szCs w:val="22"/>
              </w:rPr>
            </w:pPr>
            <w:r w:rsidRPr="00FC757D">
              <w:rPr>
                <w:b/>
                <w:sz w:val="22"/>
                <w:szCs w:val="22"/>
              </w:rPr>
              <w:t>Современное состояние</w:t>
            </w:r>
          </w:p>
        </w:tc>
        <w:tc>
          <w:tcPr>
            <w:tcW w:w="706" w:type="pct"/>
            <w:vAlign w:val="center"/>
          </w:tcPr>
          <w:p w:rsidR="009821BF" w:rsidRPr="00FC757D" w:rsidRDefault="009821BF" w:rsidP="009821BF">
            <w:pPr>
              <w:pStyle w:val="af3"/>
              <w:jc w:val="center"/>
            </w:pPr>
            <w:r w:rsidRPr="00FC757D">
              <w:rPr>
                <w:b/>
                <w:sz w:val="22"/>
                <w:szCs w:val="22"/>
              </w:rPr>
              <w:t>Расчетный срок (до 2035 г.)</w:t>
            </w:r>
          </w:p>
        </w:tc>
      </w:tr>
      <w:tr w:rsidR="009821BF" w:rsidRPr="006200CC" w:rsidTr="009821BF">
        <w:tc>
          <w:tcPr>
            <w:tcW w:w="400" w:type="pct"/>
            <w:vAlign w:val="center"/>
          </w:tcPr>
          <w:p w:rsidR="009821BF" w:rsidRPr="00FC757D" w:rsidRDefault="009821BF" w:rsidP="009821BF">
            <w:pPr>
              <w:pStyle w:val="af3"/>
              <w:jc w:val="center"/>
              <w:rPr>
                <w:b/>
                <w:sz w:val="22"/>
                <w:szCs w:val="22"/>
              </w:rPr>
            </w:pPr>
            <w:r w:rsidRPr="00FC757D">
              <w:rPr>
                <w:b/>
                <w:sz w:val="22"/>
                <w:szCs w:val="22"/>
              </w:rPr>
              <w:t>1</w:t>
            </w:r>
          </w:p>
        </w:tc>
        <w:tc>
          <w:tcPr>
            <w:tcW w:w="2239" w:type="pct"/>
            <w:vAlign w:val="center"/>
          </w:tcPr>
          <w:p w:rsidR="009821BF" w:rsidRPr="00FC757D" w:rsidRDefault="009821BF" w:rsidP="009821BF">
            <w:pPr>
              <w:pStyle w:val="af3"/>
              <w:rPr>
                <w:b/>
                <w:i/>
                <w:sz w:val="22"/>
                <w:szCs w:val="22"/>
              </w:rPr>
            </w:pPr>
            <w:r w:rsidRPr="00FC757D">
              <w:rPr>
                <w:b/>
                <w:i/>
                <w:sz w:val="22"/>
                <w:szCs w:val="22"/>
              </w:rPr>
              <w:t>Территории</w:t>
            </w:r>
          </w:p>
        </w:tc>
        <w:tc>
          <w:tcPr>
            <w:tcW w:w="854" w:type="pct"/>
            <w:vAlign w:val="center"/>
          </w:tcPr>
          <w:p w:rsidR="009821BF" w:rsidRPr="006200CC" w:rsidRDefault="009821BF" w:rsidP="009821BF">
            <w:pPr>
              <w:pStyle w:val="af3"/>
              <w:jc w:val="center"/>
              <w:rPr>
                <w:sz w:val="22"/>
                <w:szCs w:val="22"/>
                <w:highlight w:val="yellow"/>
              </w:rPr>
            </w:pPr>
          </w:p>
        </w:tc>
        <w:tc>
          <w:tcPr>
            <w:tcW w:w="801" w:type="pct"/>
            <w:vAlign w:val="center"/>
          </w:tcPr>
          <w:p w:rsidR="009821BF" w:rsidRPr="006200CC" w:rsidRDefault="009821BF" w:rsidP="009821BF">
            <w:pPr>
              <w:pStyle w:val="af3"/>
              <w:jc w:val="center"/>
              <w:rPr>
                <w:sz w:val="22"/>
                <w:szCs w:val="22"/>
                <w:highlight w:val="yellow"/>
              </w:rPr>
            </w:pPr>
          </w:p>
        </w:tc>
        <w:tc>
          <w:tcPr>
            <w:tcW w:w="706" w:type="pct"/>
            <w:vAlign w:val="center"/>
          </w:tcPr>
          <w:p w:rsidR="009821BF" w:rsidRPr="006200CC" w:rsidRDefault="009821BF" w:rsidP="009821BF">
            <w:pPr>
              <w:pStyle w:val="af3"/>
              <w:jc w:val="center"/>
              <w:rPr>
                <w:sz w:val="22"/>
                <w:szCs w:val="22"/>
                <w:highlight w:val="yellow"/>
              </w:rPr>
            </w:pPr>
          </w:p>
        </w:tc>
      </w:tr>
      <w:tr w:rsidR="009821BF" w:rsidRPr="006200CC" w:rsidTr="009821BF">
        <w:trPr>
          <w:trHeight w:val="219"/>
        </w:trPr>
        <w:tc>
          <w:tcPr>
            <w:tcW w:w="400" w:type="pct"/>
            <w:vMerge w:val="restart"/>
            <w:vAlign w:val="center"/>
          </w:tcPr>
          <w:p w:rsidR="009821BF" w:rsidRPr="00FC757D" w:rsidRDefault="009821BF" w:rsidP="009821BF">
            <w:pPr>
              <w:pStyle w:val="af3"/>
              <w:jc w:val="center"/>
              <w:rPr>
                <w:sz w:val="22"/>
                <w:szCs w:val="22"/>
              </w:rPr>
            </w:pPr>
            <w:r w:rsidRPr="00FC757D">
              <w:rPr>
                <w:sz w:val="22"/>
                <w:szCs w:val="22"/>
              </w:rPr>
              <w:t>1.1</w:t>
            </w:r>
          </w:p>
        </w:tc>
        <w:tc>
          <w:tcPr>
            <w:tcW w:w="2239" w:type="pct"/>
            <w:vMerge w:val="restart"/>
            <w:vAlign w:val="center"/>
          </w:tcPr>
          <w:p w:rsidR="009821BF" w:rsidRPr="00FC757D" w:rsidRDefault="009821BF" w:rsidP="009821BF">
            <w:pPr>
              <w:pStyle w:val="af3"/>
              <w:rPr>
                <w:i/>
                <w:sz w:val="22"/>
                <w:szCs w:val="22"/>
              </w:rPr>
            </w:pPr>
            <w:r w:rsidRPr="00FC757D">
              <w:rPr>
                <w:i/>
                <w:sz w:val="22"/>
                <w:szCs w:val="22"/>
              </w:rPr>
              <w:t>Общая площадь земель в границах проектирования, в том числе:</w:t>
            </w:r>
          </w:p>
        </w:tc>
        <w:tc>
          <w:tcPr>
            <w:tcW w:w="854" w:type="pct"/>
            <w:vAlign w:val="center"/>
          </w:tcPr>
          <w:p w:rsidR="009821BF" w:rsidRPr="00172A63" w:rsidRDefault="009821BF" w:rsidP="009821BF">
            <w:pPr>
              <w:pStyle w:val="af3"/>
              <w:jc w:val="center"/>
              <w:rPr>
                <w:i/>
                <w:sz w:val="22"/>
                <w:szCs w:val="22"/>
              </w:rPr>
            </w:pPr>
            <w:r w:rsidRPr="00172A63">
              <w:rPr>
                <w:i/>
                <w:sz w:val="22"/>
                <w:szCs w:val="22"/>
              </w:rPr>
              <w:t>га</w:t>
            </w:r>
          </w:p>
        </w:tc>
        <w:tc>
          <w:tcPr>
            <w:tcW w:w="801" w:type="pct"/>
            <w:vAlign w:val="center"/>
          </w:tcPr>
          <w:p w:rsidR="009821BF" w:rsidRPr="00332F7D" w:rsidRDefault="00332F7D" w:rsidP="009821BF">
            <w:pPr>
              <w:pStyle w:val="af3"/>
              <w:jc w:val="center"/>
              <w:rPr>
                <w:i/>
                <w:sz w:val="22"/>
                <w:szCs w:val="22"/>
              </w:rPr>
            </w:pPr>
            <w:r w:rsidRPr="00332F7D">
              <w:rPr>
                <w:i/>
                <w:sz w:val="22"/>
                <w:szCs w:val="22"/>
              </w:rPr>
              <w:t>25,91</w:t>
            </w:r>
          </w:p>
        </w:tc>
        <w:tc>
          <w:tcPr>
            <w:tcW w:w="706" w:type="pct"/>
            <w:vAlign w:val="center"/>
          </w:tcPr>
          <w:p w:rsidR="009821BF" w:rsidRPr="00332F7D" w:rsidRDefault="00332F7D" w:rsidP="009821BF">
            <w:pPr>
              <w:pStyle w:val="af3"/>
              <w:jc w:val="center"/>
              <w:rPr>
                <w:i/>
                <w:sz w:val="22"/>
                <w:szCs w:val="22"/>
              </w:rPr>
            </w:pPr>
            <w:r w:rsidRPr="00332F7D">
              <w:rPr>
                <w:i/>
                <w:sz w:val="22"/>
                <w:szCs w:val="22"/>
              </w:rPr>
              <w:t>25,91</w:t>
            </w:r>
          </w:p>
        </w:tc>
      </w:tr>
      <w:tr w:rsidR="009821BF" w:rsidRPr="006200CC" w:rsidTr="009821BF">
        <w:trPr>
          <w:trHeight w:val="219"/>
        </w:trPr>
        <w:tc>
          <w:tcPr>
            <w:tcW w:w="400" w:type="pct"/>
            <w:vMerge/>
            <w:vAlign w:val="center"/>
          </w:tcPr>
          <w:p w:rsidR="009821BF" w:rsidRPr="006200CC" w:rsidRDefault="009821BF" w:rsidP="009821BF">
            <w:pPr>
              <w:pStyle w:val="af3"/>
              <w:jc w:val="center"/>
              <w:rPr>
                <w:sz w:val="22"/>
                <w:szCs w:val="22"/>
                <w:highlight w:val="yellow"/>
              </w:rPr>
            </w:pPr>
          </w:p>
        </w:tc>
        <w:tc>
          <w:tcPr>
            <w:tcW w:w="2239" w:type="pct"/>
            <w:vMerge/>
            <w:vAlign w:val="center"/>
          </w:tcPr>
          <w:p w:rsidR="009821BF" w:rsidRPr="006200CC" w:rsidRDefault="009821BF" w:rsidP="009821BF">
            <w:pPr>
              <w:pStyle w:val="af3"/>
              <w:rPr>
                <w:sz w:val="22"/>
                <w:szCs w:val="22"/>
                <w:highlight w:val="yellow"/>
              </w:rPr>
            </w:pPr>
          </w:p>
        </w:tc>
        <w:tc>
          <w:tcPr>
            <w:tcW w:w="854" w:type="pct"/>
            <w:vAlign w:val="center"/>
          </w:tcPr>
          <w:p w:rsidR="009821BF" w:rsidRPr="00172A63" w:rsidRDefault="009821BF" w:rsidP="009821BF">
            <w:pPr>
              <w:pStyle w:val="af3"/>
              <w:jc w:val="center"/>
              <w:rPr>
                <w:i/>
                <w:sz w:val="22"/>
                <w:szCs w:val="22"/>
              </w:rPr>
            </w:pPr>
            <w:r w:rsidRPr="00172A63">
              <w:rPr>
                <w:i/>
                <w:sz w:val="22"/>
                <w:szCs w:val="22"/>
              </w:rPr>
              <w:t>%</w:t>
            </w:r>
          </w:p>
        </w:tc>
        <w:tc>
          <w:tcPr>
            <w:tcW w:w="801" w:type="pct"/>
            <w:vAlign w:val="center"/>
          </w:tcPr>
          <w:p w:rsidR="009821BF" w:rsidRPr="00FC757D" w:rsidRDefault="009821BF" w:rsidP="009821BF">
            <w:pPr>
              <w:pStyle w:val="af3"/>
              <w:jc w:val="center"/>
              <w:rPr>
                <w:i/>
                <w:sz w:val="22"/>
                <w:szCs w:val="22"/>
              </w:rPr>
            </w:pPr>
            <w:r w:rsidRPr="00FC757D">
              <w:rPr>
                <w:i/>
                <w:sz w:val="22"/>
                <w:szCs w:val="22"/>
              </w:rPr>
              <w:t>100,0</w:t>
            </w:r>
            <w:r w:rsidR="004158A5">
              <w:rPr>
                <w:i/>
                <w:sz w:val="22"/>
                <w:szCs w:val="22"/>
              </w:rPr>
              <w:t>0</w:t>
            </w:r>
          </w:p>
        </w:tc>
        <w:tc>
          <w:tcPr>
            <w:tcW w:w="706" w:type="pct"/>
            <w:vAlign w:val="center"/>
          </w:tcPr>
          <w:p w:rsidR="009821BF" w:rsidRPr="00FC757D" w:rsidRDefault="009821BF" w:rsidP="009821BF">
            <w:pPr>
              <w:pStyle w:val="af3"/>
              <w:jc w:val="center"/>
              <w:rPr>
                <w:i/>
                <w:sz w:val="22"/>
                <w:szCs w:val="22"/>
              </w:rPr>
            </w:pPr>
            <w:r w:rsidRPr="00FC757D">
              <w:rPr>
                <w:i/>
                <w:sz w:val="22"/>
                <w:szCs w:val="22"/>
              </w:rPr>
              <w:t>100,0</w:t>
            </w:r>
            <w:r w:rsidR="004158A5">
              <w:rPr>
                <w:i/>
                <w:sz w:val="22"/>
                <w:szCs w:val="22"/>
              </w:rPr>
              <w:t>0</w:t>
            </w:r>
          </w:p>
        </w:tc>
      </w:tr>
      <w:tr w:rsidR="009821BF" w:rsidRPr="006200CC" w:rsidTr="009821BF">
        <w:trPr>
          <w:trHeight w:val="219"/>
        </w:trPr>
        <w:tc>
          <w:tcPr>
            <w:tcW w:w="400" w:type="pct"/>
            <w:vMerge w:val="restart"/>
            <w:vAlign w:val="center"/>
          </w:tcPr>
          <w:p w:rsidR="009821BF" w:rsidRPr="00172A63" w:rsidRDefault="009821BF" w:rsidP="009821BF">
            <w:pPr>
              <w:pStyle w:val="af3"/>
              <w:jc w:val="center"/>
              <w:rPr>
                <w:sz w:val="22"/>
                <w:szCs w:val="22"/>
              </w:rPr>
            </w:pPr>
            <w:r w:rsidRPr="00172A63">
              <w:rPr>
                <w:sz w:val="22"/>
                <w:szCs w:val="22"/>
              </w:rPr>
              <w:t>1.1.1</w:t>
            </w:r>
          </w:p>
        </w:tc>
        <w:tc>
          <w:tcPr>
            <w:tcW w:w="2239" w:type="pct"/>
            <w:vMerge w:val="restart"/>
            <w:vAlign w:val="center"/>
          </w:tcPr>
          <w:p w:rsidR="009821BF" w:rsidRPr="00172A63" w:rsidRDefault="009821BF" w:rsidP="009821BF">
            <w:pPr>
              <w:pStyle w:val="af3"/>
              <w:rPr>
                <w:i/>
                <w:sz w:val="22"/>
                <w:szCs w:val="22"/>
              </w:rPr>
            </w:pPr>
            <w:r w:rsidRPr="00172A63">
              <w:rPr>
                <w:i/>
                <w:sz w:val="22"/>
                <w:szCs w:val="22"/>
              </w:rPr>
              <w:t>Жилые зоны, из них:</w:t>
            </w:r>
          </w:p>
        </w:tc>
        <w:tc>
          <w:tcPr>
            <w:tcW w:w="854" w:type="pct"/>
            <w:vAlign w:val="center"/>
          </w:tcPr>
          <w:p w:rsidR="009821BF" w:rsidRPr="00172A63" w:rsidRDefault="009821BF" w:rsidP="009821BF">
            <w:pPr>
              <w:pStyle w:val="af3"/>
              <w:jc w:val="center"/>
              <w:rPr>
                <w:i/>
                <w:sz w:val="22"/>
                <w:szCs w:val="22"/>
              </w:rPr>
            </w:pPr>
            <w:r w:rsidRPr="00172A63">
              <w:rPr>
                <w:i/>
                <w:sz w:val="22"/>
                <w:szCs w:val="22"/>
              </w:rPr>
              <w:t>га</w:t>
            </w:r>
          </w:p>
        </w:tc>
        <w:tc>
          <w:tcPr>
            <w:tcW w:w="801" w:type="pct"/>
            <w:vAlign w:val="center"/>
          </w:tcPr>
          <w:p w:rsidR="009821BF" w:rsidRPr="00A977D2" w:rsidRDefault="004158A5" w:rsidP="009821BF">
            <w:pPr>
              <w:pStyle w:val="af3"/>
              <w:jc w:val="center"/>
              <w:rPr>
                <w:i/>
                <w:sz w:val="22"/>
                <w:szCs w:val="22"/>
              </w:rPr>
            </w:pPr>
            <w:r>
              <w:rPr>
                <w:i/>
                <w:sz w:val="22"/>
                <w:szCs w:val="22"/>
              </w:rPr>
              <w:t>–</w:t>
            </w:r>
          </w:p>
        </w:tc>
        <w:tc>
          <w:tcPr>
            <w:tcW w:w="706" w:type="pct"/>
            <w:vAlign w:val="center"/>
          </w:tcPr>
          <w:p w:rsidR="009821BF" w:rsidRPr="0037217C" w:rsidRDefault="0037217C" w:rsidP="009821BF">
            <w:pPr>
              <w:pStyle w:val="af3"/>
              <w:jc w:val="center"/>
              <w:rPr>
                <w:i/>
                <w:sz w:val="22"/>
                <w:szCs w:val="22"/>
              </w:rPr>
            </w:pPr>
            <w:r w:rsidRPr="0037217C">
              <w:rPr>
                <w:i/>
                <w:sz w:val="22"/>
                <w:szCs w:val="22"/>
              </w:rPr>
              <w:t>18,41</w:t>
            </w:r>
          </w:p>
        </w:tc>
      </w:tr>
      <w:tr w:rsidR="009821BF" w:rsidRPr="006200CC" w:rsidTr="009821BF">
        <w:trPr>
          <w:trHeight w:val="219"/>
        </w:trPr>
        <w:tc>
          <w:tcPr>
            <w:tcW w:w="400" w:type="pct"/>
            <w:vMerge/>
            <w:vAlign w:val="center"/>
          </w:tcPr>
          <w:p w:rsidR="009821BF" w:rsidRPr="00172A63" w:rsidRDefault="009821BF" w:rsidP="009821BF">
            <w:pPr>
              <w:pStyle w:val="af3"/>
              <w:jc w:val="center"/>
              <w:rPr>
                <w:sz w:val="22"/>
                <w:szCs w:val="22"/>
              </w:rPr>
            </w:pPr>
          </w:p>
        </w:tc>
        <w:tc>
          <w:tcPr>
            <w:tcW w:w="2239" w:type="pct"/>
            <w:vMerge/>
            <w:vAlign w:val="center"/>
          </w:tcPr>
          <w:p w:rsidR="009821BF" w:rsidRPr="00172A63" w:rsidRDefault="009821BF" w:rsidP="009821BF">
            <w:pPr>
              <w:pStyle w:val="af3"/>
              <w:rPr>
                <w:b/>
                <w:i/>
                <w:sz w:val="22"/>
                <w:szCs w:val="22"/>
              </w:rPr>
            </w:pPr>
          </w:p>
        </w:tc>
        <w:tc>
          <w:tcPr>
            <w:tcW w:w="854" w:type="pct"/>
            <w:vAlign w:val="center"/>
          </w:tcPr>
          <w:p w:rsidR="009821BF" w:rsidRPr="00172A63" w:rsidRDefault="009821BF" w:rsidP="009821BF">
            <w:pPr>
              <w:pStyle w:val="af3"/>
              <w:jc w:val="center"/>
              <w:rPr>
                <w:i/>
                <w:sz w:val="22"/>
                <w:szCs w:val="22"/>
              </w:rPr>
            </w:pPr>
            <w:r w:rsidRPr="00172A63">
              <w:rPr>
                <w:i/>
                <w:sz w:val="22"/>
                <w:szCs w:val="22"/>
              </w:rPr>
              <w:t>%</w:t>
            </w:r>
          </w:p>
        </w:tc>
        <w:tc>
          <w:tcPr>
            <w:tcW w:w="801" w:type="pct"/>
            <w:vAlign w:val="center"/>
          </w:tcPr>
          <w:p w:rsidR="009821BF" w:rsidRPr="00A977D2" w:rsidRDefault="004158A5" w:rsidP="009821BF">
            <w:pPr>
              <w:pStyle w:val="af3"/>
              <w:jc w:val="center"/>
              <w:rPr>
                <w:i/>
                <w:sz w:val="22"/>
                <w:szCs w:val="22"/>
              </w:rPr>
            </w:pPr>
            <w:r>
              <w:rPr>
                <w:i/>
                <w:sz w:val="22"/>
                <w:szCs w:val="22"/>
              </w:rPr>
              <w:t>–</w:t>
            </w:r>
          </w:p>
        </w:tc>
        <w:tc>
          <w:tcPr>
            <w:tcW w:w="706" w:type="pct"/>
            <w:vAlign w:val="center"/>
          </w:tcPr>
          <w:p w:rsidR="009821BF" w:rsidRPr="0037217C" w:rsidRDefault="0037217C" w:rsidP="009821BF">
            <w:pPr>
              <w:pStyle w:val="af3"/>
              <w:jc w:val="center"/>
              <w:rPr>
                <w:i/>
                <w:sz w:val="22"/>
                <w:szCs w:val="22"/>
              </w:rPr>
            </w:pPr>
            <w:r w:rsidRPr="0037217C">
              <w:rPr>
                <w:i/>
                <w:sz w:val="22"/>
                <w:szCs w:val="22"/>
              </w:rPr>
              <w:t>71,05</w:t>
            </w:r>
          </w:p>
        </w:tc>
      </w:tr>
      <w:tr w:rsidR="009821BF" w:rsidRPr="006200CC" w:rsidTr="009821BF">
        <w:trPr>
          <w:trHeight w:val="219"/>
        </w:trPr>
        <w:tc>
          <w:tcPr>
            <w:tcW w:w="400" w:type="pct"/>
            <w:vMerge w:val="restart"/>
            <w:vAlign w:val="center"/>
          </w:tcPr>
          <w:p w:rsidR="009821BF" w:rsidRPr="00172A63" w:rsidRDefault="009821BF" w:rsidP="009821BF">
            <w:pPr>
              <w:pStyle w:val="af3"/>
              <w:jc w:val="center"/>
              <w:rPr>
                <w:sz w:val="22"/>
                <w:szCs w:val="22"/>
              </w:rPr>
            </w:pPr>
          </w:p>
        </w:tc>
        <w:tc>
          <w:tcPr>
            <w:tcW w:w="2239" w:type="pct"/>
            <w:vMerge w:val="restart"/>
            <w:vAlign w:val="center"/>
          </w:tcPr>
          <w:p w:rsidR="009821BF" w:rsidRPr="00172A63" w:rsidRDefault="009821BF" w:rsidP="009821BF">
            <w:pPr>
              <w:pStyle w:val="af3"/>
              <w:rPr>
                <w:sz w:val="22"/>
                <w:szCs w:val="22"/>
              </w:rPr>
            </w:pPr>
            <w:r w:rsidRPr="00172A63">
              <w:rPr>
                <w:sz w:val="22"/>
                <w:szCs w:val="22"/>
              </w:rPr>
              <w:t>зона застройки индивидуальными жилыми домами, жилыми домами усадебного типа и домами блокированного типа</w:t>
            </w:r>
          </w:p>
        </w:tc>
        <w:tc>
          <w:tcPr>
            <w:tcW w:w="854" w:type="pct"/>
            <w:vAlign w:val="center"/>
          </w:tcPr>
          <w:p w:rsidR="009821BF" w:rsidRPr="00172A63" w:rsidRDefault="009821BF" w:rsidP="009821BF">
            <w:pPr>
              <w:pStyle w:val="af3"/>
              <w:jc w:val="center"/>
              <w:rPr>
                <w:sz w:val="22"/>
                <w:szCs w:val="22"/>
              </w:rPr>
            </w:pPr>
            <w:r w:rsidRPr="00172A63">
              <w:rPr>
                <w:sz w:val="22"/>
                <w:szCs w:val="22"/>
              </w:rPr>
              <w:t>га</w:t>
            </w:r>
          </w:p>
        </w:tc>
        <w:tc>
          <w:tcPr>
            <w:tcW w:w="801" w:type="pct"/>
            <w:vAlign w:val="center"/>
          </w:tcPr>
          <w:p w:rsidR="009821BF" w:rsidRPr="00A977D2" w:rsidRDefault="004158A5" w:rsidP="009821BF">
            <w:pPr>
              <w:pStyle w:val="af3"/>
              <w:jc w:val="center"/>
              <w:rPr>
                <w:sz w:val="22"/>
                <w:szCs w:val="22"/>
              </w:rPr>
            </w:pPr>
            <w:r>
              <w:rPr>
                <w:sz w:val="22"/>
                <w:szCs w:val="22"/>
              </w:rPr>
              <w:t>–</w:t>
            </w:r>
          </w:p>
        </w:tc>
        <w:tc>
          <w:tcPr>
            <w:tcW w:w="706" w:type="pct"/>
            <w:vAlign w:val="center"/>
          </w:tcPr>
          <w:p w:rsidR="009821BF" w:rsidRPr="0037217C" w:rsidRDefault="0037217C" w:rsidP="009821BF">
            <w:pPr>
              <w:pStyle w:val="af3"/>
              <w:jc w:val="center"/>
              <w:rPr>
                <w:sz w:val="22"/>
                <w:szCs w:val="22"/>
              </w:rPr>
            </w:pPr>
            <w:r w:rsidRPr="0037217C">
              <w:rPr>
                <w:sz w:val="22"/>
                <w:szCs w:val="22"/>
              </w:rPr>
              <w:t>18,41</w:t>
            </w:r>
          </w:p>
        </w:tc>
      </w:tr>
      <w:tr w:rsidR="009821BF" w:rsidRPr="006200CC" w:rsidTr="009821BF">
        <w:trPr>
          <w:trHeight w:val="219"/>
        </w:trPr>
        <w:tc>
          <w:tcPr>
            <w:tcW w:w="400" w:type="pct"/>
            <w:vMerge/>
            <w:vAlign w:val="center"/>
          </w:tcPr>
          <w:p w:rsidR="009821BF" w:rsidRPr="006200CC" w:rsidRDefault="009821BF" w:rsidP="009821BF">
            <w:pPr>
              <w:pStyle w:val="af3"/>
              <w:jc w:val="center"/>
              <w:rPr>
                <w:sz w:val="22"/>
                <w:szCs w:val="22"/>
                <w:highlight w:val="yellow"/>
              </w:rPr>
            </w:pPr>
          </w:p>
        </w:tc>
        <w:tc>
          <w:tcPr>
            <w:tcW w:w="2239" w:type="pct"/>
            <w:vMerge/>
            <w:vAlign w:val="center"/>
          </w:tcPr>
          <w:p w:rsidR="009821BF" w:rsidRPr="006200CC" w:rsidRDefault="009821BF" w:rsidP="009821BF">
            <w:pPr>
              <w:pStyle w:val="af3"/>
              <w:rPr>
                <w:sz w:val="22"/>
                <w:szCs w:val="22"/>
                <w:highlight w:val="yellow"/>
              </w:rPr>
            </w:pPr>
          </w:p>
        </w:tc>
        <w:tc>
          <w:tcPr>
            <w:tcW w:w="854" w:type="pct"/>
            <w:vAlign w:val="center"/>
          </w:tcPr>
          <w:p w:rsidR="009821BF" w:rsidRPr="00172A63" w:rsidRDefault="009821BF" w:rsidP="009821BF">
            <w:pPr>
              <w:pStyle w:val="af3"/>
              <w:jc w:val="center"/>
              <w:rPr>
                <w:sz w:val="22"/>
                <w:szCs w:val="22"/>
              </w:rPr>
            </w:pPr>
            <w:r w:rsidRPr="00172A63">
              <w:rPr>
                <w:sz w:val="22"/>
                <w:szCs w:val="22"/>
              </w:rPr>
              <w:t>%</w:t>
            </w:r>
          </w:p>
        </w:tc>
        <w:tc>
          <w:tcPr>
            <w:tcW w:w="801" w:type="pct"/>
            <w:vAlign w:val="center"/>
          </w:tcPr>
          <w:p w:rsidR="009821BF" w:rsidRPr="00A977D2" w:rsidRDefault="00A977D2" w:rsidP="009821BF">
            <w:pPr>
              <w:pStyle w:val="af3"/>
              <w:jc w:val="center"/>
              <w:rPr>
                <w:sz w:val="22"/>
                <w:szCs w:val="22"/>
              </w:rPr>
            </w:pPr>
            <w:r w:rsidRPr="00A977D2">
              <w:rPr>
                <w:sz w:val="22"/>
                <w:szCs w:val="22"/>
              </w:rPr>
              <w:t>–</w:t>
            </w:r>
          </w:p>
        </w:tc>
        <w:tc>
          <w:tcPr>
            <w:tcW w:w="706" w:type="pct"/>
            <w:vAlign w:val="center"/>
          </w:tcPr>
          <w:p w:rsidR="009821BF" w:rsidRPr="0037217C" w:rsidRDefault="0037217C" w:rsidP="009821BF">
            <w:pPr>
              <w:pStyle w:val="af3"/>
              <w:jc w:val="center"/>
              <w:rPr>
                <w:sz w:val="22"/>
                <w:szCs w:val="22"/>
              </w:rPr>
            </w:pPr>
            <w:r w:rsidRPr="0037217C">
              <w:rPr>
                <w:sz w:val="22"/>
                <w:szCs w:val="22"/>
              </w:rPr>
              <w:t>71,05</w:t>
            </w:r>
          </w:p>
        </w:tc>
      </w:tr>
      <w:tr w:rsidR="009821BF" w:rsidRPr="006200CC" w:rsidTr="009821BF">
        <w:trPr>
          <w:trHeight w:val="219"/>
        </w:trPr>
        <w:tc>
          <w:tcPr>
            <w:tcW w:w="400" w:type="pct"/>
            <w:vMerge w:val="restart"/>
            <w:vAlign w:val="center"/>
          </w:tcPr>
          <w:p w:rsidR="009821BF" w:rsidRPr="00A977D2" w:rsidRDefault="009821BF" w:rsidP="009821BF">
            <w:pPr>
              <w:pStyle w:val="af3"/>
              <w:jc w:val="center"/>
              <w:rPr>
                <w:sz w:val="22"/>
                <w:szCs w:val="22"/>
              </w:rPr>
            </w:pPr>
            <w:r w:rsidRPr="00A977D2">
              <w:rPr>
                <w:sz w:val="22"/>
                <w:szCs w:val="22"/>
              </w:rPr>
              <w:t>1.1.2</w:t>
            </w:r>
          </w:p>
        </w:tc>
        <w:tc>
          <w:tcPr>
            <w:tcW w:w="2239" w:type="pct"/>
            <w:vMerge w:val="restart"/>
            <w:vAlign w:val="center"/>
          </w:tcPr>
          <w:p w:rsidR="009821BF" w:rsidRPr="00A977D2" w:rsidRDefault="009821BF" w:rsidP="009821BF">
            <w:pPr>
              <w:pStyle w:val="af3"/>
              <w:rPr>
                <w:i/>
                <w:sz w:val="22"/>
                <w:szCs w:val="22"/>
              </w:rPr>
            </w:pPr>
            <w:r w:rsidRPr="00A977D2">
              <w:rPr>
                <w:i/>
                <w:sz w:val="22"/>
                <w:szCs w:val="22"/>
              </w:rPr>
              <w:t>Общественно-деловая зона, в том числе:</w:t>
            </w:r>
          </w:p>
        </w:tc>
        <w:tc>
          <w:tcPr>
            <w:tcW w:w="854" w:type="pct"/>
            <w:vAlign w:val="center"/>
          </w:tcPr>
          <w:p w:rsidR="009821BF" w:rsidRPr="00A977D2" w:rsidRDefault="009821BF" w:rsidP="009821BF">
            <w:pPr>
              <w:pStyle w:val="af3"/>
              <w:jc w:val="center"/>
              <w:rPr>
                <w:i/>
                <w:sz w:val="22"/>
                <w:szCs w:val="22"/>
              </w:rPr>
            </w:pPr>
            <w:r w:rsidRPr="00A977D2">
              <w:rPr>
                <w:i/>
                <w:sz w:val="22"/>
                <w:szCs w:val="22"/>
              </w:rPr>
              <w:t>га</w:t>
            </w:r>
          </w:p>
        </w:tc>
        <w:tc>
          <w:tcPr>
            <w:tcW w:w="801" w:type="pct"/>
            <w:vAlign w:val="center"/>
          </w:tcPr>
          <w:p w:rsidR="009821BF" w:rsidRPr="00A977D2" w:rsidRDefault="009821BF" w:rsidP="009821BF">
            <w:pPr>
              <w:pStyle w:val="af3"/>
              <w:jc w:val="center"/>
              <w:rPr>
                <w:i/>
                <w:sz w:val="22"/>
                <w:szCs w:val="22"/>
              </w:rPr>
            </w:pPr>
            <w:r w:rsidRPr="00A977D2">
              <w:rPr>
                <w:i/>
                <w:sz w:val="22"/>
                <w:szCs w:val="22"/>
              </w:rPr>
              <w:t>–</w:t>
            </w:r>
          </w:p>
        </w:tc>
        <w:tc>
          <w:tcPr>
            <w:tcW w:w="706" w:type="pct"/>
            <w:vAlign w:val="center"/>
          </w:tcPr>
          <w:p w:rsidR="009821BF" w:rsidRPr="0037217C" w:rsidRDefault="0037217C" w:rsidP="009821BF">
            <w:pPr>
              <w:pStyle w:val="af3"/>
              <w:jc w:val="center"/>
              <w:rPr>
                <w:i/>
                <w:sz w:val="22"/>
                <w:szCs w:val="22"/>
              </w:rPr>
            </w:pPr>
            <w:r w:rsidRPr="0037217C">
              <w:rPr>
                <w:i/>
                <w:sz w:val="22"/>
                <w:szCs w:val="22"/>
              </w:rPr>
              <w:t>0,16</w:t>
            </w:r>
          </w:p>
        </w:tc>
      </w:tr>
      <w:tr w:rsidR="009821BF" w:rsidRPr="006200CC" w:rsidTr="009821BF">
        <w:trPr>
          <w:trHeight w:val="219"/>
        </w:trPr>
        <w:tc>
          <w:tcPr>
            <w:tcW w:w="400" w:type="pct"/>
            <w:vMerge/>
            <w:vAlign w:val="center"/>
          </w:tcPr>
          <w:p w:rsidR="009821BF" w:rsidRPr="00A977D2" w:rsidRDefault="009821BF" w:rsidP="009821BF">
            <w:pPr>
              <w:pStyle w:val="af3"/>
              <w:jc w:val="center"/>
              <w:rPr>
                <w:sz w:val="22"/>
                <w:szCs w:val="22"/>
              </w:rPr>
            </w:pPr>
          </w:p>
        </w:tc>
        <w:tc>
          <w:tcPr>
            <w:tcW w:w="2239" w:type="pct"/>
            <w:vMerge/>
            <w:vAlign w:val="center"/>
          </w:tcPr>
          <w:p w:rsidR="009821BF" w:rsidRPr="00A977D2" w:rsidRDefault="009821BF" w:rsidP="009821BF">
            <w:pPr>
              <w:pStyle w:val="af3"/>
              <w:rPr>
                <w:b/>
                <w:i/>
                <w:sz w:val="22"/>
                <w:szCs w:val="22"/>
              </w:rPr>
            </w:pPr>
          </w:p>
        </w:tc>
        <w:tc>
          <w:tcPr>
            <w:tcW w:w="854" w:type="pct"/>
            <w:vAlign w:val="center"/>
          </w:tcPr>
          <w:p w:rsidR="009821BF" w:rsidRPr="00A977D2" w:rsidRDefault="009821BF" w:rsidP="009821BF">
            <w:pPr>
              <w:pStyle w:val="af3"/>
              <w:jc w:val="center"/>
              <w:rPr>
                <w:i/>
                <w:sz w:val="22"/>
                <w:szCs w:val="22"/>
              </w:rPr>
            </w:pPr>
            <w:r w:rsidRPr="00A977D2">
              <w:rPr>
                <w:i/>
                <w:sz w:val="22"/>
                <w:szCs w:val="22"/>
              </w:rPr>
              <w:t>%</w:t>
            </w:r>
          </w:p>
        </w:tc>
        <w:tc>
          <w:tcPr>
            <w:tcW w:w="801" w:type="pct"/>
            <w:vAlign w:val="center"/>
          </w:tcPr>
          <w:p w:rsidR="009821BF" w:rsidRPr="00A977D2" w:rsidRDefault="009821BF" w:rsidP="009821BF">
            <w:pPr>
              <w:pStyle w:val="af3"/>
              <w:jc w:val="center"/>
              <w:rPr>
                <w:i/>
                <w:sz w:val="22"/>
                <w:szCs w:val="22"/>
              </w:rPr>
            </w:pPr>
            <w:r w:rsidRPr="00A977D2">
              <w:rPr>
                <w:i/>
                <w:sz w:val="22"/>
                <w:szCs w:val="22"/>
              </w:rPr>
              <w:t>–</w:t>
            </w:r>
          </w:p>
        </w:tc>
        <w:tc>
          <w:tcPr>
            <w:tcW w:w="706" w:type="pct"/>
            <w:vAlign w:val="center"/>
          </w:tcPr>
          <w:p w:rsidR="009821BF" w:rsidRPr="0037217C" w:rsidRDefault="0037217C" w:rsidP="009821BF">
            <w:pPr>
              <w:pStyle w:val="af3"/>
              <w:jc w:val="center"/>
              <w:rPr>
                <w:i/>
                <w:sz w:val="22"/>
                <w:szCs w:val="22"/>
              </w:rPr>
            </w:pPr>
            <w:r w:rsidRPr="0037217C">
              <w:rPr>
                <w:i/>
                <w:sz w:val="22"/>
                <w:szCs w:val="22"/>
              </w:rPr>
              <w:t>0,62</w:t>
            </w:r>
          </w:p>
        </w:tc>
      </w:tr>
      <w:tr w:rsidR="009821BF" w:rsidRPr="006200CC" w:rsidTr="009821BF">
        <w:trPr>
          <w:trHeight w:val="219"/>
        </w:trPr>
        <w:tc>
          <w:tcPr>
            <w:tcW w:w="400" w:type="pct"/>
            <w:vMerge w:val="restart"/>
            <w:vAlign w:val="center"/>
          </w:tcPr>
          <w:p w:rsidR="009821BF" w:rsidRPr="00A977D2" w:rsidRDefault="009821BF" w:rsidP="009821BF">
            <w:pPr>
              <w:pStyle w:val="af3"/>
              <w:jc w:val="center"/>
              <w:rPr>
                <w:sz w:val="22"/>
                <w:szCs w:val="22"/>
              </w:rPr>
            </w:pPr>
          </w:p>
        </w:tc>
        <w:tc>
          <w:tcPr>
            <w:tcW w:w="2239" w:type="pct"/>
            <w:vMerge w:val="restart"/>
            <w:vAlign w:val="center"/>
          </w:tcPr>
          <w:p w:rsidR="009821BF" w:rsidRPr="00A977D2" w:rsidRDefault="009821BF" w:rsidP="009821BF">
            <w:pPr>
              <w:pStyle w:val="af3"/>
              <w:rPr>
                <w:sz w:val="22"/>
                <w:szCs w:val="22"/>
              </w:rPr>
            </w:pPr>
            <w:r w:rsidRPr="00A977D2">
              <w:rPr>
                <w:sz w:val="22"/>
                <w:szCs w:val="22"/>
              </w:rPr>
              <w:t>Зона торговых комплексов</w:t>
            </w:r>
          </w:p>
        </w:tc>
        <w:tc>
          <w:tcPr>
            <w:tcW w:w="854" w:type="pct"/>
            <w:vAlign w:val="center"/>
          </w:tcPr>
          <w:p w:rsidR="009821BF" w:rsidRPr="00A977D2" w:rsidRDefault="009821BF" w:rsidP="009821BF">
            <w:pPr>
              <w:pStyle w:val="af3"/>
              <w:jc w:val="center"/>
              <w:rPr>
                <w:sz w:val="22"/>
                <w:szCs w:val="22"/>
              </w:rPr>
            </w:pPr>
            <w:r w:rsidRPr="00A977D2">
              <w:rPr>
                <w:sz w:val="22"/>
                <w:szCs w:val="22"/>
              </w:rPr>
              <w:t>га</w:t>
            </w:r>
          </w:p>
        </w:tc>
        <w:tc>
          <w:tcPr>
            <w:tcW w:w="801" w:type="pct"/>
            <w:vAlign w:val="center"/>
          </w:tcPr>
          <w:p w:rsidR="009821BF" w:rsidRPr="00A977D2" w:rsidRDefault="009821BF" w:rsidP="009821BF">
            <w:pPr>
              <w:pStyle w:val="af3"/>
              <w:jc w:val="center"/>
              <w:rPr>
                <w:sz w:val="22"/>
                <w:szCs w:val="22"/>
              </w:rPr>
            </w:pPr>
            <w:r w:rsidRPr="00A977D2">
              <w:rPr>
                <w:sz w:val="22"/>
                <w:szCs w:val="22"/>
              </w:rPr>
              <w:t>–</w:t>
            </w:r>
          </w:p>
        </w:tc>
        <w:tc>
          <w:tcPr>
            <w:tcW w:w="706" w:type="pct"/>
            <w:vAlign w:val="center"/>
          </w:tcPr>
          <w:p w:rsidR="009821BF" w:rsidRPr="006200CC" w:rsidRDefault="0037217C" w:rsidP="009821BF">
            <w:pPr>
              <w:pStyle w:val="af3"/>
              <w:jc w:val="center"/>
              <w:rPr>
                <w:sz w:val="22"/>
                <w:szCs w:val="22"/>
                <w:highlight w:val="yellow"/>
              </w:rPr>
            </w:pPr>
            <w:r w:rsidRPr="0037217C">
              <w:rPr>
                <w:sz w:val="22"/>
                <w:szCs w:val="22"/>
              </w:rPr>
              <w:t>0,16</w:t>
            </w:r>
          </w:p>
        </w:tc>
      </w:tr>
      <w:tr w:rsidR="009821BF" w:rsidRPr="006200CC" w:rsidTr="009821BF">
        <w:trPr>
          <w:trHeight w:val="219"/>
        </w:trPr>
        <w:tc>
          <w:tcPr>
            <w:tcW w:w="400" w:type="pct"/>
            <w:vMerge/>
            <w:vAlign w:val="center"/>
          </w:tcPr>
          <w:p w:rsidR="009821BF" w:rsidRPr="00A977D2" w:rsidRDefault="009821BF" w:rsidP="009821BF">
            <w:pPr>
              <w:pStyle w:val="af3"/>
              <w:jc w:val="center"/>
              <w:rPr>
                <w:sz w:val="22"/>
                <w:szCs w:val="22"/>
              </w:rPr>
            </w:pPr>
          </w:p>
        </w:tc>
        <w:tc>
          <w:tcPr>
            <w:tcW w:w="2239" w:type="pct"/>
            <w:vMerge/>
            <w:vAlign w:val="center"/>
          </w:tcPr>
          <w:p w:rsidR="009821BF" w:rsidRPr="00A977D2" w:rsidRDefault="009821BF" w:rsidP="009821BF">
            <w:pPr>
              <w:pStyle w:val="af3"/>
              <w:rPr>
                <w:b/>
                <w:i/>
                <w:sz w:val="22"/>
                <w:szCs w:val="22"/>
              </w:rPr>
            </w:pPr>
          </w:p>
        </w:tc>
        <w:tc>
          <w:tcPr>
            <w:tcW w:w="854" w:type="pct"/>
            <w:vAlign w:val="center"/>
          </w:tcPr>
          <w:p w:rsidR="009821BF" w:rsidRPr="00A977D2" w:rsidRDefault="009821BF" w:rsidP="009821BF">
            <w:pPr>
              <w:pStyle w:val="af3"/>
              <w:jc w:val="center"/>
              <w:rPr>
                <w:sz w:val="22"/>
                <w:szCs w:val="22"/>
              </w:rPr>
            </w:pPr>
            <w:r w:rsidRPr="00A977D2">
              <w:rPr>
                <w:sz w:val="22"/>
                <w:szCs w:val="22"/>
              </w:rPr>
              <w:t>%</w:t>
            </w:r>
          </w:p>
        </w:tc>
        <w:tc>
          <w:tcPr>
            <w:tcW w:w="801" w:type="pct"/>
            <w:vAlign w:val="center"/>
          </w:tcPr>
          <w:p w:rsidR="009821BF" w:rsidRPr="00A977D2" w:rsidRDefault="009821BF" w:rsidP="009821BF">
            <w:pPr>
              <w:pStyle w:val="af3"/>
              <w:jc w:val="center"/>
              <w:rPr>
                <w:sz w:val="22"/>
                <w:szCs w:val="22"/>
              </w:rPr>
            </w:pPr>
            <w:r w:rsidRPr="00A977D2">
              <w:rPr>
                <w:sz w:val="22"/>
                <w:szCs w:val="22"/>
              </w:rPr>
              <w:t>–</w:t>
            </w:r>
          </w:p>
        </w:tc>
        <w:tc>
          <w:tcPr>
            <w:tcW w:w="706" w:type="pct"/>
            <w:vAlign w:val="center"/>
          </w:tcPr>
          <w:p w:rsidR="009821BF" w:rsidRPr="006200CC" w:rsidRDefault="0037217C" w:rsidP="009821BF">
            <w:pPr>
              <w:pStyle w:val="af3"/>
              <w:jc w:val="center"/>
              <w:rPr>
                <w:sz w:val="22"/>
                <w:szCs w:val="22"/>
                <w:highlight w:val="yellow"/>
              </w:rPr>
            </w:pPr>
            <w:r w:rsidRPr="0037217C">
              <w:rPr>
                <w:sz w:val="22"/>
                <w:szCs w:val="22"/>
              </w:rPr>
              <w:t>0,62</w:t>
            </w:r>
          </w:p>
        </w:tc>
      </w:tr>
      <w:tr w:rsidR="009821BF" w:rsidRPr="006200CC" w:rsidTr="009821BF">
        <w:trPr>
          <w:trHeight w:val="219"/>
        </w:trPr>
        <w:tc>
          <w:tcPr>
            <w:tcW w:w="400" w:type="pct"/>
            <w:vMerge w:val="restart"/>
            <w:vAlign w:val="center"/>
          </w:tcPr>
          <w:p w:rsidR="009821BF" w:rsidRPr="00A977D2" w:rsidRDefault="009821BF" w:rsidP="009821BF">
            <w:pPr>
              <w:pStyle w:val="af3"/>
              <w:jc w:val="center"/>
              <w:rPr>
                <w:sz w:val="22"/>
                <w:szCs w:val="22"/>
              </w:rPr>
            </w:pPr>
            <w:r w:rsidRPr="00A977D2">
              <w:rPr>
                <w:sz w:val="22"/>
                <w:szCs w:val="22"/>
              </w:rPr>
              <w:t>1.1.3</w:t>
            </w:r>
          </w:p>
        </w:tc>
        <w:tc>
          <w:tcPr>
            <w:tcW w:w="2239" w:type="pct"/>
            <w:vMerge w:val="restart"/>
            <w:vAlign w:val="center"/>
          </w:tcPr>
          <w:p w:rsidR="009821BF" w:rsidRPr="00A977D2" w:rsidRDefault="009821BF" w:rsidP="009821BF">
            <w:pPr>
              <w:pStyle w:val="af3"/>
              <w:rPr>
                <w:i/>
                <w:sz w:val="22"/>
                <w:szCs w:val="22"/>
              </w:rPr>
            </w:pPr>
            <w:r w:rsidRPr="00A977D2">
              <w:rPr>
                <w:i/>
                <w:sz w:val="22"/>
                <w:szCs w:val="22"/>
              </w:rPr>
              <w:t>Зона общего пользования, в том числе:</w:t>
            </w:r>
          </w:p>
        </w:tc>
        <w:tc>
          <w:tcPr>
            <w:tcW w:w="854" w:type="pct"/>
            <w:vAlign w:val="center"/>
          </w:tcPr>
          <w:p w:rsidR="009821BF" w:rsidRPr="00A977D2" w:rsidRDefault="009821BF" w:rsidP="009821BF">
            <w:pPr>
              <w:pStyle w:val="af3"/>
              <w:jc w:val="center"/>
              <w:rPr>
                <w:i/>
                <w:sz w:val="22"/>
                <w:szCs w:val="22"/>
              </w:rPr>
            </w:pPr>
            <w:r w:rsidRPr="00A977D2">
              <w:rPr>
                <w:i/>
                <w:sz w:val="22"/>
                <w:szCs w:val="22"/>
              </w:rPr>
              <w:t>га</w:t>
            </w:r>
          </w:p>
        </w:tc>
        <w:tc>
          <w:tcPr>
            <w:tcW w:w="801" w:type="pct"/>
            <w:vAlign w:val="center"/>
          </w:tcPr>
          <w:p w:rsidR="009821BF" w:rsidRPr="00332F7D" w:rsidRDefault="009821BF" w:rsidP="009821BF">
            <w:pPr>
              <w:pStyle w:val="af3"/>
              <w:jc w:val="center"/>
              <w:rPr>
                <w:i/>
                <w:sz w:val="22"/>
                <w:szCs w:val="22"/>
              </w:rPr>
            </w:pPr>
            <w:r w:rsidRPr="00332F7D">
              <w:rPr>
                <w:i/>
                <w:sz w:val="22"/>
                <w:szCs w:val="22"/>
              </w:rPr>
              <w:t>0,</w:t>
            </w:r>
            <w:r w:rsidR="00332F7D" w:rsidRPr="00332F7D">
              <w:rPr>
                <w:i/>
                <w:sz w:val="22"/>
                <w:szCs w:val="22"/>
              </w:rPr>
              <w:t>67</w:t>
            </w:r>
          </w:p>
        </w:tc>
        <w:tc>
          <w:tcPr>
            <w:tcW w:w="706" w:type="pct"/>
            <w:vAlign w:val="center"/>
          </w:tcPr>
          <w:p w:rsidR="009821BF" w:rsidRPr="004158A5" w:rsidRDefault="0037217C" w:rsidP="009821BF">
            <w:pPr>
              <w:pStyle w:val="af3"/>
              <w:jc w:val="center"/>
              <w:rPr>
                <w:i/>
                <w:sz w:val="22"/>
                <w:szCs w:val="22"/>
              </w:rPr>
            </w:pPr>
            <w:r w:rsidRPr="004158A5">
              <w:rPr>
                <w:i/>
                <w:sz w:val="22"/>
                <w:szCs w:val="22"/>
              </w:rPr>
              <w:t>7,34</w:t>
            </w:r>
          </w:p>
        </w:tc>
      </w:tr>
      <w:tr w:rsidR="009821BF" w:rsidRPr="006200CC" w:rsidTr="009821BF">
        <w:trPr>
          <w:trHeight w:val="219"/>
        </w:trPr>
        <w:tc>
          <w:tcPr>
            <w:tcW w:w="400" w:type="pct"/>
            <w:vMerge/>
            <w:vAlign w:val="center"/>
          </w:tcPr>
          <w:p w:rsidR="009821BF" w:rsidRPr="00A977D2" w:rsidRDefault="009821BF" w:rsidP="009821BF">
            <w:pPr>
              <w:pStyle w:val="af3"/>
              <w:jc w:val="center"/>
              <w:rPr>
                <w:sz w:val="22"/>
                <w:szCs w:val="22"/>
              </w:rPr>
            </w:pPr>
          </w:p>
        </w:tc>
        <w:tc>
          <w:tcPr>
            <w:tcW w:w="2239" w:type="pct"/>
            <w:vMerge/>
            <w:vAlign w:val="center"/>
          </w:tcPr>
          <w:p w:rsidR="009821BF" w:rsidRPr="00A977D2" w:rsidRDefault="009821BF" w:rsidP="009821BF">
            <w:pPr>
              <w:pStyle w:val="af3"/>
              <w:rPr>
                <w:i/>
                <w:sz w:val="22"/>
                <w:szCs w:val="22"/>
              </w:rPr>
            </w:pPr>
          </w:p>
        </w:tc>
        <w:tc>
          <w:tcPr>
            <w:tcW w:w="854" w:type="pct"/>
            <w:vAlign w:val="center"/>
          </w:tcPr>
          <w:p w:rsidR="009821BF" w:rsidRPr="00A977D2" w:rsidRDefault="009821BF" w:rsidP="009821BF">
            <w:pPr>
              <w:pStyle w:val="af3"/>
              <w:jc w:val="center"/>
              <w:rPr>
                <w:i/>
                <w:sz w:val="22"/>
                <w:szCs w:val="22"/>
              </w:rPr>
            </w:pPr>
            <w:r w:rsidRPr="00A977D2">
              <w:rPr>
                <w:i/>
                <w:sz w:val="22"/>
                <w:szCs w:val="22"/>
              </w:rPr>
              <w:t>%</w:t>
            </w:r>
          </w:p>
        </w:tc>
        <w:tc>
          <w:tcPr>
            <w:tcW w:w="801" w:type="pct"/>
            <w:vAlign w:val="center"/>
          </w:tcPr>
          <w:p w:rsidR="009821BF" w:rsidRPr="00332F7D" w:rsidRDefault="00332F7D" w:rsidP="009821BF">
            <w:pPr>
              <w:pStyle w:val="af3"/>
              <w:jc w:val="center"/>
              <w:rPr>
                <w:i/>
                <w:sz w:val="22"/>
                <w:szCs w:val="22"/>
              </w:rPr>
            </w:pPr>
            <w:r w:rsidRPr="00332F7D">
              <w:rPr>
                <w:i/>
                <w:sz w:val="22"/>
                <w:szCs w:val="22"/>
              </w:rPr>
              <w:t>2,59</w:t>
            </w:r>
          </w:p>
        </w:tc>
        <w:tc>
          <w:tcPr>
            <w:tcW w:w="706" w:type="pct"/>
            <w:vAlign w:val="center"/>
          </w:tcPr>
          <w:p w:rsidR="009821BF" w:rsidRPr="004158A5" w:rsidRDefault="004158A5" w:rsidP="009821BF">
            <w:pPr>
              <w:pStyle w:val="af3"/>
              <w:jc w:val="center"/>
              <w:rPr>
                <w:i/>
                <w:sz w:val="22"/>
                <w:szCs w:val="22"/>
              </w:rPr>
            </w:pPr>
            <w:r w:rsidRPr="004158A5">
              <w:rPr>
                <w:i/>
                <w:sz w:val="22"/>
                <w:szCs w:val="22"/>
              </w:rPr>
              <w:t>28,33</w:t>
            </w:r>
          </w:p>
        </w:tc>
      </w:tr>
      <w:tr w:rsidR="009821BF" w:rsidRPr="006200CC" w:rsidTr="009821BF">
        <w:trPr>
          <w:trHeight w:val="219"/>
        </w:trPr>
        <w:tc>
          <w:tcPr>
            <w:tcW w:w="400" w:type="pct"/>
            <w:vMerge w:val="restart"/>
            <w:vAlign w:val="center"/>
          </w:tcPr>
          <w:p w:rsidR="009821BF" w:rsidRPr="00A977D2" w:rsidRDefault="009821BF" w:rsidP="009821BF">
            <w:pPr>
              <w:pStyle w:val="af3"/>
              <w:jc w:val="center"/>
              <w:rPr>
                <w:sz w:val="22"/>
                <w:szCs w:val="22"/>
              </w:rPr>
            </w:pPr>
          </w:p>
        </w:tc>
        <w:tc>
          <w:tcPr>
            <w:tcW w:w="2239" w:type="pct"/>
            <w:vMerge w:val="restart"/>
            <w:vAlign w:val="center"/>
          </w:tcPr>
          <w:p w:rsidR="009821BF" w:rsidRPr="00A977D2" w:rsidRDefault="00332F7D" w:rsidP="000D68A6">
            <w:pPr>
              <w:pStyle w:val="af3"/>
              <w:rPr>
                <w:sz w:val="22"/>
                <w:szCs w:val="22"/>
              </w:rPr>
            </w:pPr>
            <w:r>
              <w:rPr>
                <w:sz w:val="22"/>
                <w:szCs w:val="22"/>
              </w:rPr>
              <w:t xml:space="preserve">дороги, </w:t>
            </w:r>
            <w:r w:rsidR="009821BF" w:rsidRPr="00A977D2">
              <w:rPr>
                <w:sz w:val="22"/>
                <w:szCs w:val="22"/>
              </w:rPr>
              <w:t>улицы</w:t>
            </w:r>
          </w:p>
        </w:tc>
        <w:tc>
          <w:tcPr>
            <w:tcW w:w="854" w:type="pct"/>
            <w:vAlign w:val="center"/>
          </w:tcPr>
          <w:p w:rsidR="009821BF" w:rsidRPr="00A977D2" w:rsidRDefault="009821BF" w:rsidP="009821BF">
            <w:pPr>
              <w:pStyle w:val="af3"/>
              <w:jc w:val="center"/>
              <w:rPr>
                <w:sz w:val="22"/>
                <w:szCs w:val="22"/>
              </w:rPr>
            </w:pPr>
            <w:r w:rsidRPr="00A977D2">
              <w:rPr>
                <w:sz w:val="22"/>
                <w:szCs w:val="22"/>
              </w:rPr>
              <w:t>га</w:t>
            </w:r>
          </w:p>
        </w:tc>
        <w:tc>
          <w:tcPr>
            <w:tcW w:w="801" w:type="pct"/>
            <w:vAlign w:val="center"/>
          </w:tcPr>
          <w:p w:rsidR="009821BF" w:rsidRPr="00332F7D" w:rsidRDefault="009821BF" w:rsidP="009821BF">
            <w:pPr>
              <w:pStyle w:val="af3"/>
              <w:jc w:val="center"/>
              <w:rPr>
                <w:sz w:val="22"/>
                <w:szCs w:val="22"/>
              </w:rPr>
            </w:pPr>
            <w:r w:rsidRPr="00332F7D">
              <w:rPr>
                <w:sz w:val="22"/>
                <w:szCs w:val="22"/>
              </w:rPr>
              <w:t>0,</w:t>
            </w:r>
            <w:r w:rsidR="00332F7D" w:rsidRPr="00332F7D">
              <w:rPr>
                <w:sz w:val="22"/>
                <w:szCs w:val="22"/>
              </w:rPr>
              <w:t>67</w:t>
            </w:r>
          </w:p>
        </w:tc>
        <w:tc>
          <w:tcPr>
            <w:tcW w:w="706" w:type="pct"/>
            <w:vAlign w:val="center"/>
          </w:tcPr>
          <w:p w:rsidR="009821BF" w:rsidRPr="004158A5" w:rsidRDefault="004158A5" w:rsidP="009821BF">
            <w:pPr>
              <w:pStyle w:val="af3"/>
              <w:jc w:val="center"/>
              <w:rPr>
                <w:sz w:val="22"/>
                <w:szCs w:val="22"/>
              </w:rPr>
            </w:pPr>
            <w:r w:rsidRPr="004158A5">
              <w:rPr>
                <w:sz w:val="22"/>
                <w:szCs w:val="22"/>
              </w:rPr>
              <w:t>7,34</w:t>
            </w:r>
          </w:p>
        </w:tc>
      </w:tr>
      <w:tr w:rsidR="009821BF" w:rsidRPr="006200CC" w:rsidTr="009821BF">
        <w:trPr>
          <w:trHeight w:val="219"/>
        </w:trPr>
        <w:tc>
          <w:tcPr>
            <w:tcW w:w="400" w:type="pct"/>
            <w:vMerge/>
            <w:vAlign w:val="center"/>
          </w:tcPr>
          <w:p w:rsidR="009821BF" w:rsidRPr="006200CC" w:rsidRDefault="009821BF" w:rsidP="009821BF">
            <w:pPr>
              <w:pStyle w:val="af3"/>
              <w:jc w:val="center"/>
              <w:rPr>
                <w:sz w:val="22"/>
                <w:szCs w:val="22"/>
                <w:highlight w:val="yellow"/>
              </w:rPr>
            </w:pPr>
          </w:p>
        </w:tc>
        <w:tc>
          <w:tcPr>
            <w:tcW w:w="2239" w:type="pct"/>
            <w:vMerge/>
            <w:vAlign w:val="center"/>
          </w:tcPr>
          <w:p w:rsidR="009821BF" w:rsidRPr="006200CC" w:rsidRDefault="009821BF" w:rsidP="009821BF">
            <w:pPr>
              <w:pStyle w:val="af3"/>
              <w:rPr>
                <w:b/>
                <w:i/>
                <w:sz w:val="22"/>
                <w:szCs w:val="22"/>
                <w:highlight w:val="yellow"/>
              </w:rPr>
            </w:pPr>
          </w:p>
        </w:tc>
        <w:tc>
          <w:tcPr>
            <w:tcW w:w="854" w:type="pct"/>
            <w:vAlign w:val="center"/>
          </w:tcPr>
          <w:p w:rsidR="009821BF" w:rsidRPr="00A977D2" w:rsidRDefault="009821BF" w:rsidP="009821BF">
            <w:pPr>
              <w:pStyle w:val="af3"/>
              <w:jc w:val="center"/>
              <w:rPr>
                <w:sz w:val="22"/>
                <w:szCs w:val="22"/>
              </w:rPr>
            </w:pPr>
            <w:r w:rsidRPr="00A977D2">
              <w:rPr>
                <w:sz w:val="22"/>
                <w:szCs w:val="22"/>
              </w:rPr>
              <w:t>%</w:t>
            </w:r>
          </w:p>
        </w:tc>
        <w:tc>
          <w:tcPr>
            <w:tcW w:w="801" w:type="pct"/>
            <w:vAlign w:val="center"/>
          </w:tcPr>
          <w:p w:rsidR="009821BF" w:rsidRPr="00332F7D" w:rsidRDefault="00332F7D" w:rsidP="009821BF">
            <w:pPr>
              <w:pStyle w:val="af3"/>
              <w:jc w:val="center"/>
              <w:rPr>
                <w:sz w:val="22"/>
                <w:szCs w:val="22"/>
              </w:rPr>
            </w:pPr>
            <w:r w:rsidRPr="00332F7D">
              <w:rPr>
                <w:sz w:val="22"/>
                <w:szCs w:val="22"/>
              </w:rPr>
              <w:t>2,59</w:t>
            </w:r>
          </w:p>
        </w:tc>
        <w:tc>
          <w:tcPr>
            <w:tcW w:w="706" w:type="pct"/>
            <w:vAlign w:val="center"/>
          </w:tcPr>
          <w:p w:rsidR="009821BF" w:rsidRPr="004158A5" w:rsidRDefault="004158A5" w:rsidP="009821BF">
            <w:pPr>
              <w:pStyle w:val="af3"/>
              <w:jc w:val="center"/>
              <w:rPr>
                <w:sz w:val="22"/>
                <w:szCs w:val="22"/>
              </w:rPr>
            </w:pPr>
            <w:r w:rsidRPr="004158A5">
              <w:rPr>
                <w:sz w:val="22"/>
                <w:szCs w:val="22"/>
              </w:rPr>
              <w:t>28,33</w:t>
            </w:r>
          </w:p>
        </w:tc>
      </w:tr>
      <w:tr w:rsidR="009821BF" w:rsidRPr="006200CC" w:rsidTr="009821BF">
        <w:trPr>
          <w:trHeight w:val="213"/>
        </w:trPr>
        <w:tc>
          <w:tcPr>
            <w:tcW w:w="400" w:type="pct"/>
            <w:vMerge w:val="restart"/>
            <w:vAlign w:val="center"/>
          </w:tcPr>
          <w:p w:rsidR="009821BF" w:rsidRPr="00A977D2" w:rsidRDefault="00A977D2" w:rsidP="009821BF">
            <w:pPr>
              <w:pStyle w:val="af3"/>
              <w:jc w:val="center"/>
              <w:rPr>
                <w:sz w:val="22"/>
                <w:szCs w:val="22"/>
              </w:rPr>
            </w:pPr>
            <w:r w:rsidRPr="00A977D2">
              <w:rPr>
                <w:sz w:val="22"/>
                <w:szCs w:val="22"/>
              </w:rPr>
              <w:t>1.1.4</w:t>
            </w:r>
          </w:p>
        </w:tc>
        <w:tc>
          <w:tcPr>
            <w:tcW w:w="2239" w:type="pct"/>
            <w:vMerge w:val="restart"/>
            <w:vAlign w:val="center"/>
          </w:tcPr>
          <w:p w:rsidR="009821BF" w:rsidRPr="00A977D2" w:rsidRDefault="009821BF" w:rsidP="009821BF">
            <w:pPr>
              <w:pStyle w:val="af3"/>
              <w:rPr>
                <w:b/>
                <w:i/>
                <w:sz w:val="22"/>
                <w:szCs w:val="22"/>
              </w:rPr>
            </w:pPr>
            <w:r w:rsidRPr="00A977D2">
              <w:rPr>
                <w:i/>
                <w:sz w:val="22"/>
                <w:szCs w:val="22"/>
              </w:rPr>
              <w:t>Зона сельскохозяйственных угодий, в том числе:</w:t>
            </w:r>
          </w:p>
        </w:tc>
        <w:tc>
          <w:tcPr>
            <w:tcW w:w="854" w:type="pct"/>
            <w:vAlign w:val="center"/>
          </w:tcPr>
          <w:p w:rsidR="009821BF" w:rsidRPr="00A977D2" w:rsidRDefault="009821BF" w:rsidP="009821BF">
            <w:pPr>
              <w:pStyle w:val="af3"/>
              <w:jc w:val="center"/>
              <w:rPr>
                <w:sz w:val="22"/>
                <w:szCs w:val="22"/>
              </w:rPr>
            </w:pPr>
            <w:r w:rsidRPr="00A977D2">
              <w:rPr>
                <w:sz w:val="22"/>
                <w:szCs w:val="22"/>
              </w:rPr>
              <w:t>га</w:t>
            </w:r>
          </w:p>
        </w:tc>
        <w:tc>
          <w:tcPr>
            <w:tcW w:w="801" w:type="pct"/>
            <w:vAlign w:val="center"/>
          </w:tcPr>
          <w:p w:rsidR="009821BF" w:rsidRPr="00332F7D" w:rsidRDefault="00332F7D" w:rsidP="009821BF">
            <w:pPr>
              <w:pStyle w:val="af3"/>
              <w:jc w:val="center"/>
              <w:rPr>
                <w:i/>
                <w:sz w:val="22"/>
                <w:szCs w:val="22"/>
              </w:rPr>
            </w:pPr>
            <w:r w:rsidRPr="00332F7D">
              <w:rPr>
                <w:i/>
                <w:sz w:val="22"/>
                <w:szCs w:val="22"/>
              </w:rPr>
              <w:t>25,12</w:t>
            </w:r>
          </w:p>
        </w:tc>
        <w:tc>
          <w:tcPr>
            <w:tcW w:w="706" w:type="pct"/>
            <w:vAlign w:val="center"/>
          </w:tcPr>
          <w:p w:rsidR="009821BF" w:rsidRPr="00A977D2" w:rsidRDefault="009821BF" w:rsidP="009821BF">
            <w:pPr>
              <w:pStyle w:val="af3"/>
              <w:jc w:val="center"/>
              <w:rPr>
                <w:sz w:val="22"/>
                <w:szCs w:val="22"/>
              </w:rPr>
            </w:pPr>
            <w:r w:rsidRPr="00A977D2">
              <w:rPr>
                <w:sz w:val="22"/>
                <w:szCs w:val="22"/>
              </w:rPr>
              <w:t>–</w:t>
            </w:r>
          </w:p>
        </w:tc>
      </w:tr>
      <w:tr w:rsidR="009821BF" w:rsidRPr="006200CC" w:rsidTr="009821BF">
        <w:trPr>
          <w:trHeight w:val="213"/>
        </w:trPr>
        <w:tc>
          <w:tcPr>
            <w:tcW w:w="400" w:type="pct"/>
            <w:vMerge/>
            <w:vAlign w:val="center"/>
          </w:tcPr>
          <w:p w:rsidR="009821BF" w:rsidRPr="00A977D2" w:rsidRDefault="009821BF" w:rsidP="009821BF">
            <w:pPr>
              <w:pStyle w:val="af3"/>
              <w:jc w:val="center"/>
              <w:rPr>
                <w:b/>
                <w:sz w:val="22"/>
                <w:szCs w:val="22"/>
              </w:rPr>
            </w:pPr>
          </w:p>
        </w:tc>
        <w:tc>
          <w:tcPr>
            <w:tcW w:w="2239" w:type="pct"/>
            <w:vMerge/>
            <w:vAlign w:val="center"/>
          </w:tcPr>
          <w:p w:rsidR="009821BF" w:rsidRPr="00A977D2" w:rsidRDefault="009821BF" w:rsidP="009821BF">
            <w:pPr>
              <w:pStyle w:val="af3"/>
              <w:rPr>
                <w:i/>
                <w:sz w:val="22"/>
                <w:szCs w:val="22"/>
              </w:rPr>
            </w:pPr>
          </w:p>
        </w:tc>
        <w:tc>
          <w:tcPr>
            <w:tcW w:w="854" w:type="pct"/>
            <w:vAlign w:val="center"/>
          </w:tcPr>
          <w:p w:rsidR="009821BF" w:rsidRPr="00A977D2" w:rsidRDefault="009821BF" w:rsidP="009821BF">
            <w:pPr>
              <w:pStyle w:val="af3"/>
              <w:jc w:val="center"/>
              <w:rPr>
                <w:sz w:val="22"/>
                <w:szCs w:val="22"/>
              </w:rPr>
            </w:pPr>
            <w:r w:rsidRPr="00A977D2">
              <w:rPr>
                <w:sz w:val="22"/>
                <w:szCs w:val="22"/>
              </w:rPr>
              <w:t>%</w:t>
            </w:r>
          </w:p>
        </w:tc>
        <w:tc>
          <w:tcPr>
            <w:tcW w:w="801" w:type="pct"/>
            <w:vAlign w:val="center"/>
          </w:tcPr>
          <w:p w:rsidR="009821BF" w:rsidRPr="00332F7D" w:rsidRDefault="00332F7D" w:rsidP="009821BF">
            <w:pPr>
              <w:pStyle w:val="af3"/>
              <w:jc w:val="center"/>
              <w:rPr>
                <w:i/>
                <w:sz w:val="22"/>
                <w:szCs w:val="22"/>
              </w:rPr>
            </w:pPr>
            <w:r w:rsidRPr="00332F7D">
              <w:rPr>
                <w:i/>
                <w:sz w:val="22"/>
                <w:szCs w:val="22"/>
              </w:rPr>
              <w:t>96,95</w:t>
            </w:r>
          </w:p>
        </w:tc>
        <w:tc>
          <w:tcPr>
            <w:tcW w:w="706" w:type="pct"/>
            <w:vAlign w:val="center"/>
          </w:tcPr>
          <w:p w:rsidR="009821BF" w:rsidRPr="00A977D2" w:rsidRDefault="009821BF" w:rsidP="009821BF">
            <w:pPr>
              <w:pStyle w:val="af3"/>
              <w:jc w:val="center"/>
              <w:rPr>
                <w:sz w:val="22"/>
                <w:szCs w:val="22"/>
              </w:rPr>
            </w:pPr>
            <w:r w:rsidRPr="00A977D2">
              <w:rPr>
                <w:sz w:val="22"/>
                <w:szCs w:val="22"/>
              </w:rPr>
              <w:t>–</w:t>
            </w:r>
          </w:p>
        </w:tc>
      </w:tr>
      <w:tr w:rsidR="009821BF" w:rsidRPr="006200CC" w:rsidTr="009821BF">
        <w:trPr>
          <w:trHeight w:val="90"/>
        </w:trPr>
        <w:tc>
          <w:tcPr>
            <w:tcW w:w="400" w:type="pct"/>
            <w:vMerge w:val="restart"/>
            <w:vAlign w:val="center"/>
          </w:tcPr>
          <w:p w:rsidR="009821BF" w:rsidRPr="00A977D2" w:rsidRDefault="009821BF" w:rsidP="009821BF">
            <w:pPr>
              <w:pStyle w:val="af3"/>
              <w:jc w:val="center"/>
              <w:rPr>
                <w:b/>
                <w:sz w:val="22"/>
                <w:szCs w:val="22"/>
              </w:rPr>
            </w:pPr>
          </w:p>
        </w:tc>
        <w:tc>
          <w:tcPr>
            <w:tcW w:w="2239" w:type="pct"/>
            <w:vMerge w:val="restart"/>
            <w:vAlign w:val="center"/>
          </w:tcPr>
          <w:p w:rsidR="009821BF" w:rsidRPr="00A977D2" w:rsidRDefault="009821BF" w:rsidP="009821BF">
            <w:pPr>
              <w:pStyle w:val="af3"/>
              <w:rPr>
                <w:b/>
                <w:i/>
                <w:sz w:val="22"/>
                <w:szCs w:val="22"/>
              </w:rPr>
            </w:pPr>
            <w:r w:rsidRPr="00A977D2">
              <w:rPr>
                <w:sz w:val="22"/>
                <w:szCs w:val="22"/>
              </w:rPr>
              <w:t>луга</w:t>
            </w:r>
          </w:p>
        </w:tc>
        <w:tc>
          <w:tcPr>
            <w:tcW w:w="854" w:type="pct"/>
            <w:vAlign w:val="center"/>
          </w:tcPr>
          <w:p w:rsidR="009821BF" w:rsidRPr="00A977D2" w:rsidRDefault="009821BF" w:rsidP="009821BF">
            <w:pPr>
              <w:pStyle w:val="af3"/>
              <w:jc w:val="center"/>
              <w:rPr>
                <w:sz w:val="22"/>
                <w:szCs w:val="22"/>
              </w:rPr>
            </w:pPr>
            <w:r w:rsidRPr="00A977D2">
              <w:rPr>
                <w:sz w:val="22"/>
                <w:szCs w:val="22"/>
              </w:rPr>
              <w:t>га</w:t>
            </w:r>
          </w:p>
        </w:tc>
        <w:tc>
          <w:tcPr>
            <w:tcW w:w="801" w:type="pct"/>
            <w:vAlign w:val="center"/>
          </w:tcPr>
          <w:p w:rsidR="009821BF" w:rsidRPr="00332F7D" w:rsidRDefault="00332F7D" w:rsidP="00332F7D">
            <w:pPr>
              <w:pStyle w:val="af3"/>
              <w:jc w:val="center"/>
              <w:rPr>
                <w:sz w:val="22"/>
              </w:rPr>
            </w:pPr>
            <w:r w:rsidRPr="00332F7D">
              <w:rPr>
                <w:sz w:val="22"/>
              </w:rPr>
              <w:t>21,86</w:t>
            </w:r>
          </w:p>
        </w:tc>
        <w:tc>
          <w:tcPr>
            <w:tcW w:w="706" w:type="pct"/>
            <w:vAlign w:val="center"/>
          </w:tcPr>
          <w:p w:rsidR="009821BF" w:rsidRPr="00A977D2" w:rsidRDefault="009821BF" w:rsidP="009821BF">
            <w:pPr>
              <w:pStyle w:val="af3"/>
              <w:jc w:val="center"/>
              <w:rPr>
                <w:sz w:val="22"/>
                <w:szCs w:val="22"/>
              </w:rPr>
            </w:pPr>
            <w:r w:rsidRPr="00A977D2">
              <w:rPr>
                <w:sz w:val="22"/>
                <w:szCs w:val="22"/>
              </w:rPr>
              <w:t>–</w:t>
            </w:r>
          </w:p>
        </w:tc>
      </w:tr>
      <w:tr w:rsidR="009821BF" w:rsidRPr="006200CC" w:rsidTr="009821BF">
        <w:trPr>
          <w:trHeight w:val="106"/>
        </w:trPr>
        <w:tc>
          <w:tcPr>
            <w:tcW w:w="400" w:type="pct"/>
            <w:vMerge/>
            <w:vAlign w:val="center"/>
          </w:tcPr>
          <w:p w:rsidR="009821BF" w:rsidRPr="00A977D2" w:rsidRDefault="009821BF" w:rsidP="009821BF">
            <w:pPr>
              <w:pStyle w:val="af3"/>
              <w:jc w:val="center"/>
              <w:rPr>
                <w:b/>
                <w:sz w:val="22"/>
                <w:szCs w:val="22"/>
              </w:rPr>
            </w:pPr>
          </w:p>
        </w:tc>
        <w:tc>
          <w:tcPr>
            <w:tcW w:w="2239" w:type="pct"/>
            <w:vMerge/>
            <w:vAlign w:val="center"/>
          </w:tcPr>
          <w:p w:rsidR="009821BF" w:rsidRPr="00A977D2" w:rsidRDefault="009821BF" w:rsidP="009821BF">
            <w:pPr>
              <w:pStyle w:val="af3"/>
              <w:rPr>
                <w:sz w:val="22"/>
                <w:szCs w:val="22"/>
              </w:rPr>
            </w:pPr>
          </w:p>
        </w:tc>
        <w:tc>
          <w:tcPr>
            <w:tcW w:w="854" w:type="pct"/>
            <w:vAlign w:val="center"/>
          </w:tcPr>
          <w:p w:rsidR="009821BF" w:rsidRPr="00A977D2" w:rsidRDefault="009821BF" w:rsidP="009821BF">
            <w:pPr>
              <w:pStyle w:val="af3"/>
              <w:jc w:val="center"/>
              <w:rPr>
                <w:sz w:val="22"/>
                <w:szCs w:val="22"/>
              </w:rPr>
            </w:pPr>
            <w:r w:rsidRPr="00A977D2">
              <w:rPr>
                <w:sz w:val="22"/>
                <w:szCs w:val="22"/>
              </w:rPr>
              <w:t>%</w:t>
            </w:r>
          </w:p>
        </w:tc>
        <w:tc>
          <w:tcPr>
            <w:tcW w:w="801" w:type="pct"/>
            <w:vAlign w:val="center"/>
          </w:tcPr>
          <w:p w:rsidR="009821BF" w:rsidRPr="006200CC" w:rsidRDefault="00332F7D" w:rsidP="009821BF">
            <w:pPr>
              <w:pStyle w:val="af3"/>
              <w:jc w:val="center"/>
              <w:rPr>
                <w:sz w:val="22"/>
                <w:szCs w:val="22"/>
                <w:highlight w:val="yellow"/>
              </w:rPr>
            </w:pPr>
            <w:r w:rsidRPr="00332F7D">
              <w:rPr>
                <w:sz w:val="22"/>
                <w:szCs w:val="22"/>
              </w:rPr>
              <w:t>84,37</w:t>
            </w:r>
          </w:p>
        </w:tc>
        <w:tc>
          <w:tcPr>
            <w:tcW w:w="706" w:type="pct"/>
            <w:vAlign w:val="center"/>
          </w:tcPr>
          <w:p w:rsidR="009821BF" w:rsidRPr="00A977D2" w:rsidRDefault="009821BF" w:rsidP="009821BF">
            <w:pPr>
              <w:pStyle w:val="af3"/>
              <w:jc w:val="center"/>
              <w:rPr>
                <w:sz w:val="22"/>
                <w:szCs w:val="22"/>
              </w:rPr>
            </w:pPr>
            <w:r w:rsidRPr="00A977D2">
              <w:rPr>
                <w:sz w:val="22"/>
                <w:szCs w:val="22"/>
              </w:rPr>
              <w:t>–</w:t>
            </w:r>
          </w:p>
        </w:tc>
      </w:tr>
      <w:tr w:rsidR="00A977D2" w:rsidRPr="006200CC" w:rsidTr="009821BF">
        <w:tc>
          <w:tcPr>
            <w:tcW w:w="400" w:type="pct"/>
            <w:vMerge w:val="restart"/>
            <w:vAlign w:val="center"/>
          </w:tcPr>
          <w:p w:rsidR="00A977D2" w:rsidRPr="00A977D2" w:rsidRDefault="00A977D2" w:rsidP="009821BF">
            <w:pPr>
              <w:pStyle w:val="af3"/>
              <w:jc w:val="center"/>
              <w:rPr>
                <w:b/>
                <w:sz w:val="22"/>
                <w:szCs w:val="22"/>
              </w:rPr>
            </w:pPr>
          </w:p>
        </w:tc>
        <w:tc>
          <w:tcPr>
            <w:tcW w:w="2239" w:type="pct"/>
            <w:vMerge w:val="restart"/>
            <w:vAlign w:val="center"/>
          </w:tcPr>
          <w:p w:rsidR="00A977D2" w:rsidRPr="00A977D2" w:rsidRDefault="00A977D2" w:rsidP="009821BF">
            <w:pPr>
              <w:pStyle w:val="af3"/>
              <w:rPr>
                <w:sz w:val="22"/>
                <w:szCs w:val="22"/>
              </w:rPr>
            </w:pPr>
            <w:r w:rsidRPr="00A977D2">
              <w:rPr>
                <w:sz w:val="22"/>
                <w:szCs w:val="22"/>
              </w:rPr>
              <w:t>сенокосы</w:t>
            </w:r>
          </w:p>
        </w:tc>
        <w:tc>
          <w:tcPr>
            <w:tcW w:w="854" w:type="pct"/>
            <w:vAlign w:val="center"/>
          </w:tcPr>
          <w:p w:rsidR="00A977D2" w:rsidRPr="00A977D2" w:rsidRDefault="00A977D2" w:rsidP="009821BF">
            <w:pPr>
              <w:pStyle w:val="af3"/>
              <w:jc w:val="center"/>
              <w:rPr>
                <w:sz w:val="22"/>
                <w:szCs w:val="22"/>
              </w:rPr>
            </w:pPr>
            <w:r w:rsidRPr="00A977D2">
              <w:rPr>
                <w:sz w:val="22"/>
                <w:szCs w:val="22"/>
              </w:rPr>
              <w:t>га</w:t>
            </w:r>
          </w:p>
        </w:tc>
        <w:tc>
          <w:tcPr>
            <w:tcW w:w="801" w:type="pct"/>
            <w:vAlign w:val="center"/>
          </w:tcPr>
          <w:p w:rsidR="00A977D2" w:rsidRPr="00332F7D" w:rsidRDefault="00332F7D" w:rsidP="009821BF">
            <w:pPr>
              <w:pStyle w:val="af3"/>
              <w:jc w:val="center"/>
              <w:rPr>
                <w:sz w:val="22"/>
                <w:szCs w:val="22"/>
              </w:rPr>
            </w:pPr>
            <w:r w:rsidRPr="00332F7D">
              <w:rPr>
                <w:sz w:val="22"/>
                <w:szCs w:val="22"/>
              </w:rPr>
              <w:t>3,26</w:t>
            </w:r>
          </w:p>
        </w:tc>
        <w:tc>
          <w:tcPr>
            <w:tcW w:w="706" w:type="pct"/>
            <w:vAlign w:val="center"/>
          </w:tcPr>
          <w:p w:rsidR="00A977D2" w:rsidRPr="00A977D2" w:rsidRDefault="00A977D2" w:rsidP="009821BF">
            <w:pPr>
              <w:pStyle w:val="af3"/>
              <w:jc w:val="center"/>
              <w:rPr>
                <w:sz w:val="22"/>
                <w:szCs w:val="22"/>
              </w:rPr>
            </w:pPr>
            <w:r w:rsidRPr="00A977D2">
              <w:rPr>
                <w:sz w:val="22"/>
                <w:szCs w:val="22"/>
              </w:rPr>
              <w:t>–</w:t>
            </w:r>
          </w:p>
        </w:tc>
      </w:tr>
      <w:tr w:rsidR="00A977D2" w:rsidRPr="006200CC" w:rsidTr="009821BF">
        <w:tc>
          <w:tcPr>
            <w:tcW w:w="400" w:type="pct"/>
            <w:vMerge/>
            <w:vAlign w:val="center"/>
          </w:tcPr>
          <w:p w:rsidR="00A977D2" w:rsidRPr="006200CC" w:rsidRDefault="00A977D2" w:rsidP="009821BF">
            <w:pPr>
              <w:pStyle w:val="af3"/>
              <w:jc w:val="center"/>
              <w:rPr>
                <w:b/>
                <w:sz w:val="22"/>
                <w:szCs w:val="22"/>
                <w:highlight w:val="yellow"/>
              </w:rPr>
            </w:pPr>
          </w:p>
        </w:tc>
        <w:tc>
          <w:tcPr>
            <w:tcW w:w="2239" w:type="pct"/>
            <w:vMerge/>
            <w:vAlign w:val="center"/>
          </w:tcPr>
          <w:p w:rsidR="00A977D2" w:rsidRPr="006200CC" w:rsidRDefault="00A977D2" w:rsidP="009821BF">
            <w:pPr>
              <w:pStyle w:val="af3"/>
              <w:rPr>
                <w:b/>
                <w:i/>
                <w:sz w:val="22"/>
                <w:szCs w:val="22"/>
                <w:highlight w:val="yellow"/>
              </w:rPr>
            </w:pPr>
          </w:p>
        </w:tc>
        <w:tc>
          <w:tcPr>
            <w:tcW w:w="854" w:type="pct"/>
            <w:vAlign w:val="center"/>
          </w:tcPr>
          <w:p w:rsidR="00A977D2" w:rsidRPr="00A977D2" w:rsidRDefault="00A977D2" w:rsidP="009821BF">
            <w:pPr>
              <w:pStyle w:val="af3"/>
              <w:jc w:val="center"/>
              <w:rPr>
                <w:sz w:val="22"/>
                <w:szCs w:val="22"/>
              </w:rPr>
            </w:pPr>
            <w:r w:rsidRPr="00A977D2">
              <w:rPr>
                <w:sz w:val="22"/>
                <w:szCs w:val="22"/>
              </w:rPr>
              <w:t>%</w:t>
            </w:r>
          </w:p>
        </w:tc>
        <w:tc>
          <w:tcPr>
            <w:tcW w:w="801" w:type="pct"/>
            <w:vAlign w:val="center"/>
          </w:tcPr>
          <w:p w:rsidR="00A977D2" w:rsidRPr="00332F7D" w:rsidRDefault="00332F7D" w:rsidP="009821BF">
            <w:pPr>
              <w:pStyle w:val="af3"/>
              <w:jc w:val="center"/>
              <w:rPr>
                <w:sz w:val="22"/>
                <w:szCs w:val="22"/>
              </w:rPr>
            </w:pPr>
            <w:r w:rsidRPr="00332F7D">
              <w:rPr>
                <w:sz w:val="22"/>
                <w:szCs w:val="22"/>
              </w:rPr>
              <w:t>12,58</w:t>
            </w:r>
          </w:p>
        </w:tc>
        <w:tc>
          <w:tcPr>
            <w:tcW w:w="706" w:type="pct"/>
            <w:vAlign w:val="center"/>
          </w:tcPr>
          <w:p w:rsidR="00A977D2" w:rsidRPr="00A977D2" w:rsidRDefault="00A977D2" w:rsidP="009821BF">
            <w:pPr>
              <w:pStyle w:val="af3"/>
              <w:jc w:val="center"/>
              <w:rPr>
                <w:sz w:val="22"/>
                <w:szCs w:val="22"/>
              </w:rPr>
            </w:pPr>
            <w:r w:rsidRPr="00A977D2">
              <w:rPr>
                <w:sz w:val="22"/>
                <w:szCs w:val="22"/>
              </w:rPr>
              <w:t>–</w:t>
            </w:r>
          </w:p>
        </w:tc>
      </w:tr>
      <w:tr w:rsidR="00332F7D" w:rsidRPr="006200CC" w:rsidTr="00332F7D">
        <w:trPr>
          <w:trHeight w:val="213"/>
        </w:trPr>
        <w:tc>
          <w:tcPr>
            <w:tcW w:w="400" w:type="pct"/>
            <w:vMerge w:val="restart"/>
            <w:vAlign w:val="center"/>
          </w:tcPr>
          <w:p w:rsidR="00332F7D" w:rsidRPr="00332F7D" w:rsidRDefault="00332F7D" w:rsidP="009821BF">
            <w:pPr>
              <w:pStyle w:val="af3"/>
              <w:jc w:val="center"/>
              <w:rPr>
                <w:sz w:val="22"/>
                <w:szCs w:val="22"/>
              </w:rPr>
            </w:pPr>
            <w:r w:rsidRPr="00332F7D">
              <w:rPr>
                <w:sz w:val="22"/>
                <w:szCs w:val="22"/>
              </w:rPr>
              <w:t>1.1.5</w:t>
            </w:r>
          </w:p>
        </w:tc>
        <w:tc>
          <w:tcPr>
            <w:tcW w:w="2239" w:type="pct"/>
            <w:vMerge w:val="restart"/>
            <w:vAlign w:val="center"/>
          </w:tcPr>
          <w:p w:rsidR="00332F7D" w:rsidRPr="00A977D2" w:rsidRDefault="00332F7D" w:rsidP="009821BF">
            <w:pPr>
              <w:pStyle w:val="af3"/>
              <w:rPr>
                <w:b/>
                <w:i/>
                <w:sz w:val="22"/>
                <w:szCs w:val="22"/>
              </w:rPr>
            </w:pPr>
            <w:r>
              <w:rPr>
                <w:i/>
                <w:sz w:val="22"/>
                <w:szCs w:val="22"/>
              </w:rPr>
              <w:t>Зоны рекреационного назначения, в том числе</w:t>
            </w:r>
            <w:r w:rsidRPr="00E84BEC">
              <w:rPr>
                <w:i/>
                <w:sz w:val="22"/>
                <w:szCs w:val="22"/>
              </w:rPr>
              <w:t>:</w:t>
            </w:r>
          </w:p>
        </w:tc>
        <w:tc>
          <w:tcPr>
            <w:tcW w:w="854" w:type="pct"/>
            <w:vAlign w:val="center"/>
          </w:tcPr>
          <w:p w:rsidR="00332F7D" w:rsidRPr="006200CC" w:rsidRDefault="00332F7D" w:rsidP="009821BF">
            <w:pPr>
              <w:pStyle w:val="af3"/>
              <w:jc w:val="center"/>
              <w:rPr>
                <w:sz w:val="22"/>
                <w:szCs w:val="22"/>
                <w:highlight w:val="yellow"/>
              </w:rPr>
            </w:pPr>
            <w:r w:rsidRPr="00A977D2">
              <w:rPr>
                <w:sz w:val="22"/>
                <w:szCs w:val="22"/>
              </w:rPr>
              <w:t>га</w:t>
            </w:r>
          </w:p>
        </w:tc>
        <w:tc>
          <w:tcPr>
            <w:tcW w:w="801" w:type="pct"/>
            <w:vAlign w:val="center"/>
          </w:tcPr>
          <w:p w:rsidR="00332F7D" w:rsidRPr="00B25D2E" w:rsidRDefault="00332F7D" w:rsidP="009821BF">
            <w:pPr>
              <w:pStyle w:val="af3"/>
              <w:jc w:val="center"/>
              <w:rPr>
                <w:sz w:val="22"/>
                <w:szCs w:val="22"/>
              </w:rPr>
            </w:pPr>
            <w:r w:rsidRPr="00B25D2E">
              <w:rPr>
                <w:sz w:val="22"/>
                <w:szCs w:val="22"/>
              </w:rPr>
              <w:t>0,12</w:t>
            </w:r>
          </w:p>
        </w:tc>
        <w:tc>
          <w:tcPr>
            <w:tcW w:w="706" w:type="pct"/>
            <w:vAlign w:val="center"/>
          </w:tcPr>
          <w:p w:rsidR="00332F7D" w:rsidRPr="004158A5" w:rsidRDefault="004158A5" w:rsidP="009821BF">
            <w:pPr>
              <w:pStyle w:val="af3"/>
              <w:jc w:val="center"/>
              <w:rPr>
                <w:sz w:val="22"/>
                <w:szCs w:val="22"/>
              </w:rPr>
            </w:pPr>
            <w:r>
              <w:rPr>
                <w:sz w:val="22"/>
                <w:szCs w:val="22"/>
              </w:rPr>
              <w:t>–</w:t>
            </w:r>
          </w:p>
        </w:tc>
      </w:tr>
      <w:tr w:rsidR="00332F7D" w:rsidRPr="006200CC" w:rsidTr="009821BF">
        <w:trPr>
          <w:trHeight w:val="213"/>
        </w:trPr>
        <w:tc>
          <w:tcPr>
            <w:tcW w:w="400" w:type="pct"/>
            <w:vMerge/>
            <w:vAlign w:val="center"/>
          </w:tcPr>
          <w:p w:rsidR="00332F7D" w:rsidRPr="00332F7D" w:rsidRDefault="00332F7D" w:rsidP="009821BF">
            <w:pPr>
              <w:pStyle w:val="af3"/>
              <w:jc w:val="center"/>
              <w:rPr>
                <w:sz w:val="22"/>
                <w:szCs w:val="22"/>
              </w:rPr>
            </w:pPr>
          </w:p>
        </w:tc>
        <w:tc>
          <w:tcPr>
            <w:tcW w:w="2239" w:type="pct"/>
            <w:vMerge/>
            <w:vAlign w:val="center"/>
          </w:tcPr>
          <w:p w:rsidR="00332F7D" w:rsidRDefault="00332F7D" w:rsidP="009821BF">
            <w:pPr>
              <w:pStyle w:val="af3"/>
              <w:rPr>
                <w:i/>
                <w:sz w:val="22"/>
                <w:szCs w:val="22"/>
              </w:rPr>
            </w:pPr>
          </w:p>
        </w:tc>
        <w:tc>
          <w:tcPr>
            <w:tcW w:w="854" w:type="pct"/>
            <w:vAlign w:val="center"/>
          </w:tcPr>
          <w:p w:rsidR="00332F7D" w:rsidRPr="006200CC" w:rsidRDefault="00332F7D" w:rsidP="009821BF">
            <w:pPr>
              <w:pStyle w:val="af3"/>
              <w:jc w:val="center"/>
              <w:rPr>
                <w:sz w:val="22"/>
                <w:szCs w:val="22"/>
                <w:highlight w:val="yellow"/>
              </w:rPr>
            </w:pPr>
            <w:r w:rsidRPr="00A977D2">
              <w:rPr>
                <w:sz w:val="22"/>
                <w:szCs w:val="22"/>
              </w:rPr>
              <w:t>%</w:t>
            </w:r>
          </w:p>
        </w:tc>
        <w:tc>
          <w:tcPr>
            <w:tcW w:w="801" w:type="pct"/>
            <w:vAlign w:val="center"/>
          </w:tcPr>
          <w:p w:rsidR="00332F7D" w:rsidRPr="00B25D2E" w:rsidRDefault="00332F7D" w:rsidP="009821BF">
            <w:pPr>
              <w:pStyle w:val="af3"/>
              <w:jc w:val="center"/>
              <w:rPr>
                <w:sz w:val="22"/>
                <w:szCs w:val="22"/>
              </w:rPr>
            </w:pPr>
            <w:r w:rsidRPr="00B25D2E">
              <w:rPr>
                <w:sz w:val="22"/>
                <w:szCs w:val="22"/>
              </w:rPr>
              <w:t>0,46</w:t>
            </w:r>
          </w:p>
        </w:tc>
        <w:tc>
          <w:tcPr>
            <w:tcW w:w="706" w:type="pct"/>
            <w:vAlign w:val="center"/>
          </w:tcPr>
          <w:p w:rsidR="00332F7D" w:rsidRPr="004158A5" w:rsidRDefault="004158A5" w:rsidP="009821BF">
            <w:pPr>
              <w:pStyle w:val="af3"/>
              <w:jc w:val="center"/>
              <w:rPr>
                <w:sz w:val="22"/>
                <w:szCs w:val="22"/>
              </w:rPr>
            </w:pPr>
            <w:r>
              <w:rPr>
                <w:sz w:val="22"/>
                <w:szCs w:val="22"/>
              </w:rPr>
              <w:t>–</w:t>
            </w:r>
          </w:p>
        </w:tc>
      </w:tr>
      <w:tr w:rsidR="00332F7D" w:rsidRPr="006200CC" w:rsidTr="00332F7D">
        <w:trPr>
          <w:trHeight w:val="107"/>
        </w:trPr>
        <w:tc>
          <w:tcPr>
            <w:tcW w:w="400" w:type="pct"/>
            <w:vMerge w:val="restart"/>
            <w:vAlign w:val="center"/>
          </w:tcPr>
          <w:p w:rsidR="00332F7D" w:rsidRPr="00A977D2" w:rsidRDefault="00332F7D" w:rsidP="009821BF">
            <w:pPr>
              <w:pStyle w:val="af3"/>
              <w:jc w:val="center"/>
              <w:rPr>
                <w:b/>
                <w:sz w:val="22"/>
                <w:szCs w:val="22"/>
              </w:rPr>
            </w:pPr>
          </w:p>
        </w:tc>
        <w:tc>
          <w:tcPr>
            <w:tcW w:w="2239" w:type="pct"/>
            <w:vMerge w:val="restart"/>
            <w:vAlign w:val="center"/>
          </w:tcPr>
          <w:p w:rsidR="00332F7D" w:rsidRPr="00A977D2" w:rsidRDefault="00332F7D" w:rsidP="009821BF">
            <w:pPr>
              <w:pStyle w:val="af3"/>
              <w:rPr>
                <w:b/>
                <w:i/>
                <w:sz w:val="22"/>
                <w:szCs w:val="22"/>
              </w:rPr>
            </w:pPr>
            <w:r w:rsidRPr="00D52A46">
              <w:rPr>
                <w:sz w:val="22"/>
                <w:szCs w:val="22"/>
              </w:rPr>
              <w:t>Древесно-кустарниковая растительность</w:t>
            </w:r>
          </w:p>
        </w:tc>
        <w:tc>
          <w:tcPr>
            <w:tcW w:w="854" w:type="pct"/>
            <w:vAlign w:val="center"/>
          </w:tcPr>
          <w:p w:rsidR="00332F7D" w:rsidRPr="006200CC" w:rsidRDefault="00332F7D" w:rsidP="009821BF">
            <w:pPr>
              <w:pStyle w:val="af3"/>
              <w:jc w:val="center"/>
              <w:rPr>
                <w:sz w:val="22"/>
                <w:szCs w:val="22"/>
                <w:highlight w:val="yellow"/>
              </w:rPr>
            </w:pPr>
            <w:r w:rsidRPr="00A977D2">
              <w:rPr>
                <w:sz w:val="22"/>
                <w:szCs w:val="22"/>
              </w:rPr>
              <w:t>га</w:t>
            </w:r>
          </w:p>
        </w:tc>
        <w:tc>
          <w:tcPr>
            <w:tcW w:w="801" w:type="pct"/>
            <w:vAlign w:val="center"/>
          </w:tcPr>
          <w:p w:rsidR="00332F7D" w:rsidRPr="00B25D2E" w:rsidRDefault="00332F7D" w:rsidP="009821BF">
            <w:pPr>
              <w:pStyle w:val="af3"/>
              <w:jc w:val="center"/>
              <w:rPr>
                <w:sz w:val="22"/>
                <w:szCs w:val="22"/>
              </w:rPr>
            </w:pPr>
            <w:r w:rsidRPr="00B25D2E">
              <w:rPr>
                <w:sz w:val="22"/>
                <w:szCs w:val="22"/>
              </w:rPr>
              <w:t>0,12</w:t>
            </w:r>
          </w:p>
        </w:tc>
        <w:tc>
          <w:tcPr>
            <w:tcW w:w="706" w:type="pct"/>
            <w:vAlign w:val="center"/>
          </w:tcPr>
          <w:p w:rsidR="00332F7D" w:rsidRPr="004158A5" w:rsidRDefault="004158A5" w:rsidP="009821BF">
            <w:pPr>
              <w:pStyle w:val="af3"/>
              <w:jc w:val="center"/>
              <w:rPr>
                <w:sz w:val="22"/>
                <w:szCs w:val="22"/>
              </w:rPr>
            </w:pPr>
            <w:r>
              <w:rPr>
                <w:sz w:val="22"/>
                <w:szCs w:val="22"/>
              </w:rPr>
              <w:t>–</w:t>
            </w:r>
          </w:p>
        </w:tc>
      </w:tr>
      <w:tr w:rsidR="00332F7D" w:rsidRPr="006200CC" w:rsidTr="009821BF">
        <w:trPr>
          <w:trHeight w:val="106"/>
        </w:trPr>
        <w:tc>
          <w:tcPr>
            <w:tcW w:w="400" w:type="pct"/>
            <w:vMerge/>
            <w:vAlign w:val="center"/>
          </w:tcPr>
          <w:p w:rsidR="00332F7D" w:rsidRPr="00A977D2" w:rsidRDefault="00332F7D" w:rsidP="009821BF">
            <w:pPr>
              <w:pStyle w:val="af3"/>
              <w:jc w:val="center"/>
              <w:rPr>
                <w:b/>
                <w:sz w:val="22"/>
                <w:szCs w:val="22"/>
              </w:rPr>
            </w:pPr>
          </w:p>
        </w:tc>
        <w:tc>
          <w:tcPr>
            <w:tcW w:w="2239" w:type="pct"/>
            <w:vMerge/>
            <w:vAlign w:val="center"/>
          </w:tcPr>
          <w:p w:rsidR="00332F7D" w:rsidRPr="00D52A46" w:rsidRDefault="00332F7D" w:rsidP="009821BF">
            <w:pPr>
              <w:pStyle w:val="af3"/>
              <w:rPr>
                <w:sz w:val="22"/>
                <w:szCs w:val="22"/>
              </w:rPr>
            </w:pPr>
          </w:p>
        </w:tc>
        <w:tc>
          <w:tcPr>
            <w:tcW w:w="854" w:type="pct"/>
            <w:vAlign w:val="center"/>
          </w:tcPr>
          <w:p w:rsidR="00332F7D" w:rsidRPr="006200CC" w:rsidRDefault="00332F7D" w:rsidP="009821BF">
            <w:pPr>
              <w:pStyle w:val="af3"/>
              <w:jc w:val="center"/>
              <w:rPr>
                <w:sz w:val="22"/>
                <w:szCs w:val="22"/>
                <w:highlight w:val="yellow"/>
              </w:rPr>
            </w:pPr>
            <w:r w:rsidRPr="00A977D2">
              <w:rPr>
                <w:sz w:val="22"/>
                <w:szCs w:val="22"/>
              </w:rPr>
              <w:t>%</w:t>
            </w:r>
          </w:p>
        </w:tc>
        <w:tc>
          <w:tcPr>
            <w:tcW w:w="801" w:type="pct"/>
            <w:vAlign w:val="center"/>
          </w:tcPr>
          <w:p w:rsidR="00332F7D" w:rsidRPr="00B25D2E" w:rsidRDefault="00332F7D" w:rsidP="009821BF">
            <w:pPr>
              <w:pStyle w:val="af3"/>
              <w:jc w:val="center"/>
              <w:rPr>
                <w:sz w:val="22"/>
                <w:szCs w:val="22"/>
              </w:rPr>
            </w:pPr>
            <w:r w:rsidRPr="00B25D2E">
              <w:rPr>
                <w:sz w:val="22"/>
                <w:szCs w:val="22"/>
              </w:rPr>
              <w:t>0,46</w:t>
            </w:r>
          </w:p>
        </w:tc>
        <w:tc>
          <w:tcPr>
            <w:tcW w:w="706" w:type="pct"/>
            <w:vAlign w:val="center"/>
          </w:tcPr>
          <w:p w:rsidR="00332F7D" w:rsidRPr="004158A5" w:rsidRDefault="004158A5" w:rsidP="009821BF">
            <w:pPr>
              <w:pStyle w:val="af3"/>
              <w:jc w:val="center"/>
              <w:rPr>
                <w:sz w:val="22"/>
                <w:szCs w:val="22"/>
              </w:rPr>
            </w:pPr>
            <w:r>
              <w:rPr>
                <w:sz w:val="22"/>
                <w:szCs w:val="22"/>
              </w:rPr>
              <w:t>–</w:t>
            </w:r>
          </w:p>
        </w:tc>
      </w:tr>
      <w:tr w:rsidR="009821BF" w:rsidRPr="006200CC" w:rsidTr="009821BF">
        <w:tc>
          <w:tcPr>
            <w:tcW w:w="400" w:type="pct"/>
            <w:vAlign w:val="center"/>
          </w:tcPr>
          <w:p w:rsidR="009821BF" w:rsidRPr="00A977D2" w:rsidRDefault="009821BF" w:rsidP="009821BF">
            <w:pPr>
              <w:pStyle w:val="af3"/>
              <w:jc w:val="center"/>
              <w:rPr>
                <w:b/>
                <w:sz w:val="22"/>
                <w:szCs w:val="22"/>
              </w:rPr>
            </w:pPr>
            <w:r w:rsidRPr="00A977D2">
              <w:rPr>
                <w:b/>
                <w:sz w:val="22"/>
                <w:szCs w:val="22"/>
              </w:rPr>
              <w:t>2</w:t>
            </w:r>
          </w:p>
        </w:tc>
        <w:tc>
          <w:tcPr>
            <w:tcW w:w="2239" w:type="pct"/>
            <w:vAlign w:val="center"/>
          </w:tcPr>
          <w:p w:rsidR="009821BF" w:rsidRPr="00A977D2" w:rsidRDefault="009821BF" w:rsidP="009821BF">
            <w:pPr>
              <w:pStyle w:val="af3"/>
              <w:rPr>
                <w:b/>
                <w:i/>
                <w:sz w:val="22"/>
                <w:szCs w:val="22"/>
              </w:rPr>
            </w:pPr>
            <w:r w:rsidRPr="00A977D2">
              <w:rPr>
                <w:b/>
                <w:i/>
                <w:sz w:val="22"/>
                <w:szCs w:val="22"/>
              </w:rPr>
              <w:t>Население</w:t>
            </w:r>
          </w:p>
        </w:tc>
        <w:tc>
          <w:tcPr>
            <w:tcW w:w="854" w:type="pct"/>
            <w:vAlign w:val="center"/>
          </w:tcPr>
          <w:p w:rsidR="009821BF" w:rsidRPr="006200CC" w:rsidRDefault="009821BF" w:rsidP="009821BF">
            <w:pPr>
              <w:pStyle w:val="af3"/>
              <w:jc w:val="center"/>
              <w:rPr>
                <w:sz w:val="22"/>
                <w:szCs w:val="22"/>
                <w:highlight w:val="yellow"/>
              </w:rPr>
            </w:pPr>
          </w:p>
        </w:tc>
        <w:tc>
          <w:tcPr>
            <w:tcW w:w="801" w:type="pct"/>
            <w:vAlign w:val="center"/>
          </w:tcPr>
          <w:p w:rsidR="009821BF" w:rsidRPr="006200CC" w:rsidRDefault="009821BF" w:rsidP="009821BF">
            <w:pPr>
              <w:pStyle w:val="af3"/>
              <w:jc w:val="center"/>
              <w:rPr>
                <w:sz w:val="22"/>
                <w:szCs w:val="22"/>
                <w:highlight w:val="yellow"/>
              </w:rPr>
            </w:pPr>
          </w:p>
        </w:tc>
        <w:tc>
          <w:tcPr>
            <w:tcW w:w="706" w:type="pct"/>
            <w:vAlign w:val="center"/>
          </w:tcPr>
          <w:p w:rsidR="009821BF" w:rsidRPr="006200CC" w:rsidRDefault="009821BF" w:rsidP="009821BF">
            <w:pPr>
              <w:pStyle w:val="af3"/>
              <w:jc w:val="center"/>
              <w:rPr>
                <w:sz w:val="22"/>
                <w:szCs w:val="22"/>
                <w:highlight w:val="yellow"/>
              </w:rPr>
            </w:pPr>
          </w:p>
        </w:tc>
      </w:tr>
      <w:tr w:rsidR="009821BF" w:rsidRPr="006200CC" w:rsidTr="009821BF">
        <w:trPr>
          <w:trHeight w:val="516"/>
        </w:trPr>
        <w:tc>
          <w:tcPr>
            <w:tcW w:w="400" w:type="pct"/>
            <w:vAlign w:val="center"/>
          </w:tcPr>
          <w:p w:rsidR="009821BF" w:rsidRPr="00A977D2" w:rsidRDefault="009821BF" w:rsidP="009821BF">
            <w:pPr>
              <w:pStyle w:val="af3"/>
              <w:jc w:val="center"/>
              <w:rPr>
                <w:sz w:val="22"/>
                <w:szCs w:val="22"/>
              </w:rPr>
            </w:pPr>
            <w:r w:rsidRPr="00A977D2">
              <w:rPr>
                <w:sz w:val="22"/>
                <w:szCs w:val="22"/>
              </w:rPr>
              <w:t>2.1</w:t>
            </w:r>
          </w:p>
        </w:tc>
        <w:tc>
          <w:tcPr>
            <w:tcW w:w="2239" w:type="pct"/>
            <w:vAlign w:val="center"/>
          </w:tcPr>
          <w:p w:rsidR="009821BF" w:rsidRPr="00A977D2" w:rsidRDefault="009821BF" w:rsidP="009821BF">
            <w:pPr>
              <w:pStyle w:val="af3"/>
              <w:rPr>
                <w:i/>
                <w:sz w:val="22"/>
                <w:szCs w:val="22"/>
              </w:rPr>
            </w:pPr>
            <w:r w:rsidRPr="00A977D2">
              <w:rPr>
                <w:i/>
                <w:sz w:val="22"/>
                <w:szCs w:val="22"/>
              </w:rPr>
              <w:t>Общая численность постоянного населения, в том числе:</w:t>
            </w:r>
          </w:p>
        </w:tc>
        <w:tc>
          <w:tcPr>
            <w:tcW w:w="854" w:type="pct"/>
            <w:vAlign w:val="center"/>
          </w:tcPr>
          <w:p w:rsidR="009821BF" w:rsidRPr="00A977D2" w:rsidRDefault="009821BF" w:rsidP="009821BF">
            <w:pPr>
              <w:pStyle w:val="af3"/>
              <w:jc w:val="center"/>
              <w:rPr>
                <w:i/>
                <w:sz w:val="22"/>
                <w:szCs w:val="22"/>
              </w:rPr>
            </w:pPr>
            <w:r w:rsidRPr="00A977D2">
              <w:rPr>
                <w:i/>
                <w:sz w:val="22"/>
                <w:szCs w:val="22"/>
              </w:rPr>
              <w:t>чел.</w:t>
            </w:r>
          </w:p>
        </w:tc>
        <w:tc>
          <w:tcPr>
            <w:tcW w:w="801" w:type="pct"/>
            <w:vAlign w:val="center"/>
          </w:tcPr>
          <w:p w:rsidR="009821BF" w:rsidRPr="00E91976" w:rsidRDefault="00A977D2" w:rsidP="009821BF">
            <w:pPr>
              <w:pStyle w:val="af3"/>
              <w:jc w:val="center"/>
              <w:rPr>
                <w:i/>
                <w:sz w:val="22"/>
                <w:szCs w:val="22"/>
              </w:rPr>
            </w:pPr>
            <w:r w:rsidRPr="00E91976">
              <w:rPr>
                <w:i/>
                <w:sz w:val="22"/>
                <w:szCs w:val="22"/>
              </w:rPr>
              <w:t>0</w:t>
            </w:r>
          </w:p>
        </w:tc>
        <w:tc>
          <w:tcPr>
            <w:tcW w:w="706" w:type="pct"/>
            <w:vAlign w:val="center"/>
          </w:tcPr>
          <w:p w:rsidR="009821BF" w:rsidRPr="006200CC" w:rsidRDefault="003710FF" w:rsidP="009821BF">
            <w:pPr>
              <w:pStyle w:val="af3"/>
              <w:jc w:val="center"/>
              <w:rPr>
                <w:i/>
                <w:sz w:val="22"/>
                <w:szCs w:val="22"/>
                <w:highlight w:val="yellow"/>
              </w:rPr>
            </w:pPr>
            <w:r w:rsidRPr="003710FF">
              <w:rPr>
                <w:i/>
                <w:sz w:val="22"/>
                <w:szCs w:val="22"/>
              </w:rPr>
              <w:t>239</w:t>
            </w:r>
          </w:p>
        </w:tc>
      </w:tr>
      <w:tr w:rsidR="009821BF" w:rsidRPr="006200CC" w:rsidTr="009821BF">
        <w:trPr>
          <w:trHeight w:val="352"/>
        </w:trPr>
        <w:tc>
          <w:tcPr>
            <w:tcW w:w="400" w:type="pct"/>
            <w:vAlign w:val="center"/>
          </w:tcPr>
          <w:p w:rsidR="009821BF" w:rsidRPr="00A977D2" w:rsidRDefault="009821BF" w:rsidP="009821BF">
            <w:pPr>
              <w:pStyle w:val="af3"/>
              <w:jc w:val="center"/>
              <w:rPr>
                <w:sz w:val="22"/>
                <w:szCs w:val="22"/>
              </w:rPr>
            </w:pPr>
            <w:r w:rsidRPr="00A977D2">
              <w:rPr>
                <w:sz w:val="22"/>
                <w:szCs w:val="22"/>
              </w:rPr>
              <w:t>2.1.1</w:t>
            </w:r>
          </w:p>
        </w:tc>
        <w:tc>
          <w:tcPr>
            <w:tcW w:w="2239" w:type="pct"/>
            <w:vAlign w:val="center"/>
          </w:tcPr>
          <w:p w:rsidR="009821BF" w:rsidRPr="00A977D2" w:rsidRDefault="009821BF" w:rsidP="009821BF">
            <w:pPr>
              <w:pStyle w:val="af3"/>
              <w:rPr>
                <w:sz w:val="22"/>
                <w:szCs w:val="22"/>
              </w:rPr>
            </w:pPr>
            <w:r w:rsidRPr="00A977D2">
              <w:rPr>
                <w:sz w:val="22"/>
                <w:szCs w:val="22"/>
              </w:rPr>
              <w:t>индивидуальная жилая застройка</w:t>
            </w:r>
          </w:p>
        </w:tc>
        <w:tc>
          <w:tcPr>
            <w:tcW w:w="854" w:type="pct"/>
            <w:vAlign w:val="center"/>
          </w:tcPr>
          <w:p w:rsidR="009821BF" w:rsidRPr="00A977D2" w:rsidRDefault="009821BF" w:rsidP="009821BF">
            <w:pPr>
              <w:pStyle w:val="af3"/>
              <w:jc w:val="center"/>
              <w:rPr>
                <w:sz w:val="22"/>
                <w:szCs w:val="22"/>
              </w:rPr>
            </w:pPr>
            <w:r w:rsidRPr="00A977D2">
              <w:rPr>
                <w:sz w:val="22"/>
                <w:szCs w:val="22"/>
              </w:rPr>
              <w:t>чел.</w:t>
            </w:r>
          </w:p>
        </w:tc>
        <w:tc>
          <w:tcPr>
            <w:tcW w:w="801" w:type="pct"/>
            <w:vAlign w:val="center"/>
          </w:tcPr>
          <w:p w:rsidR="009821BF" w:rsidRPr="00E91976" w:rsidRDefault="009821BF" w:rsidP="009821BF">
            <w:pPr>
              <w:pStyle w:val="af3"/>
              <w:jc w:val="center"/>
              <w:rPr>
                <w:sz w:val="22"/>
                <w:szCs w:val="22"/>
              </w:rPr>
            </w:pPr>
            <w:r w:rsidRPr="00E91976">
              <w:rPr>
                <w:sz w:val="22"/>
                <w:szCs w:val="22"/>
              </w:rPr>
              <w:t>0</w:t>
            </w:r>
          </w:p>
        </w:tc>
        <w:tc>
          <w:tcPr>
            <w:tcW w:w="706" w:type="pct"/>
            <w:vAlign w:val="center"/>
          </w:tcPr>
          <w:p w:rsidR="009821BF" w:rsidRPr="006200CC" w:rsidRDefault="003710FF" w:rsidP="009821BF">
            <w:pPr>
              <w:pStyle w:val="af3"/>
              <w:jc w:val="center"/>
              <w:rPr>
                <w:sz w:val="22"/>
                <w:szCs w:val="22"/>
                <w:highlight w:val="yellow"/>
              </w:rPr>
            </w:pPr>
            <w:r w:rsidRPr="003710FF">
              <w:rPr>
                <w:sz w:val="22"/>
                <w:szCs w:val="22"/>
              </w:rPr>
              <w:t>239</w:t>
            </w:r>
          </w:p>
        </w:tc>
      </w:tr>
      <w:tr w:rsidR="009821BF" w:rsidRPr="006200CC" w:rsidTr="009821BF">
        <w:tc>
          <w:tcPr>
            <w:tcW w:w="400" w:type="pct"/>
            <w:vAlign w:val="center"/>
          </w:tcPr>
          <w:p w:rsidR="009821BF" w:rsidRPr="00E91976" w:rsidRDefault="009821BF" w:rsidP="009821BF">
            <w:pPr>
              <w:pStyle w:val="af3"/>
              <w:jc w:val="center"/>
              <w:rPr>
                <w:sz w:val="22"/>
                <w:szCs w:val="22"/>
              </w:rPr>
            </w:pPr>
            <w:r w:rsidRPr="00E91976">
              <w:rPr>
                <w:sz w:val="22"/>
                <w:szCs w:val="22"/>
              </w:rPr>
              <w:t>2.2</w:t>
            </w:r>
          </w:p>
        </w:tc>
        <w:tc>
          <w:tcPr>
            <w:tcW w:w="2239" w:type="pct"/>
            <w:vAlign w:val="center"/>
          </w:tcPr>
          <w:p w:rsidR="009821BF" w:rsidRPr="00E91976" w:rsidRDefault="009821BF" w:rsidP="009821BF">
            <w:pPr>
              <w:pStyle w:val="af3"/>
              <w:rPr>
                <w:i/>
                <w:sz w:val="22"/>
                <w:szCs w:val="22"/>
              </w:rPr>
            </w:pPr>
            <w:r w:rsidRPr="00E91976">
              <w:rPr>
                <w:i/>
                <w:sz w:val="22"/>
                <w:szCs w:val="22"/>
              </w:rPr>
              <w:t>Плотность населения</w:t>
            </w:r>
          </w:p>
        </w:tc>
        <w:tc>
          <w:tcPr>
            <w:tcW w:w="854" w:type="pct"/>
            <w:vAlign w:val="center"/>
          </w:tcPr>
          <w:p w:rsidR="009821BF" w:rsidRPr="006200CC" w:rsidRDefault="009821BF" w:rsidP="009821BF">
            <w:pPr>
              <w:pStyle w:val="af3"/>
              <w:jc w:val="center"/>
              <w:rPr>
                <w:i/>
                <w:sz w:val="22"/>
                <w:szCs w:val="22"/>
                <w:highlight w:val="yellow"/>
              </w:rPr>
            </w:pPr>
            <w:r w:rsidRPr="00E91976">
              <w:rPr>
                <w:i/>
                <w:sz w:val="22"/>
                <w:szCs w:val="22"/>
              </w:rPr>
              <w:t>чел\га</w:t>
            </w:r>
          </w:p>
        </w:tc>
        <w:tc>
          <w:tcPr>
            <w:tcW w:w="801" w:type="pct"/>
            <w:vAlign w:val="center"/>
          </w:tcPr>
          <w:p w:rsidR="009821BF" w:rsidRPr="00E91976" w:rsidRDefault="00E91976" w:rsidP="009821BF">
            <w:pPr>
              <w:pStyle w:val="af3"/>
              <w:jc w:val="center"/>
              <w:rPr>
                <w:i/>
                <w:sz w:val="22"/>
                <w:szCs w:val="22"/>
              </w:rPr>
            </w:pPr>
            <w:r w:rsidRPr="00E91976">
              <w:rPr>
                <w:i/>
                <w:sz w:val="22"/>
                <w:szCs w:val="22"/>
              </w:rPr>
              <w:t>–</w:t>
            </w:r>
          </w:p>
        </w:tc>
        <w:tc>
          <w:tcPr>
            <w:tcW w:w="706" w:type="pct"/>
            <w:vAlign w:val="center"/>
          </w:tcPr>
          <w:p w:rsidR="009821BF" w:rsidRPr="006200CC" w:rsidRDefault="003710FF" w:rsidP="009821BF">
            <w:pPr>
              <w:pStyle w:val="af3"/>
              <w:jc w:val="center"/>
              <w:rPr>
                <w:i/>
                <w:sz w:val="22"/>
                <w:szCs w:val="22"/>
                <w:highlight w:val="yellow"/>
              </w:rPr>
            </w:pPr>
            <w:r w:rsidRPr="003710FF">
              <w:rPr>
                <w:i/>
                <w:sz w:val="22"/>
                <w:szCs w:val="22"/>
              </w:rPr>
              <w:t>9</w:t>
            </w:r>
          </w:p>
        </w:tc>
      </w:tr>
      <w:tr w:rsidR="009821BF" w:rsidRPr="006200CC" w:rsidTr="009821BF">
        <w:tc>
          <w:tcPr>
            <w:tcW w:w="400" w:type="pct"/>
            <w:vAlign w:val="center"/>
          </w:tcPr>
          <w:p w:rsidR="009821BF" w:rsidRPr="00E91976" w:rsidRDefault="009821BF" w:rsidP="009821BF">
            <w:pPr>
              <w:pStyle w:val="af3"/>
              <w:jc w:val="center"/>
              <w:rPr>
                <w:sz w:val="22"/>
                <w:szCs w:val="22"/>
              </w:rPr>
            </w:pPr>
            <w:r w:rsidRPr="00E91976">
              <w:rPr>
                <w:sz w:val="22"/>
                <w:szCs w:val="22"/>
              </w:rPr>
              <w:t>2.3</w:t>
            </w:r>
          </w:p>
        </w:tc>
        <w:tc>
          <w:tcPr>
            <w:tcW w:w="2239" w:type="pct"/>
            <w:vAlign w:val="center"/>
          </w:tcPr>
          <w:p w:rsidR="009821BF" w:rsidRPr="00E91976" w:rsidRDefault="009821BF" w:rsidP="009821BF">
            <w:pPr>
              <w:pStyle w:val="af3"/>
              <w:rPr>
                <w:i/>
                <w:sz w:val="22"/>
                <w:szCs w:val="22"/>
              </w:rPr>
            </w:pPr>
            <w:r w:rsidRPr="00E91976">
              <w:rPr>
                <w:i/>
                <w:sz w:val="22"/>
                <w:szCs w:val="22"/>
              </w:rPr>
              <w:t>Плотность населения селитебных территорий</w:t>
            </w:r>
          </w:p>
        </w:tc>
        <w:tc>
          <w:tcPr>
            <w:tcW w:w="854" w:type="pct"/>
            <w:vAlign w:val="center"/>
          </w:tcPr>
          <w:p w:rsidR="009821BF" w:rsidRPr="00E91976" w:rsidRDefault="009821BF" w:rsidP="009821BF">
            <w:pPr>
              <w:pStyle w:val="af3"/>
              <w:jc w:val="center"/>
              <w:rPr>
                <w:i/>
                <w:sz w:val="22"/>
                <w:szCs w:val="22"/>
              </w:rPr>
            </w:pPr>
            <w:r w:rsidRPr="00E91976">
              <w:rPr>
                <w:i/>
                <w:sz w:val="22"/>
                <w:szCs w:val="22"/>
              </w:rPr>
              <w:t>чел\га</w:t>
            </w:r>
          </w:p>
        </w:tc>
        <w:tc>
          <w:tcPr>
            <w:tcW w:w="801" w:type="pct"/>
            <w:vAlign w:val="center"/>
          </w:tcPr>
          <w:p w:rsidR="009821BF" w:rsidRPr="00E91976" w:rsidRDefault="00E91976" w:rsidP="009821BF">
            <w:pPr>
              <w:pStyle w:val="af3"/>
              <w:jc w:val="center"/>
              <w:rPr>
                <w:i/>
                <w:sz w:val="22"/>
                <w:szCs w:val="22"/>
              </w:rPr>
            </w:pPr>
            <w:r w:rsidRPr="00E91976">
              <w:rPr>
                <w:i/>
                <w:sz w:val="22"/>
                <w:szCs w:val="22"/>
              </w:rPr>
              <w:t>–</w:t>
            </w:r>
          </w:p>
        </w:tc>
        <w:tc>
          <w:tcPr>
            <w:tcW w:w="706" w:type="pct"/>
            <w:vAlign w:val="center"/>
          </w:tcPr>
          <w:p w:rsidR="009821BF" w:rsidRPr="006200CC" w:rsidRDefault="003710FF" w:rsidP="009821BF">
            <w:pPr>
              <w:pStyle w:val="af3"/>
              <w:jc w:val="center"/>
              <w:rPr>
                <w:i/>
                <w:sz w:val="22"/>
                <w:szCs w:val="22"/>
                <w:highlight w:val="yellow"/>
              </w:rPr>
            </w:pPr>
            <w:r w:rsidRPr="003710FF">
              <w:rPr>
                <w:i/>
                <w:sz w:val="22"/>
                <w:szCs w:val="22"/>
              </w:rPr>
              <w:t>13</w:t>
            </w:r>
          </w:p>
        </w:tc>
      </w:tr>
      <w:tr w:rsidR="009821BF" w:rsidRPr="006200CC" w:rsidTr="009821BF">
        <w:tc>
          <w:tcPr>
            <w:tcW w:w="400" w:type="pct"/>
            <w:vAlign w:val="center"/>
          </w:tcPr>
          <w:p w:rsidR="009821BF" w:rsidRPr="00E91976" w:rsidRDefault="009821BF" w:rsidP="009821BF">
            <w:pPr>
              <w:pStyle w:val="af3"/>
              <w:jc w:val="center"/>
              <w:rPr>
                <w:b/>
                <w:sz w:val="22"/>
                <w:szCs w:val="22"/>
              </w:rPr>
            </w:pPr>
            <w:r w:rsidRPr="00E91976">
              <w:rPr>
                <w:b/>
                <w:sz w:val="22"/>
                <w:szCs w:val="22"/>
              </w:rPr>
              <w:t>3</w:t>
            </w:r>
          </w:p>
        </w:tc>
        <w:tc>
          <w:tcPr>
            <w:tcW w:w="2239" w:type="pct"/>
            <w:vAlign w:val="center"/>
          </w:tcPr>
          <w:p w:rsidR="009821BF" w:rsidRPr="00E91976" w:rsidRDefault="009821BF" w:rsidP="009821BF">
            <w:pPr>
              <w:pStyle w:val="af3"/>
              <w:rPr>
                <w:i/>
                <w:sz w:val="22"/>
                <w:szCs w:val="22"/>
              </w:rPr>
            </w:pPr>
            <w:r w:rsidRPr="00E91976">
              <w:rPr>
                <w:b/>
                <w:i/>
                <w:sz w:val="22"/>
                <w:szCs w:val="22"/>
              </w:rPr>
              <w:t>Возрастная структура населения</w:t>
            </w:r>
          </w:p>
        </w:tc>
        <w:tc>
          <w:tcPr>
            <w:tcW w:w="854" w:type="pct"/>
            <w:vAlign w:val="center"/>
          </w:tcPr>
          <w:p w:rsidR="009821BF" w:rsidRPr="006200CC" w:rsidRDefault="009821BF" w:rsidP="009821BF">
            <w:pPr>
              <w:pStyle w:val="af3"/>
              <w:jc w:val="center"/>
              <w:rPr>
                <w:sz w:val="22"/>
                <w:szCs w:val="22"/>
                <w:highlight w:val="yellow"/>
              </w:rPr>
            </w:pPr>
          </w:p>
        </w:tc>
        <w:tc>
          <w:tcPr>
            <w:tcW w:w="801" w:type="pct"/>
            <w:vAlign w:val="center"/>
          </w:tcPr>
          <w:p w:rsidR="009821BF" w:rsidRPr="006200CC" w:rsidRDefault="009821BF" w:rsidP="009821BF">
            <w:pPr>
              <w:pStyle w:val="af3"/>
              <w:jc w:val="center"/>
              <w:rPr>
                <w:sz w:val="22"/>
                <w:szCs w:val="22"/>
                <w:highlight w:val="yellow"/>
              </w:rPr>
            </w:pPr>
          </w:p>
        </w:tc>
        <w:tc>
          <w:tcPr>
            <w:tcW w:w="706" w:type="pct"/>
            <w:vAlign w:val="center"/>
          </w:tcPr>
          <w:p w:rsidR="009821BF" w:rsidRPr="006200CC" w:rsidRDefault="009821BF" w:rsidP="009821BF">
            <w:pPr>
              <w:pStyle w:val="af3"/>
              <w:jc w:val="center"/>
              <w:rPr>
                <w:sz w:val="22"/>
                <w:szCs w:val="22"/>
                <w:highlight w:val="yellow"/>
              </w:rPr>
            </w:pPr>
          </w:p>
        </w:tc>
      </w:tr>
      <w:tr w:rsidR="009821BF" w:rsidRPr="006200CC" w:rsidTr="009821BF">
        <w:trPr>
          <w:trHeight w:val="107"/>
        </w:trPr>
        <w:tc>
          <w:tcPr>
            <w:tcW w:w="400" w:type="pct"/>
            <w:vMerge w:val="restart"/>
            <w:vAlign w:val="center"/>
          </w:tcPr>
          <w:p w:rsidR="009821BF" w:rsidRPr="00E91976" w:rsidRDefault="009821BF" w:rsidP="009821BF">
            <w:pPr>
              <w:pStyle w:val="af3"/>
              <w:jc w:val="center"/>
              <w:rPr>
                <w:sz w:val="22"/>
                <w:szCs w:val="22"/>
              </w:rPr>
            </w:pPr>
            <w:r w:rsidRPr="00E91976">
              <w:rPr>
                <w:sz w:val="22"/>
                <w:szCs w:val="22"/>
              </w:rPr>
              <w:t>3.1</w:t>
            </w:r>
          </w:p>
        </w:tc>
        <w:tc>
          <w:tcPr>
            <w:tcW w:w="2239" w:type="pct"/>
            <w:vMerge w:val="restart"/>
            <w:vAlign w:val="center"/>
          </w:tcPr>
          <w:p w:rsidR="009821BF" w:rsidRPr="00E91976" w:rsidRDefault="009821BF" w:rsidP="009821BF">
            <w:pPr>
              <w:pStyle w:val="af3"/>
              <w:rPr>
                <w:i/>
                <w:sz w:val="22"/>
                <w:szCs w:val="22"/>
              </w:rPr>
            </w:pPr>
            <w:r w:rsidRPr="00E91976">
              <w:rPr>
                <w:sz w:val="22"/>
                <w:szCs w:val="22"/>
              </w:rPr>
              <w:t>0 лет</w:t>
            </w:r>
          </w:p>
        </w:tc>
        <w:tc>
          <w:tcPr>
            <w:tcW w:w="854" w:type="pct"/>
            <w:vAlign w:val="center"/>
          </w:tcPr>
          <w:p w:rsidR="009821BF" w:rsidRPr="00E91976" w:rsidRDefault="009821BF" w:rsidP="009821BF">
            <w:pPr>
              <w:pStyle w:val="af3"/>
              <w:jc w:val="center"/>
              <w:rPr>
                <w:sz w:val="22"/>
                <w:szCs w:val="22"/>
              </w:rPr>
            </w:pPr>
            <w:r w:rsidRPr="00E91976">
              <w:rPr>
                <w:sz w:val="22"/>
                <w:szCs w:val="22"/>
              </w:rPr>
              <w:t>чел.</w:t>
            </w:r>
          </w:p>
        </w:tc>
        <w:tc>
          <w:tcPr>
            <w:tcW w:w="801" w:type="pct"/>
            <w:vAlign w:val="center"/>
          </w:tcPr>
          <w:p w:rsidR="009821BF" w:rsidRPr="00E91976" w:rsidRDefault="009821BF" w:rsidP="009821BF">
            <w:pPr>
              <w:pStyle w:val="af3"/>
              <w:jc w:val="center"/>
              <w:rPr>
                <w:sz w:val="22"/>
                <w:szCs w:val="22"/>
              </w:rPr>
            </w:pPr>
            <w:r w:rsidRPr="00E91976">
              <w:rPr>
                <w:sz w:val="22"/>
                <w:szCs w:val="22"/>
              </w:rPr>
              <w:t>0</w:t>
            </w:r>
          </w:p>
        </w:tc>
        <w:tc>
          <w:tcPr>
            <w:tcW w:w="706" w:type="pct"/>
            <w:vAlign w:val="center"/>
          </w:tcPr>
          <w:p w:rsidR="009821BF" w:rsidRPr="006200CC" w:rsidRDefault="00654665" w:rsidP="009821BF">
            <w:pPr>
              <w:pStyle w:val="af3"/>
              <w:jc w:val="center"/>
              <w:rPr>
                <w:sz w:val="22"/>
                <w:szCs w:val="22"/>
                <w:highlight w:val="yellow"/>
              </w:rPr>
            </w:pPr>
            <w:r w:rsidRPr="00654665">
              <w:rPr>
                <w:sz w:val="22"/>
                <w:szCs w:val="22"/>
              </w:rPr>
              <w:t>3</w:t>
            </w:r>
          </w:p>
        </w:tc>
      </w:tr>
      <w:tr w:rsidR="009821BF" w:rsidRPr="006200CC" w:rsidTr="009821BF">
        <w:trPr>
          <w:trHeight w:val="106"/>
        </w:trPr>
        <w:tc>
          <w:tcPr>
            <w:tcW w:w="400" w:type="pct"/>
            <w:vMerge/>
            <w:vAlign w:val="center"/>
          </w:tcPr>
          <w:p w:rsidR="009821BF" w:rsidRPr="00E91976" w:rsidRDefault="009821BF" w:rsidP="009821BF">
            <w:pPr>
              <w:pStyle w:val="af3"/>
              <w:jc w:val="center"/>
              <w:rPr>
                <w:sz w:val="22"/>
                <w:szCs w:val="22"/>
              </w:rPr>
            </w:pPr>
          </w:p>
        </w:tc>
        <w:tc>
          <w:tcPr>
            <w:tcW w:w="2239" w:type="pct"/>
            <w:vMerge/>
            <w:vAlign w:val="center"/>
          </w:tcPr>
          <w:p w:rsidR="009821BF" w:rsidRPr="00E91976" w:rsidRDefault="009821BF" w:rsidP="009821BF">
            <w:pPr>
              <w:pStyle w:val="af3"/>
              <w:rPr>
                <w:i/>
                <w:sz w:val="22"/>
                <w:szCs w:val="22"/>
              </w:rPr>
            </w:pPr>
          </w:p>
        </w:tc>
        <w:tc>
          <w:tcPr>
            <w:tcW w:w="854" w:type="pct"/>
            <w:vAlign w:val="center"/>
          </w:tcPr>
          <w:p w:rsidR="009821BF" w:rsidRPr="00E91976" w:rsidRDefault="009821BF" w:rsidP="009821BF">
            <w:pPr>
              <w:pStyle w:val="af3"/>
              <w:jc w:val="center"/>
              <w:rPr>
                <w:sz w:val="22"/>
                <w:szCs w:val="22"/>
              </w:rPr>
            </w:pPr>
            <w:r w:rsidRPr="00E91976">
              <w:rPr>
                <w:sz w:val="22"/>
                <w:szCs w:val="22"/>
              </w:rPr>
              <w:t>%</w:t>
            </w:r>
          </w:p>
        </w:tc>
        <w:tc>
          <w:tcPr>
            <w:tcW w:w="801" w:type="pct"/>
            <w:vAlign w:val="center"/>
          </w:tcPr>
          <w:p w:rsidR="009821BF" w:rsidRPr="00E91976" w:rsidRDefault="00E91976" w:rsidP="009821BF">
            <w:pPr>
              <w:pStyle w:val="af3"/>
              <w:jc w:val="center"/>
              <w:rPr>
                <w:sz w:val="22"/>
                <w:szCs w:val="22"/>
              </w:rPr>
            </w:pPr>
            <w:r w:rsidRPr="00E91976">
              <w:rPr>
                <w:sz w:val="22"/>
                <w:szCs w:val="22"/>
              </w:rPr>
              <w:t>–</w:t>
            </w:r>
          </w:p>
        </w:tc>
        <w:tc>
          <w:tcPr>
            <w:tcW w:w="706" w:type="pct"/>
            <w:vAlign w:val="center"/>
          </w:tcPr>
          <w:p w:rsidR="009821BF" w:rsidRPr="006200CC" w:rsidRDefault="009821BF" w:rsidP="009821BF">
            <w:pPr>
              <w:pStyle w:val="af3"/>
              <w:jc w:val="center"/>
              <w:rPr>
                <w:sz w:val="22"/>
                <w:szCs w:val="22"/>
                <w:highlight w:val="yellow"/>
              </w:rPr>
            </w:pPr>
            <w:r w:rsidRPr="00654665">
              <w:rPr>
                <w:sz w:val="22"/>
                <w:szCs w:val="22"/>
              </w:rPr>
              <w:t>1,</w:t>
            </w:r>
            <w:r w:rsidR="00654665" w:rsidRPr="00654665">
              <w:rPr>
                <w:sz w:val="22"/>
                <w:szCs w:val="22"/>
              </w:rPr>
              <w:t>2</w:t>
            </w:r>
          </w:p>
        </w:tc>
      </w:tr>
      <w:tr w:rsidR="009821BF" w:rsidRPr="006200CC" w:rsidTr="009821BF">
        <w:trPr>
          <w:trHeight w:val="107"/>
        </w:trPr>
        <w:tc>
          <w:tcPr>
            <w:tcW w:w="400" w:type="pct"/>
            <w:vMerge w:val="restart"/>
            <w:vAlign w:val="center"/>
          </w:tcPr>
          <w:p w:rsidR="009821BF" w:rsidRPr="00E91976" w:rsidRDefault="009821BF" w:rsidP="009821BF">
            <w:pPr>
              <w:pStyle w:val="af3"/>
              <w:jc w:val="center"/>
              <w:rPr>
                <w:sz w:val="22"/>
                <w:szCs w:val="22"/>
              </w:rPr>
            </w:pPr>
            <w:r w:rsidRPr="00E91976">
              <w:rPr>
                <w:sz w:val="22"/>
                <w:szCs w:val="22"/>
              </w:rPr>
              <w:t>3.2</w:t>
            </w:r>
          </w:p>
        </w:tc>
        <w:tc>
          <w:tcPr>
            <w:tcW w:w="2239" w:type="pct"/>
            <w:vMerge w:val="restart"/>
            <w:vAlign w:val="center"/>
          </w:tcPr>
          <w:p w:rsidR="009821BF" w:rsidRPr="00E91976" w:rsidRDefault="009821BF" w:rsidP="009821BF">
            <w:pPr>
              <w:pStyle w:val="af3"/>
              <w:rPr>
                <w:i/>
                <w:sz w:val="22"/>
                <w:szCs w:val="22"/>
              </w:rPr>
            </w:pPr>
            <w:r w:rsidRPr="00E91976">
              <w:rPr>
                <w:sz w:val="22"/>
                <w:szCs w:val="22"/>
              </w:rPr>
              <w:t>1-6 лет</w:t>
            </w:r>
          </w:p>
        </w:tc>
        <w:tc>
          <w:tcPr>
            <w:tcW w:w="854" w:type="pct"/>
            <w:vAlign w:val="center"/>
          </w:tcPr>
          <w:p w:rsidR="009821BF" w:rsidRPr="00E91976" w:rsidRDefault="009821BF" w:rsidP="009821BF">
            <w:pPr>
              <w:pStyle w:val="af3"/>
              <w:jc w:val="center"/>
              <w:rPr>
                <w:sz w:val="22"/>
                <w:szCs w:val="22"/>
              </w:rPr>
            </w:pPr>
            <w:r w:rsidRPr="00E91976">
              <w:rPr>
                <w:sz w:val="22"/>
                <w:szCs w:val="22"/>
              </w:rPr>
              <w:t>чел.</w:t>
            </w:r>
          </w:p>
        </w:tc>
        <w:tc>
          <w:tcPr>
            <w:tcW w:w="801" w:type="pct"/>
            <w:vAlign w:val="center"/>
          </w:tcPr>
          <w:p w:rsidR="009821BF" w:rsidRPr="00E91976" w:rsidRDefault="00E91976" w:rsidP="009821BF">
            <w:pPr>
              <w:pStyle w:val="af3"/>
              <w:jc w:val="center"/>
              <w:rPr>
                <w:sz w:val="22"/>
                <w:szCs w:val="22"/>
              </w:rPr>
            </w:pPr>
            <w:r w:rsidRPr="00E91976">
              <w:rPr>
                <w:sz w:val="22"/>
                <w:szCs w:val="22"/>
              </w:rPr>
              <w:t>0</w:t>
            </w:r>
          </w:p>
        </w:tc>
        <w:tc>
          <w:tcPr>
            <w:tcW w:w="706" w:type="pct"/>
            <w:vAlign w:val="center"/>
          </w:tcPr>
          <w:p w:rsidR="009821BF" w:rsidRPr="006200CC" w:rsidRDefault="009821BF" w:rsidP="009821BF">
            <w:pPr>
              <w:pStyle w:val="af3"/>
              <w:jc w:val="center"/>
              <w:rPr>
                <w:sz w:val="22"/>
                <w:szCs w:val="22"/>
                <w:highlight w:val="yellow"/>
              </w:rPr>
            </w:pPr>
            <w:r w:rsidRPr="00654665">
              <w:rPr>
                <w:sz w:val="22"/>
                <w:szCs w:val="22"/>
              </w:rPr>
              <w:t>1</w:t>
            </w:r>
            <w:r w:rsidR="00654665" w:rsidRPr="00654665">
              <w:rPr>
                <w:sz w:val="22"/>
                <w:szCs w:val="22"/>
              </w:rPr>
              <w:t>7</w:t>
            </w:r>
          </w:p>
        </w:tc>
      </w:tr>
      <w:tr w:rsidR="009821BF" w:rsidRPr="006200CC" w:rsidTr="009821BF">
        <w:trPr>
          <w:trHeight w:val="106"/>
        </w:trPr>
        <w:tc>
          <w:tcPr>
            <w:tcW w:w="400" w:type="pct"/>
            <w:vMerge/>
            <w:vAlign w:val="center"/>
          </w:tcPr>
          <w:p w:rsidR="009821BF" w:rsidRPr="00E91976" w:rsidRDefault="009821BF" w:rsidP="009821BF">
            <w:pPr>
              <w:pStyle w:val="af3"/>
              <w:jc w:val="center"/>
              <w:rPr>
                <w:sz w:val="22"/>
                <w:szCs w:val="22"/>
              </w:rPr>
            </w:pPr>
          </w:p>
        </w:tc>
        <w:tc>
          <w:tcPr>
            <w:tcW w:w="2239" w:type="pct"/>
            <w:vMerge/>
            <w:vAlign w:val="center"/>
          </w:tcPr>
          <w:p w:rsidR="009821BF" w:rsidRPr="00E91976" w:rsidRDefault="009821BF" w:rsidP="009821BF">
            <w:pPr>
              <w:pStyle w:val="af3"/>
              <w:rPr>
                <w:i/>
                <w:sz w:val="22"/>
                <w:szCs w:val="22"/>
              </w:rPr>
            </w:pPr>
          </w:p>
        </w:tc>
        <w:tc>
          <w:tcPr>
            <w:tcW w:w="854" w:type="pct"/>
            <w:vAlign w:val="center"/>
          </w:tcPr>
          <w:p w:rsidR="009821BF" w:rsidRPr="00E91976" w:rsidRDefault="009821BF" w:rsidP="009821BF">
            <w:pPr>
              <w:pStyle w:val="af3"/>
              <w:jc w:val="center"/>
              <w:rPr>
                <w:sz w:val="22"/>
                <w:szCs w:val="22"/>
              </w:rPr>
            </w:pPr>
            <w:r w:rsidRPr="00E91976">
              <w:rPr>
                <w:sz w:val="22"/>
                <w:szCs w:val="22"/>
              </w:rPr>
              <w:t>%</w:t>
            </w:r>
          </w:p>
        </w:tc>
        <w:tc>
          <w:tcPr>
            <w:tcW w:w="801" w:type="pct"/>
            <w:vAlign w:val="center"/>
          </w:tcPr>
          <w:p w:rsidR="009821BF" w:rsidRPr="00E91976" w:rsidRDefault="00E91976" w:rsidP="009821BF">
            <w:pPr>
              <w:pStyle w:val="af3"/>
              <w:jc w:val="center"/>
              <w:rPr>
                <w:sz w:val="22"/>
                <w:szCs w:val="22"/>
              </w:rPr>
            </w:pPr>
            <w:r w:rsidRPr="00E91976">
              <w:rPr>
                <w:sz w:val="22"/>
                <w:szCs w:val="22"/>
              </w:rPr>
              <w:t>–</w:t>
            </w:r>
          </w:p>
        </w:tc>
        <w:tc>
          <w:tcPr>
            <w:tcW w:w="706" w:type="pct"/>
            <w:vAlign w:val="center"/>
          </w:tcPr>
          <w:p w:rsidR="009821BF" w:rsidRPr="006200CC" w:rsidRDefault="00654665" w:rsidP="009821BF">
            <w:pPr>
              <w:pStyle w:val="af3"/>
              <w:jc w:val="center"/>
              <w:rPr>
                <w:sz w:val="22"/>
                <w:szCs w:val="22"/>
                <w:highlight w:val="yellow"/>
              </w:rPr>
            </w:pPr>
            <w:r w:rsidRPr="00654665">
              <w:rPr>
                <w:sz w:val="22"/>
                <w:szCs w:val="22"/>
              </w:rPr>
              <w:t>7,1</w:t>
            </w:r>
          </w:p>
        </w:tc>
      </w:tr>
      <w:tr w:rsidR="009821BF" w:rsidRPr="006200CC" w:rsidTr="009821BF">
        <w:trPr>
          <w:trHeight w:val="107"/>
        </w:trPr>
        <w:tc>
          <w:tcPr>
            <w:tcW w:w="400" w:type="pct"/>
            <w:vMerge w:val="restart"/>
            <w:vAlign w:val="center"/>
          </w:tcPr>
          <w:p w:rsidR="009821BF" w:rsidRPr="00E91976" w:rsidRDefault="009821BF" w:rsidP="009821BF">
            <w:pPr>
              <w:pStyle w:val="af3"/>
              <w:jc w:val="center"/>
              <w:rPr>
                <w:sz w:val="22"/>
                <w:szCs w:val="22"/>
              </w:rPr>
            </w:pPr>
            <w:r w:rsidRPr="00E91976">
              <w:rPr>
                <w:sz w:val="22"/>
                <w:szCs w:val="22"/>
              </w:rPr>
              <w:t>3.3</w:t>
            </w:r>
          </w:p>
        </w:tc>
        <w:tc>
          <w:tcPr>
            <w:tcW w:w="2239" w:type="pct"/>
            <w:vMerge w:val="restart"/>
            <w:vAlign w:val="center"/>
          </w:tcPr>
          <w:p w:rsidR="009821BF" w:rsidRPr="00E91976" w:rsidRDefault="009821BF" w:rsidP="009821BF">
            <w:pPr>
              <w:pStyle w:val="af3"/>
              <w:rPr>
                <w:i/>
                <w:sz w:val="22"/>
                <w:szCs w:val="22"/>
              </w:rPr>
            </w:pPr>
            <w:r w:rsidRPr="00E91976">
              <w:rPr>
                <w:sz w:val="22"/>
                <w:szCs w:val="22"/>
              </w:rPr>
              <w:t>7-15 лет</w:t>
            </w:r>
          </w:p>
        </w:tc>
        <w:tc>
          <w:tcPr>
            <w:tcW w:w="854" w:type="pct"/>
            <w:vAlign w:val="center"/>
          </w:tcPr>
          <w:p w:rsidR="009821BF" w:rsidRPr="00E91976" w:rsidRDefault="009821BF" w:rsidP="009821BF">
            <w:pPr>
              <w:pStyle w:val="af3"/>
              <w:jc w:val="center"/>
              <w:rPr>
                <w:sz w:val="22"/>
                <w:szCs w:val="22"/>
              </w:rPr>
            </w:pPr>
            <w:r w:rsidRPr="00E91976">
              <w:rPr>
                <w:sz w:val="22"/>
                <w:szCs w:val="22"/>
              </w:rPr>
              <w:t>чел.</w:t>
            </w:r>
          </w:p>
        </w:tc>
        <w:tc>
          <w:tcPr>
            <w:tcW w:w="801" w:type="pct"/>
            <w:vAlign w:val="center"/>
          </w:tcPr>
          <w:p w:rsidR="009821BF" w:rsidRPr="00E91976" w:rsidRDefault="00E91976" w:rsidP="009821BF">
            <w:pPr>
              <w:pStyle w:val="af3"/>
              <w:jc w:val="center"/>
              <w:rPr>
                <w:sz w:val="22"/>
                <w:szCs w:val="22"/>
              </w:rPr>
            </w:pPr>
            <w:r w:rsidRPr="00E91976">
              <w:rPr>
                <w:sz w:val="22"/>
                <w:szCs w:val="22"/>
              </w:rPr>
              <w:t>0</w:t>
            </w:r>
          </w:p>
        </w:tc>
        <w:tc>
          <w:tcPr>
            <w:tcW w:w="706" w:type="pct"/>
            <w:vAlign w:val="center"/>
          </w:tcPr>
          <w:p w:rsidR="009821BF" w:rsidRPr="00654665" w:rsidRDefault="00654665" w:rsidP="009821BF">
            <w:pPr>
              <w:pStyle w:val="af3"/>
              <w:jc w:val="center"/>
              <w:rPr>
                <w:sz w:val="22"/>
                <w:szCs w:val="22"/>
              </w:rPr>
            </w:pPr>
            <w:r w:rsidRPr="00654665">
              <w:rPr>
                <w:sz w:val="22"/>
                <w:szCs w:val="22"/>
              </w:rPr>
              <w:t>21</w:t>
            </w:r>
          </w:p>
        </w:tc>
      </w:tr>
      <w:tr w:rsidR="009821BF" w:rsidRPr="006200CC" w:rsidTr="009821BF">
        <w:trPr>
          <w:trHeight w:val="106"/>
        </w:trPr>
        <w:tc>
          <w:tcPr>
            <w:tcW w:w="400" w:type="pct"/>
            <w:vMerge/>
            <w:vAlign w:val="center"/>
          </w:tcPr>
          <w:p w:rsidR="009821BF" w:rsidRPr="00E91976" w:rsidRDefault="009821BF" w:rsidP="009821BF">
            <w:pPr>
              <w:pStyle w:val="af3"/>
              <w:jc w:val="center"/>
              <w:rPr>
                <w:sz w:val="22"/>
                <w:szCs w:val="22"/>
              </w:rPr>
            </w:pPr>
          </w:p>
        </w:tc>
        <w:tc>
          <w:tcPr>
            <w:tcW w:w="2239" w:type="pct"/>
            <w:vMerge/>
            <w:vAlign w:val="center"/>
          </w:tcPr>
          <w:p w:rsidR="009821BF" w:rsidRPr="00E91976" w:rsidRDefault="009821BF" w:rsidP="009821BF">
            <w:pPr>
              <w:pStyle w:val="af3"/>
              <w:rPr>
                <w:i/>
                <w:sz w:val="22"/>
                <w:szCs w:val="22"/>
              </w:rPr>
            </w:pPr>
          </w:p>
        </w:tc>
        <w:tc>
          <w:tcPr>
            <w:tcW w:w="854" w:type="pct"/>
            <w:vAlign w:val="center"/>
          </w:tcPr>
          <w:p w:rsidR="009821BF" w:rsidRPr="00E91976" w:rsidRDefault="009821BF" w:rsidP="009821BF">
            <w:pPr>
              <w:pStyle w:val="af3"/>
              <w:jc w:val="center"/>
              <w:rPr>
                <w:sz w:val="22"/>
                <w:szCs w:val="22"/>
              </w:rPr>
            </w:pPr>
            <w:r w:rsidRPr="00E91976">
              <w:rPr>
                <w:sz w:val="22"/>
                <w:szCs w:val="22"/>
              </w:rPr>
              <w:t>%</w:t>
            </w:r>
          </w:p>
        </w:tc>
        <w:tc>
          <w:tcPr>
            <w:tcW w:w="801" w:type="pct"/>
            <w:vAlign w:val="center"/>
          </w:tcPr>
          <w:p w:rsidR="009821BF" w:rsidRPr="00E91976" w:rsidRDefault="00E91976" w:rsidP="009821BF">
            <w:pPr>
              <w:pStyle w:val="af3"/>
              <w:jc w:val="center"/>
              <w:rPr>
                <w:sz w:val="22"/>
                <w:szCs w:val="22"/>
              </w:rPr>
            </w:pPr>
            <w:r w:rsidRPr="00E91976">
              <w:rPr>
                <w:sz w:val="22"/>
                <w:szCs w:val="22"/>
              </w:rPr>
              <w:t>–</w:t>
            </w:r>
          </w:p>
        </w:tc>
        <w:tc>
          <w:tcPr>
            <w:tcW w:w="706" w:type="pct"/>
            <w:vAlign w:val="center"/>
          </w:tcPr>
          <w:p w:rsidR="009821BF" w:rsidRPr="00654665" w:rsidRDefault="009821BF" w:rsidP="009821BF">
            <w:pPr>
              <w:pStyle w:val="af3"/>
              <w:jc w:val="center"/>
              <w:rPr>
                <w:sz w:val="22"/>
                <w:szCs w:val="22"/>
              </w:rPr>
            </w:pPr>
            <w:r w:rsidRPr="00654665">
              <w:rPr>
                <w:sz w:val="22"/>
                <w:szCs w:val="22"/>
              </w:rPr>
              <w:t>8,8</w:t>
            </w:r>
          </w:p>
        </w:tc>
      </w:tr>
      <w:tr w:rsidR="009821BF" w:rsidRPr="006200CC" w:rsidTr="009821BF">
        <w:trPr>
          <w:trHeight w:val="107"/>
        </w:trPr>
        <w:tc>
          <w:tcPr>
            <w:tcW w:w="400" w:type="pct"/>
            <w:vMerge w:val="restart"/>
            <w:vAlign w:val="center"/>
          </w:tcPr>
          <w:p w:rsidR="009821BF" w:rsidRPr="00E91976" w:rsidRDefault="009821BF" w:rsidP="009821BF">
            <w:pPr>
              <w:pStyle w:val="af3"/>
              <w:jc w:val="center"/>
              <w:rPr>
                <w:sz w:val="22"/>
                <w:szCs w:val="22"/>
              </w:rPr>
            </w:pPr>
            <w:r w:rsidRPr="00E91976">
              <w:rPr>
                <w:sz w:val="22"/>
                <w:szCs w:val="22"/>
              </w:rPr>
              <w:t>3.4</w:t>
            </w:r>
          </w:p>
        </w:tc>
        <w:tc>
          <w:tcPr>
            <w:tcW w:w="2239" w:type="pct"/>
            <w:vMerge w:val="restart"/>
            <w:vAlign w:val="center"/>
          </w:tcPr>
          <w:p w:rsidR="009821BF" w:rsidRPr="00E91976" w:rsidRDefault="009821BF" w:rsidP="009821BF">
            <w:pPr>
              <w:pStyle w:val="af3"/>
              <w:rPr>
                <w:i/>
                <w:sz w:val="22"/>
                <w:szCs w:val="22"/>
              </w:rPr>
            </w:pPr>
            <w:r w:rsidRPr="00E91976">
              <w:rPr>
                <w:sz w:val="22"/>
                <w:szCs w:val="22"/>
              </w:rPr>
              <w:t>16-17 лет</w:t>
            </w:r>
          </w:p>
        </w:tc>
        <w:tc>
          <w:tcPr>
            <w:tcW w:w="854" w:type="pct"/>
            <w:vAlign w:val="center"/>
          </w:tcPr>
          <w:p w:rsidR="009821BF" w:rsidRPr="00E91976" w:rsidRDefault="009821BF" w:rsidP="009821BF">
            <w:pPr>
              <w:pStyle w:val="af3"/>
              <w:jc w:val="center"/>
              <w:rPr>
                <w:sz w:val="22"/>
                <w:szCs w:val="22"/>
              </w:rPr>
            </w:pPr>
            <w:r w:rsidRPr="00E91976">
              <w:rPr>
                <w:sz w:val="22"/>
                <w:szCs w:val="22"/>
              </w:rPr>
              <w:t>чел.</w:t>
            </w:r>
          </w:p>
        </w:tc>
        <w:tc>
          <w:tcPr>
            <w:tcW w:w="801" w:type="pct"/>
            <w:vAlign w:val="center"/>
          </w:tcPr>
          <w:p w:rsidR="009821BF" w:rsidRPr="00E91976" w:rsidRDefault="009821BF" w:rsidP="009821BF">
            <w:pPr>
              <w:pStyle w:val="af3"/>
              <w:jc w:val="center"/>
              <w:rPr>
                <w:sz w:val="22"/>
                <w:szCs w:val="22"/>
              </w:rPr>
            </w:pPr>
            <w:r w:rsidRPr="00E91976">
              <w:rPr>
                <w:sz w:val="22"/>
                <w:szCs w:val="22"/>
              </w:rPr>
              <w:t>0</w:t>
            </w:r>
          </w:p>
        </w:tc>
        <w:tc>
          <w:tcPr>
            <w:tcW w:w="706" w:type="pct"/>
            <w:vAlign w:val="center"/>
          </w:tcPr>
          <w:p w:rsidR="009821BF" w:rsidRPr="00654665" w:rsidRDefault="00654665" w:rsidP="009821BF">
            <w:pPr>
              <w:pStyle w:val="af3"/>
              <w:jc w:val="center"/>
              <w:rPr>
                <w:sz w:val="22"/>
                <w:szCs w:val="22"/>
              </w:rPr>
            </w:pPr>
            <w:r w:rsidRPr="00654665">
              <w:rPr>
                <w:sz w:val="22"/>
                <w:szCs w:val="22"/>
              </w:rPr>
              <w:t>5</w:t>
            </w:r>
          </w:p>
        </w:tc>
      </w:tr>
      <w:tr w:rsidR="009821BF" w:rsidRPr="006200CC" w:rsidTr="009821BF">
        <w:trPr>
          <w:trHeight w:val="106"/>
        </w:trPr>
        <w:tc>
          <w:tcPr>
            <w:tcW w:w="400" w:type="pct"/>
            <w:vMerge/>
            <w:vAlign w:val="center"/>
          </w:tcPr>
          <w:p w:rsidR="009821BF" w:rsidRPr="00E91976" w:rsidRDefault="009821BF" w:rsidP="009821BF">
            <w:pPr>
              <w:pStyle w:val="af3"/>
              <w:jc w:val="center"/>
              <w:rPr>
                <w:sz w:val="22"/>
                <w:szCs w:val="22"/>
              </w:rPr>
            </w:pPr>
          </w:p>
        </w:tc>
        <w:tc>
          <w:tcPr>
            <w:tcW w:w="2239" w:type="pct"/>
            <w:vMerge/>
            <w:vAlign w:val="center"/>
          </w:tcPr>
          <w:p w:rsidR="009821BF" w:rsidRPr="00E91976" w:rsidRDefault="009821BF" w:rsidP="009821BF">
            <w:pPr>
              <w:pStyle w:val="af3"/>
              <w:rPr>
                <w:i/>
                <w:sz w:val="22"/>
                <w:szCs w:val="22"/>
              </w:rPr>
            </w:pPr>
          </w:p>
        </w:tc>
        <w:tc>
          <w:tcPr>
            <w:tcW w:w="854" w:type="pct"/>
            <w:vAlign w:val="center"/>
          </w:tcPr>
          <w:p w:rsidR="009821BF" w:rsidRPr="00E91976" w:rsidRDefault="009821BF" w:rsidP="009821BF">
            <w:pPr>
              <w:pStyle w:val="af3"/>
              <w:jc w:val="center"/>
              <w:rPr>
                <w:sz w:val="22"/>
                <w:szCs w:val="22"/>
              </w:rPr>
            </w:pPr>
            <w:r w:rsidRPr="00E91976">
              <w:rPr>
                <w:sz w:val="22"/>
                <w:szCs w:val="22"/>
              </w:rPr>
              <w:t>%</w:t>
            </w:r>
          </w:p>
        </w:tc>
        <w:tc>
          <w:tcPr>
            <w:tcW w:w="801" w:type="pct"/>
            <w:vAlign w:val="center"/>
          </w:tcPr>
          <w:p w:rsidR="009821BF" w:rsidRPr="00E91976" w:rsidRDefault="00E91976" w:rsidP="009821BF">
            <w:pPr>
              <w:pStyle w:val="af3"/>
              <w:jc w:val="center"/>
              <w:rPr>
                <w:sz w:val="22"/>
                <w:szCs w:val="22"/>
              </w:rPr>
            </w:pPr>
            <w:r w:rsidRPr="00E91976">
              <w:rPr>
                <w:sz w:val="22"/>
                <w:szCs w:val="22"/>
              </w:rPr>
              <w:t>–</w:t>
            </w:r>
          </w:p>
        </w:tc>
        <w:tc>
          <w:tcPr>
            <w:tcW w:w="706" w:type="pct"/>
            <w:vAlign w:val="center"/>
          </w:tcPr>
          <w:p w:rsidR="009821BF" w:rsidRPr="00654665" w:rsidRDefault="00654665" w:rsidP="009821BF">
            <w:pPr>
              <w:pStyle w:val="af3"/>
              <w:jc w:val="center"/>
              <w:rPr>
                <w:sz w:val="22"/>
                <w:szCs w:val="22"/>
              </w:rPr>
            </w:pPr>
            <w:r w:rsidRPr="00654665">
              <w:rPr>
                <w:sz w:val="22"/>
                <w:szCs w:val="22"/>
              </w:rPr>
              <w:t>2,1</w:t>
            </w:r>
          </w:p>
        </w:tc>
      </w:tr>
      <w:tr w:rsidR="009821BF" w:rsidRPr="006200CC" w:rsidTr="009821BF">
        <w:trPr>
          <w:trHeight w:val="107"/>
        </w:trPr>
        <w:tc>
          <w:tcPr>
            <w:tcW w:w="400" w:type="pct"/>
            <w:vMerge w:val="restart"/>
            <w:vAlign w:val="center"/>
          </w:tcPr>
          <w:p w:rsidR="009821BF" w:rsidRPr="00E91976" w:rsidRDefault="009821BF" w:rsidP="009821BF">
            <w:pPr>
              <w:pStyle w:val="af3"/>
              <w:jc w:val="center"/>
              <w:rPr>
                <w:sz w:val="22"/>
                <w:szCs w:val="22"/>
              </w:rPr>
            </w:pPr>
            <w:r w:rsidRPr="00E91976">
              <w:rPr>
                <w:sz w:val="22"/>
                <w:szCs w:val="22"/>
              </w:rPr>
              <w:t>3.5</w:t>
            </w:r>
          </w:p>
        </w:tc>
        <w:tc>
          <w:tcPr>
            <w:tcW w:w="2239" w:type="pct"/>
            <w:vMerge w:val="restart"/>
            <w:vAlign w:val="center"/>
          </w:tcPr>
          <w:p w:rsidR="009821BF" w:rsidRPr="00E91976" w:rsidRDefault="009821BF" w:rsidP="009821BF">
            <w:pPr>
              <w:pStyle w:val="af3"/>
              <w:rPr>
                <w:i/>
                <w:sz w:val="22"/>
                <w:szCs w:val="22"/>
              </w:rPr>
            </w:pPr>
            <w:r w:rsidRPr="00E91976">
              <w:rPr>
                <w:sz w:val="22"/>
                <w:szCs w:val="22"/>
              </w:rPr>
              <w:t>18-54 года</w:t>
            </w:r>
          </w:p>
        </w:tc>
        <w:tc>
          <w:tcPr>
            <w:tcW w:w="854" w:type="pct"/>
            <w:vAlign w:val="center"/>
          </w:tcPr>
          <w:p w:rsidR="009821BF" w:rsidRPr="00E91976" w:rsidRDefault="009821BF" w:rsidP="009821BF">
            <w:pPr>
              <w:pStyle w:val="af3"/>
              <w:jc w:val="center"/>
              <w:rPr>
                <w:sz w:val="22"/>
                <w:szCs w:val="22"/>
              </w:rPr>
            </w:pPr>
            <w:r w:rsidRPr="00E91976">
              <w:rPr>
                <w:sz w:val="22"/>
                <w:szCs w:val="22"/>
              </w:rPr>
              <w:t>чел.</w:t>
            </w:r>
          </w:p>
        </w:tc>
        <w:tc>
          <w:tcPr>
            <w:tcW w:w="801" w:type="pct"/>
            <w:vAlign w:val="center"/>
          </w:tcPr>
          <w:p w:rsidR="009821BF" w:rsidRPr="00E91976" w:rsidRDefault="00E91976" w:rsidP="009821BF">
            <w:pPr>
              <w:pStyle w:val="af3"/>
              <w:jc w:val="center"/>
              <w:rPr>
                <w:sz w:val="22"/>
                <w:szCs w:val="22"/>
              </w:rPr>
            </w:pPr>
            <w:r w:rsidRPr="00E91976">
              <w:rPr>
                <w:sz w:val="22"/>
                <w:szCs w:val="22"/>
              </w:rPr>
              <w:t>0</w:t>
            </w:r>
          </w:p>
        </w:tc>
        <w:tc>
          <w:tcPr>
            <w:tcW w:w="706" w:type="pct"/>
            <w:vAlign w:val="center"/>
          </w:tcPr>
          <w:p w:rsidR="009821BF" w:rsidRPr="00654665" w:rsidRDefault="00654665" w:rsidP="009821BF">
            <w:pPr>
              <w:pStyle w:val="af3"/>
              <w:jc w:val="center"/>
              <w:rPr>
                <w:sz w:val="22"/>
                <w:szCs w:val="22"/>
              </w:rPr>
            </w:pPr>
            <w:r w:rsidRPr="00654665">
              <w:rPr>
                <w:sz w:val="22"/>
                <w:szCs w:val="22"/>
              </w:rPr>
              <w:t>117</w:t>
            </w:r>
          </w:p>
        </w:tc>
      </w:tr>
      <w:tr w:rsidR="009821BF" w:rsidRPr="006200CC" w:rsidTr="009821BF">
        <w:trPr>
          <w:trHeight w:val="106"/>
        </w:trPr>
        <w:tc>
          <w:tcPr>
            <w:tcW w:w="400" w:type="pct"/>
            <w:vMerge/>
            <w:vAlign w:val="center"/>
          </w:tcPr>
          <w:p w:rsidR="009821BF" w:rsidRPr="00E91976" w:rsidRDefault="009821BF" w:rsidP="009821BF">
            <w:pPr>
              <w:pStyle w:val="af3"/>
              <w:jc w:val="center"/>
              <w:rPr>
                <w:sz w:val="22"/>
                <w:szCs w:val="22"/>
              </w:rPr>
            </w:pPr>
          </w:p>
        </w:tc>
        <w:tc>
          <w:tcPr>
            <w:tcW w:w="2239" w:type="pct"/>
            <w:vMerge/>
            <w:vAlign w:val="center"/>
          </w:tcPr>
          <w:p w:rsidR="009821BF" w:rsidRPr="00E91976" w:rsidRDefault="009821BF" w:rsidP="009821BF">
            <w:pPr>
              <w:pStyle w:val="af3"/>
              <w:rPr>
                <w:i/>
                <w:sz w:val="22"/>
                <w:szCs w:val="22"/>
              </w:rPr>
            </w:pPr>
          </w:p>
        </w:tc>
        <w:tc>
          <w:tcPr>
            <w:tcW w:w="854" w:type="pct"/>
            <w:vAlign w:val="center"/>
          </w:tcPr>
          <w:p w:rsidR="009821BF" w:rsidRPr="00E91976" w:rsidRDefault="009821BF" w:rsidP="009821BF">
            <w:pPr>
              <w:pStyle w:val="af3"/>
              <w:jc w:val="center"/>
              <w:rPr>
                <w:sz w:val="22"/>
                <w:szCs w:val="22"/>
              </w:rPr>
            </w:pPr>
            <w:r w:rsidRPr="00E91976">
              <w:rPr>
                <w:sz w:val="22"/>
                <w:szCs w:val="22"/>
              </w:rPr>
              <w:t>%</w:t>
            </w:r>
          </w:p>
        </w:tc>
        <w:tc>
          <w:tcPr>
            <w:tcW w:w="801" w:type="pct"/>
            <w:vAlign w:val="center"/>
          </w:tcPr>
          <w:p w:rsidR="009821BF" w:rsidRPr="00E91976" w:rsidRDefault="00E91976" w:rsidP="009821BF">
            <w:pPr>
              <w:pStyle w:val="af3"/>
              <w:jc w:val="center"/>
              <w:rPr>
                <w:sz w:val="22"/>
                <w:szCs w:val="22"/>
              </w:rPr>
            </w:pPr>
            <w:r w:rsidRPr="00E91976">
              <w:rPr>
                <w:sz w:val="22"/>
                <w:szCs w:val="22"/>
              </w:rPr>
              <w:t>–</w:t>
            </w:r>
          </w:p>
        </w:tc>
        <w:tc>
          <w:tcPr>
            <w:tcW w:w="706" w:type="pct"/>
            <w:vAlign w:val="center"/>
          </w:tcPr>
          <w:p w:rsidR="009821BF" w:rsidRPr="00654665" w:rsidRDefault="00654665" w:rsidP="009821BF">
            <w:pPr>
              <w:pStyle w:val="af3"/>
              <w:jc w:val="center"/>
              <w:rPr>
                <w:sz w:val="22"/>
                <w:szCs w:val="22"/>
              </w:rPr>
            </w:pPr>
            <w:r w:rsidRPr="00654665">
              <w:rPr>
                <w:sz w:val="22"/>
                <w:szCs w:val="22"/>
              </w:rPr>
              <w:t>49,0</w:t>
            </w:r>
          </w:p>
        </w:tc>
      </w:tr>
      <w:tr w:rsidR="009821BF" w:rsidRPr="006200CC" w:rsidTr="009821BF">
        <w:trPr>
          <w:trHeight w:val="107"/>
        </w:trPr>
        <w:tc>
          <w:tcPr>
            <w:tcW w:w="400" w:type="pct"/>
            <w:vMerge w:val="restart"/>
            <w:vAlign w:val="center"/>
          </w:tcPr>
          <w:p w:rsidR="009821BF" w:rsidRPr="00E91976" w:rsidRDefault="009821BF" w:rsidP="009821BF">
            <w:pPr>
              <w:pStyle w:val="af3"/>
              <w:jc w:val="center"/>
              <w:rPr>
                <w:sz w:val="22"/>
                <w:szCs w:val="22"/>
              </w:rPr>
            </w:pPr>
            <w:r w:rsidRPr="00E91976">
              <w:rPr>
                <w:sz w:val="22"/>
                <w:szCs w:val="22"/>
              </w:rPr>
              <w:t>3.6</w:t>
            </w:r>
          </w:p>
        </w:tc>
        <w:tc>
          <w:tcPr>
            <w:tcW w:w="2239" w:type="pct"/>
            <w:vMerge w:val="restart"/>
            <w:vAlign w:val="center"/>
          </w:tcPr>
          <w:p w:rsidR="009821BF" w:rsidRPr="00E91976" w:rsidRDefault="009821BF" w:rsidP="009821BF">
            <w:pPr>
              <w:pStyle w:val="af3"/>
              <w:rPr>
                <w:i/>
                <w:sz w:val="22"/>
                <w:szCs w:val="22"/>
              </w:rPr>
            </w:pPr>
            <w:r w:rsidRPr="00E91976">
              <w:rPr>
                <w:sz w:val="22"/>
                <w:szCs w:val="22"/>
              </w:rPr>
              <w:t>55-59 лет</w:t>
            </w:r>
          </w:p>
        </w:tc>
        <w:tc>
          <w:tcPr>
            <w:tcW w:w="854" w:type="pct"/>
            <w:vAlign w:val="center"/>
          </w:tcPr>
          <w:p w:rsidR="009821BF" w:rsidRPr="00E91976" w:rsidRDefault="009821BF" w:rsidP="009821BF">
            <w:pPr>
              <w:pStyle w:val="af3"/>
              <w:jc w:val="center"/>
              <w:rPr>
                <w:sz w:val="22"/>
                <w:szCs w:val="22"/>
              </w:rPr>
            </w:pPr>
            <w:r w:rsidRPr="00E91976">
              <w:rPr>
                <w:sz w:val="22"/>
                <w:szCs w:val="22"/>
              </w:rPr>
              <w:t>чел.</w:t>
            </w:r>
          </w:p>
        </w:tc>
        <w:tc>
          <w:tcPr>
            <w:tcW w:w="801" w:type="pct"/>
            <w:vAlign w:val="center"/>
          </w:tcPr>
          <w:p w:rsidR="009821BF" w:rsidRPr="00E91976" w:rsidRDefault="00E91976" w:rsidP="009821BF">
            <w:pPr>
              <w:pStyle w:val="af3"/>
              <w:jc w:val="center"/>
              <w:rPr>
                <w:sz w:val="22"/>
                <w:szCs w:val="22"/>
              </w:rPr>
            </w:pPr>
            <w:r w:rsidRPr="00E91976">
              <w:rPr>
                <w:sz w:val="22"/>
                <w:szCs w:val="22"/>
              </w:rPr>
              <w:t>0</w:t>
            </w:r>
          </w:p>
        </w:tc>
        <w:tc>
          <w:tcPr>
            <w:tcW w:w="706" w:type="pct"/>
            <w:vAlign w:val="center"/>
          </w:tcPr>
          <w:p w:rsidR="009821BF" w:rsidRPr="00654665" w:rsidRDefault="00654665" w:rsidP="009821BF">
            <w:pPr>
              <w:pStyle w:val="af3"/>
              <w:jc w:val="center"/>
              <w:rPr>
                <w:sz w:val="22"/>
                <w:szCs w:val="22"/>
              </w:rPr>
            </w:pPr>
            <w:r w:rsidRPr="00654665">
              <w:rPr>
                <w:sz w:val="22"/>
                <w:szCs w:val="22"/>
              </w:rPr>
              <w:t>23</w:t>
            </w:r>
          </w:p>
        </w:tc>
      </w:tr>
      <w:tr w:rsidR="009821BF" w:rsidRPr="006200CC" w:rsidTr="009821BF">
        <w:trPr>
          <w:trHeight w:val="106"/>
        </w:trPr>
        <w:tc>
          <w:tcPr>
            <w:tcW w:w="400" w:type="pct"/>
            <w:vMerge/>
            <w:vAlign w:val="center"/>
          </w:tcPr>
          <w:p w:rsidR="009821BF" w:rsidRPr="00E91976" w:rsidRDefault="009821BF" w:rsidP="009821BF">
            <w:pPr>
              <w:pStyle w:val="af3"/>
              <w:jc w:val="center"/>
              <w:rPr>
                <w:sz w:val="22"/>
                <w:szCs w:val="22"/>
              </w:rPr>
            </w:pPr>
          </w:p>
        </w:tc>
        <w:tc>
          <w:tcPr>
            <w:tcW w:w="2239" w:type="pct"/>
            <w:vMerge/>
            <w:vAlign w:val="center"/>
          </w:tcPr>
          <w:p w:rsidR="009821BF" w:rsidRPr="00E91976" w:rsidRDefault="009821BF" w:rsidP="009821BF">
            <w:pPr>
              <w:pStyle w:val="af3"/>
              <w:rPr>
                <w:i/>
                <w:sz w:val="22"/>
                <w:szCs w:val="22"/>
              </w:rPr>
            </w:pPr>
          </w:p>
        </w:tc>
        <w:tc>
          <w:tcPr>
            <w:tcW w:w="854" w:type="pct"/>
            <w:vAlign w:val="center"/>
          </w:tcPr>
          <w:p w:rsidR="009821BF" w:rsidRPr="00E91976" w:rsidRDefault="009821BF" w:rsidP="009821BF">
            <w:pPr>
              <w:pStyle w:val="af3"/>
              <w:jc w:val="center"/>
              <w:rPr>
                <w:sz w:val="22"/>
                <w:szCs w:val="22"/>
              </w:rPr>
            </w:pPr>
            <w:r w:rsidRPr="00E91976">
              <w:rPr>
                <w:sz w:val="22"/>
                <w:szCs w:val="22"/>
              </w:rPr>
              <w:t>%</w:t>
            </w:r>
          </w:p>
        </w:tc>
        <w:tc>
          <w:tcPr>
            <w:tcW w:w="801" w:type="pct"/>
            <w:vAlign w:val="center"/>
          </w:tcPr>
          <w:p w:rsidR="009821BF" w:rsidRPr="00E91976" w:rsidRDefault="00E91976" w:rsidP="009821BF">
            <w:pPr>
              <w:pStyle w:val="af3"/>
              <w:jc w:val="center"/>
              <w:rPr>
                <w:sz w:val="22"/>
                <w:szCs w:val="22"/>
              </w:rPr>
            </w:pPr>
            <w:r w:rsidRPr="00E91976">
              <w:rPr>
                <w:sz w:val="22"/>
                <w:szCs w:val="22"/>
              </w:rPr>
              <w:t>–</w:t>
            </w:r>
          </w:p>
        </w:tc>
        <w:tc>
          <w:tcPr>
            <w:tcW w:w="706" w:type="pct"/>
            <w:vAlign w:val="center"/>
          </w:tcPr>
          <w:p w:rsidR="009821BF" w:rsidRPr="00654665" w:rsidRDefault="00654665" w:rsidP="009821BF">
            <w:pPr>
              <w:pStyle w:val="af3"/>
              <w:jc w:val="center"/>
              <w:rPr>
                <w:sz w:val="22"/>
                <w:szCs w:val="22"/>
              </w:rPr>
            </w:pPr>
            <w:r w:rsidRPr="00654665">
              <w:rPr>
                <w:sz w:val="22"/>
                <w:szCs w:val="22"/>
              </w:rPr>
              <w:t>9,6</w:t>
            </w:r>
          </w:p>
        </w:tc>
      </w:tr>
      <w:tr w:rsidR="009821BF" w:rsidRPr="006200CC" w:rsidTr="009821BF">
        <w:trPr>
          <w:trHeight w:val="107"/>
        </w:trPr>
        <w:tc>
          <w:tcPr>
            <w:tcW w:w="400" w:type="pct"/>
            <w:vMerge w:val="restart"/>
            <w:vAlign w:val="center"/>
          </w:tcPr>
          <w:p w:rsidR="009821BF" w:rsidRPr="00E91976" w:rsidRDefault="009821BF" w:rsidP="009821BF">
            <w:pPr>
              <w:pStyle w:val="af3"/>
              <w:jc w:val="center"/>
              <w:rPr>
                <w:sz w:val="22"/>
                <w:szCs w:val="22"/>
              </w:rPr>
            </w:pPr>
            <w:r w:rsidRPr="00E91976">
              <w:rPr>
                <w:sz w:val="22"/>
                <w:szCs w:val="22"/>
              </w:rPr>
              <w:t>3.7</w:t>
            </w:r>
          </w:p>
        </w:tc>
        <w:tc>
          <w:tcPr>
            <w:tcW w:w="2239" w:type="pct"/>
            <w:vMerge w:val="restart"/>
            <w:vAlign w:val="center"/>
          </w:tcPr>
          <w:p w:rsidR="009821BF" w:rsidRPr="00E91976" w:rsidRDefault="009821BF" w:rsidP="009821BF">
            <w:pPr>
              <w:pStyle w:val="af3"/>
              <w:rPr>
                <w:i/>
                <w:sz w:val="22"/>
                <w:szCs w:val="22"/>
              </w:rPr>
            </w:pPr>
            <w:r w:rsidRPr="00E91976">
              <w:rPr>
                <w:sz w:val="22"/>
                <w:szCs w:val="22"/>
              </w:rPr>
              <w:t>Старше трудоспособного возраста</w:t>
            </w:r>
          </w:p>
        </w:tc>
        <w:tc>
          <w:tcPr>
            <w:tcW w:w="854" w:type="pct"/>
            <w:vAlign w:val="center"/>
          </w:tcPr>
          <w:p w:rsidR="009821BF" w:rsidRPr="00E91976" w:rsidRDefault="009821BF" w:rsidP="009821BF">
            <w:pPr>
              <w:pStyle w:val="af3"/>
              <w:jc w:val="center"/>
              <w:rPr>
                <w:sz w:val="22"/>
                <w:szCs w:val="22"/>
              </w:rPr>
            </w:pPr>
            <w:r w:rsidRPr="00E91976">
              <w:rPr>
                <w:sz w:val="22"/>
                <w:szCs w:val="22"/>
              </w:rPr>
              <w:t>чел.</w:t>
            </w:r>
          </w:p>
        </w:tc>
        <w:tc>
          <w:tcPr>
            <w:tcW w:w="801" w:type="pct"/>
            <w:vAlign w:val="center"/>
          </w:tcPr>
          <w:p w:rsidR="009821BF" w:rsidRPr="00E91976" w:rsidRDefault="00E91976" w:rsidP="009821BF">
            <w:pPr>
              <w:pStyle w:val="af3"/>
              <w:jc w:val="center"/>
              <w:rPr>
                <w:sz w:val="22"/>
                <w:szCs w:val="22"/>
              </w:rPr>
            </w:pPr>
            <w:r w:rsidRPr="00E91976">
              <w:rPr>
                <w:sz w:val="22"/>
                <w:szCs w:val="22"/>
              </w:rPr>
              <w:t>0</w:t>
            </w:r>
          </w:p>
        </w:tc>
        <w:tc>
          <w:tcPr>
            <w:tcW w:w="706" w:type="pct"/>
            <w:vAlign w:val="center"/>
          </w:tcPr>
          <w:p w:rsidR="009821BF" w:rsidRPr="00654665" w:rsidRDefault="00654665" w:rsidP="009821BF">
            <w:pPr>
              <w:pStyle w:val="af3"/>
              <w:jc w:val="center"/>
              <w:rPr>
                <w:sz w:val="22"/>
                <w:szCs w:val="22"/>
              </w:rPr>
            </w:pPr>
            <w:r w:rsidRPr="00654665">
              <w:rPr>
                <w:sz w:val="22"/>
                <w:szCs w:val="22"/>
              </w:rPr>
              <w:t>53</w:t>
            </w:r>
          </w:p>
        </w:tc>
      </w:tr>
      <w:tr w:rsidR="009821BF" w:rsidRPr="006200CC" w:rsidTr="009821BF">
        <w:trPr>
          <w:trHeight w:val="106"/>
        </w:trPr>
        <w:tc>
          <w:tcPr>
            <w:tcW w:w="400" w:type="pct"/>
            <w:vMerge/>
            <w:vAlign w:val="center"/>
          </w:tcPr>
          <w:p w:rsidR="009821BF" w:rsidRPr="006200CC" w:rsidRDefault="009821BF" w:rsidP="009821BF">
            <w:pPr>
              <w:pStyle w:val="af3"/>
              <w:jc w:val="center"/>
              <w:rPr>
                <w:sz w:val="22"/>
                <w:szCs w:val="22"/>
                <w:highlight w:val="yellow"/>
              </w:rPr>
            </w:pPr>
          </w:p>
        </w:tc>
        <w:tc>
          <w:tcPr>
            <w:tcW w:w="2239" w:type="pct"/>
            <w:vMerge/>
            <w:vAlign w:val="center"/>
          </w:tcPr>
          <w:p w:rsidR="009821BF" w:rsidRPr="006200CC" w:rsidRDefault="009821BF" w:rsidP="009821BF">
            <w:pPr>
              <w:pStyle w:val="af3"/>
              <w:rPr>
                <w:i/>
                <w:sz w:val="22"/>
                <w:szCs w:val="22"/>
                <w:highlight w:val="yellow"/>
              </w:rPr>
            </w:pPr>
          </w:p>
        </w:tc>
        <w:tc>
          <w:tcPr>
            <w:tcW w:w="854" w:type="pct"/>
            <w:vAlign w:val="center"/>
          </w:tcPr>
          <w:p w:rsidR="009821BF" w:rsidRPr="00E91976" w:rsidRDefault="009821BF" w:rsidP="009821BF">
            <w:pPr>
              <w:pStyle w:val="af3"/>
              <w:jc w:val="center"/>
              <w:rPr>
                <w:sz w:val="22"/>
                <w:szCs w:val="22"/>
              </w:rPr>
            </w:pPr>
            <w:r w:rsidRPr="00E91976">
              <w:rPr>
                <w:sz w:val="22"/>
                <w:szCs w:val="22"/>
              </w:rPr>
              <w:t>%</w:t>
            </w:r>
          </w:p>
        </w:tc>
        <w:tc>
          <w:tcPr>
            <w:tcW w:w="801" w:type="pct"/>
            <w:vAlign w:val="center"/>
          </w:tcPr>
          <w:p w:rsidR="009821BF" w:rsidRPr="00E91976" w:rsidRDefault="00E91976" w:rsidP="009821BF">
            <w:pPr>
              <w:pStyle w:val="af3"/>
              <w:jc w:val="center"/>
              <w:rPr>
                <w:sz w:val="22"/>
                <w:szCs w:val="22"/>
              </w:rPr>
            </w:pPr>
            <w:r w:rsidRPr="00E91976">
              <w:rPr>
                <w:sz w:val="22"/>
                <w:szCs w:val="22"/>
              </w:rPr>
              <w:t>–</w:t>
            </w:r>
          </w:p>
        </w:tc>
        <w:tc>
          <w:tcPr>
            <w:tcW w:w="706" w:type="pct"/>
            <w:vAlign w:val="center"/>
          </w:tcPr>
          <w:p w:rsidR="009821BF" w:rsidRPr="00654665" w:rsidRDefault="00654665" w:rsidP="009821BF">
            <w:pPr>
              <w:pStyle w:val="af3"/>
              <w:jc w:val="center"/>
              <w:rPr>
                <w:sz w:val="22"/>
                <w:szCs w:val="22"/>
              </w:rPr>
            </w:pPr>
            <w:r w:rsidRPr="00654665">
              <w:rPr>
                <w:sz w:val="22"/>
                <w:szCs w:val="22"/>
              </w:rPr>
              <w:t>22,2</w:t>
            </w:r>
          </w:p>
        </w:tc>
      </w:tr>
      <w:tr w:rsidR="009821BF" w:rsidRPr="006200CC" w:rsidTr="009821BF">
        <w:trPr>
          <w:trHeight w:val="441"/>
        </w:trPr>
        <w:tc>
          <w:tcPr>
            <w:tcW w:w="400" w:type="pct"/>
            <w:vAlign w:val="center"/>
          </w:tcPr>
          <w:p w:rsidR="009821BF" w:rsidRPr="00E91976" w:rsidRDefault="009821BF" w:rsidP="009821BF">
            <w:pPr>
              <w:pStyle w:val="af3"/>
              <w:jc w:val="center"/>
              <w:rPr>
                <w:b/>
                <w:sz w:val="22"/>
                <w:szCs w:val="22"/>
              </w:rPr>
            </w:pPr>
            <w:r w:rsidRPr="00E91976">
              <w:rPr>
                <w:b/>
                <w:sz w:val="22"/>
                <w:szCs w:val="22"/>
              </w:rPr>
              <w:t>4</w:t>
            </w:r>
          </w:p>
        </w:tc>
        <w:tc>
          <w:tcPr>
            <w:tcW w:w="2239" w:type="pct"/>
            <w:vAlign w:val="center"/>
          </w:tcPr>
          <w:p w:rsidR="009821BF" w:rsidRPr="00E91976" w:rsidRDefault="009821BF" w:rsidP="009821BF">
            <w:pPr>
              <w:pStyle w:val="af3"/>
              <w:rPr>
                <w:b/>
                <w:i/>
                <w:sz w:val="22"/>
                <w:szCs w:val="22"/>
              </w:rPr>
            </w:pPr>
            <w:r w:rsidRPr="00E91976">
              <w:rPr>
                <w:b/>
                <w:i/>
                <w:sz w:val="22"/>
                <w:szCs w:val="22"/>
              </w:rPr>
              <w:t>Жилой фонд</w:t>
            </w:r>
          </w:p>
        </w:tc>
        <w:tc>
          <w:tcPr>
            <w:tcW w:w="854" w:type="pct"/>
            <w:vAlign w:val="center"/>
          </w:tcPr>
          <w:p w:rsidR="009821BF" w:rsidRPr="006200CC" w:rsidRDefault="009821BF" w:rsidP="009821BF">
            <w:pPr>
              <w:pStyle w:val="af3"/>
              <w:jc w:val="center"/>
              <w:rPr>
                <w:sz w:val="22"/>
                <w:szCs w:val="22"/>
                <w:highlight w:val="yellow"/>
              </w:rPr>
            </w:pPr>
          </w:p>
        </w:tc>
        <w:tc>
          <w:tcPr>
            <w:tcW w:w="801" w:type="pct"/>
            <w:vAlign w:val="center"/>
          </w:tcPr>
          <w:p w:rsidR="009821BF" w:rsidRPr="006200CC" w:rsidRDefault="009821BF" w:rsidP="009821BF">
            <w:pPr>
              <w:pStyle w:val="af3"/>
              <w:jc w:val="center"/>
              <w:rPr>
                <w:sz w:val="22"/>
                <w:szCs w:val="22"/>
                <w:highlight w:val="yellow"/>
              </w:rPr>
            </w:pPr>
          </w:p>
        </w:tc>
        <w:tc>
          <w:tcPr>
            <w:tcW w:w="706" w:type="pct"/>
            <w:vAlign w:val="center"/>
          </w:tcPr>
          <w:p w:rsidR="009821BF" w:rsidRPr="006200CC" w:rsidRDefault="009821BF" w:rsidP="009821BF">
            <w:pPr>
              <w:pStyle w:val="af3"/>
              <w:jc w:val="center"/>
              <w:rPr>
                <w:sz w:val="22"/>
                <w:szCs w:val="22"/>
                <w:highlight w:val="yellow"/>
              </w:rPr>
            </w:pPr>
          </w:p>
        </w:tc>
      </w:tr>
      <w:tr w:rsidR="009821BF" w:rsidRPr="006200CC" w:rsidTr="009821BF">
        <w:trPr>
          <w:trHeight w:val="69"/>
        </w:trPr>
        <w:tc>
          <w:tcPr>
            <w:tcW w:w="400" w:type="pct"/>
            <w:vAlign w:val="center"/>
          </w:tcPr>
          <w:p w:rsidR="009821BF" w:rsidRPr="004308AA" w:rsidRDefault="009821BF" w:rsidP="009821BF">
            <w:pPr>
              <w:pStyle w:val="af3"/>
              <w:jc w:val="center"/>
              <w:rPr>
                <w:sz w:val="22"/>
                <w:szCs w:val="22"/>
              </w:rPr>
            </w:pPr>
            <w:r w:rsidRPr="004308AA">
              <w:rPr>
                <w:sz w:val="22"/>
                <w:szCs w:val="22"/>
              </w:rPr>
              <w:t>4.1</w:t>
            </w:r>
          </w:p>
        </w:tc>
        <w:tc>
          <w:tcPr>
            <w:tcW w:w="2239" w:type="pct"/>
            <w:vAlign w:val="center"/>
          </w:tcPr>
          <w:p w:rsidR="009821BF" w:rsidRPr="004308AA" w:rsidRDefault="009821BF" w:rsidP="009821BF">
            <w:pPr>
              <w:pStyle w:val="af3"/>
              <w:rPr>
                <w:i/>
                <w:sz w:val="22"/>
                <w:szCs w:val="22"/>
              </w:rPr>
            </w:pPr>
            <w:r w:rsidRPr="004308AA">
              <w:rPr>
                <w:i/>
                <w:sz w:val="22"/>
                <w:szCs w:val="22"/>
              </w:rPr>
              <w:t>Общая площадь жилого фонда, в том числе:</w:t>
            </w:r>
          </w:p>
        </w:tc>
        <w:tc>
          <w:tcPr>
            <w:tcW w:w="854" w:type="pct"/>
            <w:vAlign w:val="center"/>
          </w:tcPr>
          <w:p w:rsidR="009821BF" w:rsidRPr="006200CC" w:rsidRDefault="009821BF" w:rsidP="009821BF">
            <w:pPr>
              <w:pStyle w:val="af3"/>
              <w:jc w:val="center"/>
              <w:rPr>
                <w:i/>
                <w:sz w:val="22"/>
                <w:szCs w:val="22"/>
                <w:highlight w:val="yellow"/>
              </w:rPr>
            </w:pPr>
            <w:r w:rsidRPr="004308AA">
              <w:rPr>
                <w:i/>
                <w:sz w:val="22"/>
                <w:szCs w:val="22"/>
              </w:rPr>
              <w:t>м</w:t>
            </w:r>
            <w:r w:rsidRPr="004308AA">
              <w:rPr>
                <w:i/>
                <w:sz w:val="22"/>
                <w:szCs w:val="22"/>
                <w:vertAlign w:val="superscript"/>
              </w:rPr>
              <w:t>2</w:t>
            </w:r>
          </w:p>
        </w:tc>
        <w:tc>
          <w:tcPr>
            <w:tcW w:w="801" w:type="pct"/>
            <w:vAlign w:val="center"/>
          </w:tcPr>
          <w:p w:rsidR="009821BF" w:rsidRPr="006200CC" w:rsidRDefault="009821BF" w:rsidP="009821BF">
            <w:pPr>
              <w:pStyle w:val="af3"/>
              <w:jc w:val="center"/>
              <w:rPr>
                <w:i/>
                <w:sz w:val="22"/>
                <w:szCs w:val="22"/>
                <w:highlight w:val="yellow"/>
              </w:rPr>
            </w:pPr>
            <w:r w:rsidRPr="004308AA">
              <w:rPr>
                <w:i/>
                <w:sz w:val="22"/>
                <w:szCs w:val="22"/>
              </w:rPr>
              <w:t>0</w:t>
            </w:r>
          </w:p>
        </w:tc>
        <w:tc>
          <w:tcPr>
            <w:tcW w:w="706" w:type="pct"/>
            <w:vAlign w:val="center"/>
          </w:tcPr>
          <w:p w:rsidR="009821BF" w:rsidRPr="006200CC" w:rsidRDefault="0077499D" w:rsidP="009821BF">
            <w:pPr>
              <w:pStyle w:val="af3"/>
              <w:jc w:val="center"/>
              <w:rPr>
                <w:i/>
                <w:sz w:val="22"/>
                <w:szCs w:val="22"/>
                <w:highlight w:val="yellow"/>
              </w:rPr>
            </w:pPr>
            <w:r w:rsidRPr="0077499D">
              <w:rPr>
                <w:i/>
                <w:sz w:val="22"/>
                <w:szCs w:val="22"/>
              </w:rPr>
              <w:t>10</w:t>
            </w:r>
            <w:r w:rsidR="009821BF" w:rsidRPr="0077499D">
              <w:rPr>
                <w:i/>
                <w:sz w:val="22"/>
                <w:szCs w:val="22"/>
              </w:rPr>
              <w:t>400</w:t>
            </w:r>
          </w:p>
        </w:tc>
      </w:tr>
      <w:tr w:rsidR="009821BF" w:rsidRPr="006200CC" w:rsidTr="009821BF">
        <w:trPr>
          <w:trHeight w:val="69"/>
        </w:trPr>
        <w:tc>
          <w:tcPr>
            <w:tcW w:w="400" w:type="pct"/>
            <w:vAlign w:val="center"/>
          </w:tcPr>
          <w:p w:rsidR="009821BF" w:rsidRPr="004308AA" w:rsidRDefault="009821BF" w:rsidP="009821BF">
            <w:pPr>
              <w:pStyle w:val="af3"/>
              <w:jc w:val="center"/>
              <w:rPr>
                <w:sz w:val="22"/>
                <w:szCs w:val="22"/>
              </w:rPr>
            </w:pPr>
            <w:r w:rsidRPr="004308AA">
              <w:rPr>
                <w:sz w:val="22"/>
                <w:szCs w:val="22"/>
              </w:rPr>
              <w:t>4.1.1</w:t>
            </w:r>
          </w:p>
        </w:tc>
        <w:tc>
          <w:tcPr>
            <w:tcW w:w="2239" w:type="pct"/>
            <w:vAlign w:val="center"/>
          </w:tcPr>
          <w:p w:rsidR="009821BF" w:rsidRPr="004308AA" w:rsidRDefault="009821BF" w:rsidP="009821BF">
            <w:pPr>
              <w:pStyle w:val="af3"/>
              <w:rPr>
                <w:sz w:val="22"/>
                <w:szCs w:val="22"/>
              </w:rPr>
            </w:pPr>
            <w:r w:rsidRPr="004308AA">
              <w:rPr>
                <w:sz w:val="22"/>
                <w:szCs w:val="22"/>
              </w:rPr>
              <w:t>индивидуальная усадебная застройка</w:t>
            </w:r>
          </w:p>
        </w:tc>
        <w:tc>
          <w:tcPr>
            <w:tcW w:w="854" w:type="pct"/>
            <w:vAlign w:val="center"/>
          </w:tcPr>
          <w:p w:rsidR="009821BF" w:rsidRPr="006200CC" w:rsidRDefault="009821BF" w:rsidP="009821BF">
            <w:pPr>
              <w:pStyle w:val="af3"/>
              <w:jc w:val="center"/>
              <w:rPr>
                <w:sz w:val="22"/>
                <w:szCs w:val="22"/>
                <w:highlight w:val="yellow"/>
              </w:rPr>
            </w:pPr>
            <w:r w:rsidRPr="004308AA">
              <w:rPr>
                <w:sz w:val="22"/>
                <w:szCs w:val="22"/>
              </w:rPr>
              <w:t>м</w:t>
            </w:r>
            <w:r w:rsidRPr="004308AA">
              <w:rPr>
                <w:sz w:val="22"/>
                <w:szCs w:val="22"/>
                <w:vertAlign w:val="superscript"/>
              </w:rPr>
              <w:t>2</w:t>
            </w:r>
          </w:p>
        </w:tc>
        <w:tc>
          <w:tcPr>
            <w:tcW w:w="801" w:type="pct"/>
            <w:vAlign w:val="center"/>
          </w:tcPr>
          <w:p w:rsidR="009821BF" w:rsidRPr="006200CC" w:rsidRDefault="009821BF" w:rsidP="009821BF">
            <w:pPr>
              <w:pStyle w:val="af3"/>
              <w:jc w:val="center"/>
              <w:rPr>
                <w:sz w:val="22"/>
                <w:szCs w:val="22"/>
                <w:highlight w:val="yellow"/>
              </w:rPr>
            </w:pPr>
            <w:r w:rsidRPr="004308AA">
              <w:rPr>
                <w:sz w:val="22"/>
                <w:szCs w:val="22"/>
              </w:rPr>
              <w:t>0</w:t>
            </w:r>
          </w:p>
        </w:tc>
        <w:tc>
          <w:tcPr>
            <w:tcW w:w="706" w:type="pct"/>
            <w:vAlign w:val="center"/>
          </w:tcPr>
          <w:p w:rsidR="009821BF" w:rsidRPr="006200CC" w:rsidRDefault="0077499D" w:rsidP="009821BF">
            <w:pPr>
              <w:pStyle w:val="af3"/>
              <w:jc w:val="center"/>
              <w:rPr>
                <w:sz w:val="22"/>
                <w:szCs w:val="22"/>
                <w:highlight w:val="yellow"/>
              </w:rPr>
            </w:pPr>
            <w:r w:rsidRPr="0077499D">
              <w:rPr>
                <w:sz w:val="22"/>
                <w:szCs w:val="22"/>
              </w:rPr>
              <w:t>10</w:t>
            </w:r>
            <w:r w:rsidR="009821BF" w:rsidRPr="0077499D">
              <w:rPr>
                <w:sz w:val="22"/>
                <w:szCs w:val="22"/>
              </w:rPr>
              <w:t>400</w:t>
            </w:r>
          </w:p>
        </w:tc>
      </w:tr>
      <w:tr w:rsidR="009821BF" w:rsidRPr="006200CC" w:rsidTr="009821BF">
        <w:trPr>
          <w:trHeight w:val="551"/>
        </w:trPr>
        <w:tc>
          <w:tcPr>
            <w:tcW w:w="400" w:type="pct"/>
            <w:vAlign w:val="center"/>
          </w:tcPr>
          <w:p w:rsidR="009821BF" w:rsidRPr="004308AA" w:rsidRDefault="009821BF" w:rsidP="009821BF">
            <w:pPr>
              <w:pStyle w:val="af3"/>
              <w:jc w:val="center"/>
              <w:rPr>
                <w:sz w:val="22"/>
                <w:szCs w:val="22"/>
              </w:rPr>
            </w:pPr>
            <w:r w:rsidRPr="004308AA">
              <w:rPr>
                <w:sz w:val="22"/>
                <w:szCs w:val="22"/>
              </w:rPr>
              <w:t>4.2</w:t>
            </w:r>
          </w:p>
        </w:tc>
        <w:tc>
          <w:tcPr>
            <w:tcW w:w="2239" w:type="pct"/>
            <w:vAlign w:val="center"/>
          </w:tcPr>
          <w:p w:rsidR="009821BF" w:rsidRPr="004308AA" w:rsidRDefault="009821BF" w:rsidP="009821BF">
            <w:pPr>
              <w:pStyle w:val="af3"/>
              <w:rPr>
                <w:i/>
                <w:sz w:val="22"/>
                <w:szCs w:val="22"/>
              </w:rPr>
            </w:pPr>
            <w:r w:rsidRPr="004308AA">
              <w:rPr>
                <w:i/>
                <w:sz w:val="22"/>
                <w:szCs w:val="22"/>
              </w:rPr>
              <w:t>Средняя обеспеченность населения жилым фондом</w:t>
            </w:r>
          </w:p>
        </w:tc>
        <w:tc>
          <w:tcPr>
            <w:tcW w:w="854" w:type="pct"/>
            <w:vAlign w:val="center"/>
          </w:tcPr>
          <w:p w:rsidR="009821BF" w:rsidRPr="006200CC" w:rsidRDefault="009821BF" w:rsidP="009821BF">
            <w:pPr>
              <w:pStyle w:val="af3"/>
              <w:jc w:val="center"/>
              <w:rPr>
                <w:i/>
                <w:sz w:val="22"/>
                <w:szCs w:val="22"/>
                <w:highlight w:val="yellow"/>
              </w:rPr>
            </w:pPr>
            <w:r w:rsidRPr="004308AA">
              <w:rPr>
                <w:i/>
                <w:sz w:val="22"/>
                <w:szCs w:val="22"/>
              </w:rPr>
              <w:t>м</w:t>
            </w:r>
            <w:r w:rsidRPr="004308AA">
              <w:rPr>
                <w:i/>
                <w:sz w:val="22"/>
                <w:szCs w:val="22"/>
                <w:vertAlign w:val="superscript"/>
              </w:rPr>
              <w:t>2</w:t>
            </w:r>
            <w:r w:rsidRPr="004308AA">
              <w:rPr>
                <w:i/>
                <w:sz w:val="22"/>
                <w:szCs w:val="22"/>
              </w:rPr>
              <w:t>\чел.</w:t>
            </w:r>
          </w:p>
        </w:tc>
        <w:tc>
          <w:tcPr>
            <w:tcW w:w="801" w:type="pct"/>
            <w:vAlign w:val="center"/>
          </w:tcPr>
          <w:p w:rsidR="009821BF" w:rsidRPr="006200CC" w:rsidRDefault="004308AA" w:rsidP="009821BF">
            <w:pPr>
              <w:pStyle w:val="af3"/>
              <w:jc w:val="center"/>
              <w:rPr>
                <w:i/>
                <w:sz w:val="22"/>
                <w:szCs w:val="22"/>
                <w:highlight w:val="yellow"/>
              </w:rPr>
            </w:pPr>
            <w:r w:rsidRPr="004308AA">
              <w:rPr>
                <w:i/>
                <w:sz w:val="22"/>
                <w:szCs w:val="22"/>
              </w:rPr>
              <w:t>–</w:t>
            </w:r>
          </w:p>
        </w:tc>
        <w:tc>
          <w:tcPr>
            <w:tcW w:w="706" w:type="pct"/>
            <w:vAlign w:val="center"/>
          </w:tcPr>
          <w:p w:rsidR="009821BF" w:rsidRPr="006200CC" w:rsidRDefault="0077499D" w:rsidP="009821BF">
            <w:pPr>
              <w:pStyle w:val="af3"/>
              <w:jc w:val="center"/>
              <w:rPr>
                <w:i/>
                <w:sz w:val="22"/>
                <w:szCs w:val="22"/>
                <w:highlight w:val="yellow"/>
              </w:rPr>
            </w:pPr>
            <w:r w:rsidRPr="0077499D">
              <w:rPr>
                <w:i/>
                <w:sz w:val="22"/>
                <w:szCs w:val="22"/>
              </w:rPr>
              <w:t>43,5</w:t>
            </w:r>
          </w:p>
        </w:tc>
      </w:tr>
      <w:tr w:rsidR="009821BF" w:rsidRPr="006200CC" w:rsidTr="009821BF">
        <w:tc>
          <w:tcPr>
            <w:tcW w:w="400" w:type="pct"/>
            <w:vAlign w:val="center"/>
          </w:tcPr>
          <w:p w:rsidR="009821BF" w:rsidRPr="004308AA" w:rsidRDefault="009821BF" w:rsidP="009821BF">
            <w:pPr>
              <w:pStyle w:val="af3"/>
              <w:jc w:val="center"/>
              <w:rPr>
                <w:b/>
                <w:sz w:val="22"/>
                <w:szCs w:val="22"/>
              </w:rPr>
            </w:pPr>
            <w:r w:rsidRPr="004308AA">
              <w:rPr>
                <w:b/>
                <w:sz w:val="22"/>
                <w:szCs w:val="22"/>
              </w:rPr>
              <w:t>5</w:t>
            </w:r>
          </w:p>
        </w:tc>
        <w:tc>
          <w:tcPr>
            <w:tcW w:w="2239" w:type="pct"/>
            <w:vAlign w:val="center"/>
          </w:tcPr>
          <w:p w:rsidR="009821BF" w:rsidRPr="004308AA" w:rsidRDefault="009821BF" w:rsidP="009821BF">
            <w:pPr>
              <w:pStyle w:val="af3"/>
              <w:rPr>
                <w:b/>
                <w:i/>
                <w:sz w:val="22"/>
                <w:szCs w:val="22"/>
              </w:rPr>
            </w:pPr>
            <w:r w:rsidRPr="004308AA">
              <w:rPr>
                <w:b/>
                <w:i/>
                <w:sz w:val="22"/>
                <w:szCs w:val="22"/>
              </w:rPr>
              <w:t>Объекты социально-бытового обслуживания населения</w:t>
            </w:r>
          </w:p>
        </w:tc>
        <w:tc>
          <w:tcPr>
            <w:tcW w:w="854" w:type="pct"/>
            <w:vAlign w:val="center"/>
          </w:tcPr>
          <w:p w:rsidR="009821BF" w:rsidRPr="006200CC" w:rsidRDefault="009821BF" w:rsidP="009821BF">
            <w:pPr>
              <w:pStyle w:val="af3"/>
              <w:jc w:val="center"/>
              <w:rPr>
                <w:sz w:val="22"/>
                <w:szCs w:val="22"/>
                <w:highlight w:val="yellow"/>
              </w:rPr>
            </w:pPr>
          </w:p>
        </w:tc>
        <w:tc>
          <w:tcPr>
            <w:tcW w:w="801" w:type="pct"/>
            <w:vAlign w:val="center"/>
          </w:tcPr>
          <w:p w:rsidR="009821BF" w:rsidRPr="006200CC" w:rsidRDefault="009821BF" w:rsidP="009821BF">
            <w:pPr>
              <w:pStyle w:val="af3"/>
              <w:jc w:val="center"/>
              <w:rPr>
                <w:sz w:val="22"/>
                <w:szCs w:val="22"/>
                <w:highlight w:val="yellow"/>
              </w:rPr>
            </w:pPr>
          </w:p>
        </w:tc>
        <w:tc>
          <w:tcPr>
            <w:tcW w:w="706" w:type="pct"/>
            <w:vAlign w:val="center"/>
          </w:tcPr>
          <w:p w:rsidR="009821BF" w:rsidRPr="006200CC" w:rsidRDefault="009821BF" w:rsidP="009821BF">
            <w:pPr>
              <w:pStyle w:val="af3"/>
              <w:jc w:val="center"/>
              <w:rPr>
                <w:sz w:val="22"/>
                <w:szCs w:val="22"/>
                <w:highlight w:val="yellow"/>
              </w:rPr>
            </w:pPr>
          </w:p>
        </w:tc>
      </w:tr>
      <w:tr w:rsidR="009821BF" w:rsidRPr="006200CC" w:rsidTr="009821BF">
        <w:tc>
          <w:tcPr>
            <w:tcW w:w="400" w:type="pct"/>
            <w:vAlign w:val="center"/>
          </w:tcPr>
          <w:p w:rsidR="009821BF" w:rsidRPr="004308AA" w:rsidRDefault="009821BF" w:rsidP="009821BF">
            <w:pPr>
              <w:pStyle w:val="af3"/>
              <w:jc w:val="center"/>
              <w:rPr>
                <w:sz w:val="22"/>
                <w:szCs w:val="22"/>
              </w:rPr>
            </w:pPr>
            <w:r w:rsidRPr="004308AA">
              <w:rPr>
                <w:sz w:val="22"/>
                <w:szCs w:val="22"/>
              </w:rPr>
              <w:t>5.1</w:t>
            </w:r>
          </w:p>
        </w:tc>
        <w:tc>
          <w:tcPr>
            <w:tcW w:w="2239" w:type="pct"/>
            <w:vAlign w:val="center"/>
          </w:tcPr>
          <w:p w:rsidR="009821BF" w:rsidRPr="004308AA" w:rsidRDefault="009821BF" w:rsidP="009821BF">
            <w:pPr>
              <w:pStyle w:val="af3"/>
              <w:rPr>
                <w:i/>
                <w:sz w:val="22"/>
                <w:szCs w:val="22"/>
              </w:rPr>
            </w:pPr>
            <w:r w:rsidRPr="004308AA">
              <w:rPr>
                <w:i/>
                <w:sz w:val="22"/>
                <w:szCs w:val="22"/>
              </w:rPr>
              <w:t>Объекты образования, в том числе*:</w:t>
            </w:r>
          </w:p>
        </w:tc>
        <w:tc>
          <w:tcPr>
            <w:tcW w:w="854" w:type="pct"/>
            <w:vAlign w:val="center"/>
          </w:tcPr>
          <w:p w:rsidR="009821BF" w:rsidRPr="006200CC" w:rsidRDefault="009821BF" w:rsidP="009821BF">
            <w:pPr>
              <w:pStyle w:val="af3"/>
              <w:jc w:val="center"/>
              <w:rPr>
                <w:sz w:val="22"/>
                <w:szCs w:val="22"/>
                <w:highlight w:val="yellow"/>
              </w:rPr>
            </w:pPr>
          </w:p>
        </w:tc>
        <w:tc>
          <w:tcPr>
            <w:tcW w:w="801" w:type="pct"/>
            <w:vAlign w:val="center"/>
          </w:tcPr>
          <w:p w:rsidR="009821BF" w:rsidRPr="006200CC" w:rsidRDefault="009821BF" w:rsidP="009821BF">
            <w:pPr>
              <w:pStyle w:val="af3"/>
              <w:jc w:val="center"/>
              <w:rPr>
                <w:sz w:val="22"/>
                <w:szCs w:val="22"/>
                <w:highlight w:val="yellow"/>
              </w:rPr>
            </w:pPr>
          </w:p>
        </w:tc>
        <w:tc>
          <w:tcPr>
            <w:tcW w:w="706" w:type="pct"/>
            <w:vAlign w:val="center"/>
          </w:tcPr>
          <w:p w:rsidR="009821BF" w:rsidRPr="006200CC" w:rsidRDefault="009821BF" w:rsidP="009821BF">
            <w:pPr>
              <w:pStyle w:val="af3"/>
              <w:jc w:val="center"/>
              <w:rPr>
                <w:sz w:val="22"/>
                <w:szCs w:val="22"/>
                <w:highlight w:val="yellow"/>
              </w:rPr>
            </w:pPr>
          </w:p>
        </w:tc>
      </w:tr>
      <w:tr w:rsidR="009821BF" w:rsidRPr="006200CC" w:rsidTr="009821BF">
        <w:tc>
          <w:tcPr>
            <w:tcW w:w="400" w:type="pct"/>
            <w:vMerge w:val="restart"/>
            <w:vAlign w:val="center"/>
          </w:tcPr>
          <w:p w:rsidR="009821BF" w:rsidRPr="004308AA" w:rsidRDefault="009821BF" w:rsidP="009821BF">
            <w:pPr>
              <w:pStyle w:val="af3"/>
              <w:jc w:val="center"/>
              <w:rPr>
                <w:sz w:val="22"/>
                <w:szCs w:val="22"/>
              </w:rPr>
            </w:pPr>
            <w:r w:rsidRPr="004308AA">
              <w:rPr>
                <w:sz w:val="22"/>
                <w:szCs w:val="22"/>
              </w:rPr>
              <w:t>5.1.1</w:t>
            </w:r>
          </w:p>
        </w:tc>
        <w:tc>
          <w:tcPr>
            <w:tcW w:w="2239" w:type="pct"/>
            <w:vMerge w:val="restart"/>
            <w:vAlign w:val="center"/>
          </w:tcPr>
          <w:p w:rsidR="009821BF" w:rsidRPr="004308AA" w:rsidRDefault="009821BF" w:rsidP="009821BF">
            <w:pPr>
              <w:pStyle w:val="af3"/>
              <w:rPr>
                <w:sz w:val="22"/>
                <w:szCs w:val="22"/>
              </w:rPr>
            </w:pPr>
            <w:r w:rsidRPr="004308AA">
              <w:rPr>
                <w:sz w:val="22"/>
                <w:szCs w:val="22"/>
              </w:rPr>
              <w:t>Дошкольные образовательные учреждения</w:t>
            </w:r>
          </w:p>
        </w:tc>
        <w:tc>
          <w:tcPr>
            <w:tcW w:w="854" w:type="pct"/>
            <w:vAlign w:val="center"/>
          </w:tcPr>
          <w:p w:rsidR="009821BF" w:rsidRPr="004308AA" w:rsidRDefault="009821BF" w:rsidP="009821BF">
            <w:pPr>
              <w:pStyle w:val="af3"/>
              <w:jc w:val="center"/>
              <w:rPr>
                <w:sz w:val="22"/>
                <w:szCs w:val="22"/>
              </w:rPr>
            </w:pPr>
            <w:r w:rsidRPr="004308AA">
              <w:rPr>
                <w:sz w:val="22"/>
                <w:szCs w:val="22"/>
              </w:rPr>
              <w:t>мест</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ign w:val="center"/>
          </w:tcPr>
          <w:p w:rsidR="009821BF" w:rsidRPr="006200CC" w:rsidRDefault="009821BF" w:rsidP="009821BF">
            <w:pPr>
              <w:pStyle w:val="af3"/>
              <w:jc w:val="center"/>
              <w:rPr>
                <w:sz w:val="22"/>
                <w:szCs w:val="22"/>
                <w:highlight w:val="yellow"/>
              </w:rPr>
            </w:pPr>
          </w:p>
        </w:tc>
        <w:tc>
          <w:tcPr>
            <w:tcW w:w="2239" w:type="pct"/>
            <w:vMerge/>
            <w:vAlign w:val="center"/>
          </w:tcPr>
          <w:p w:rsidR="009821BF" w:rsidRPr="006200CC" w:rsidRDefault="009821BF" w:rsidP="009821BF">
            <w:pPr>
              <w:pStyle w:val="af3"/>
              <w:rPr>
                <w:sz w:val="22"/>
                <w:szCs w:val="22"/>
                <w:highlight w:val="yellow"/>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98"/>
        </w:trPr>
        <w:tc>
          <w:tcPr>
            <w:tcW w:w="400" w:type="pct"/>
            <w:vMerge w:val="restart"/>
            <w:vAlign w:val="center"/>
          </w:tcPr>
          <w:p w:rsidR="009821BF" w:rsidRPr="004308AA" w:rsidRDefault="009821BF" w:rsidP="009821BF">
            <w:pPr>
              <w:pStyle w:val="af3"/>
              <w:jc w:val="center"/>
              <w:rPr>
                <w:sz w:val="22"/>
                <w:szCs w:val="22"/>
              </w:rPr>
            </w:pPr>
            <w:r w:rsidRPr="004308AA">
              <w:rPr>
                <w:sz w:val="22"/>
                <w:szCs w:val="22"/>
              </w:rPr>
              <w:t>5.1.2</w:t>
            </w:r>
          </w:p>
        </w:tc>
        <w:tc>
          <w:tcPr>
            <w:tcW w:w="2239" w:type="pct"/>
            <w:vMerge w:val="restart"/>
            <w:vAlign w:val="center"/>
          </w:tcPr>
          <w:p w:rsidR="009821BF" w:rsidRPr="004308AA" w:rsidRDefault="009821BF" w:rsidP="009821BF">
            <w:pPr>
              <w:pStyle w:val="af3"/>
              <w:rPr>
                <w:sz w:val="22"/>
                <w:szCs w:val="22"/>
              </w:rPr>
            </w:pPr>
            <w:r w:rsidRPr="004308AA">
              <w:rPr>
                <w:sz w:val="22"/>
                <w:szCs w:val="22"/>
              </w:rPr>
              <w:t>Общеобразовательные учреждения</w:t>
            </w:r>
          </w:p>
        </w:tc>
        <w:tc>
          <w:tcPr>
            <w:tcW w:w="854" w:type="pct"/>
            <w:vAlign w:val="center"/>
          </w:tcPr>
          <w:p w:rsidR="009821BF" w:rsidRPr="004308AA" w:rsidRDefault="009821BF" w:rsidP="009821BF">
            <w:pPr>
              <w:pStyle w:val="af3"/>
              <w:jc w:val="center"/>
              <w:rPr>
                <w:sz w:val="22"/>
                <w:szCs w:val="22"/>
              </w:rPr>
            </w:pPr>
            <w:r w:rsidRPr="004308AA">
              <w:rPr>
                <w:sz w:val="22"/>
                <w:szCs w:val="22"/>
              </w:rPr>
              <w:t>учащихся</w:t>
            </w:r>
          </w:p>
        </w:tc>
        <w:tc>
          <w:tcPr>
            <w:tcW w:w="801" w:type="pct"/>
            <w:vAlign w:val="center"/>
          </w:tcPr>
          <w:p w:rsidR="009821BF" w:rsidRPr="004308AA" w:rsidRDefault="009821BF" w:rsidP="009821BF">
            <w:pPr>
              <w:pStyle w:val="af3"/>
              <w:jc w:val="center"/>
              <w:rPr>
                <w:sz w:val="22"/>
                <w:szCs w:val="22"/>
              </w:rPr>
            </w:pPr>
            <w:r w:rsidRPr="004308AA">
              <w:rPr>
                <w:color w:val="000000"/>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98"/>
        </w:trPr>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98"/>
        </w:trPr>
        <w:tc>
          <w:tcPr>
            <w:tcW w:w="400" w:type="pct"/>
            <w:vMerge w:val="restart"/>
            <w:vAlign w:val="center"/>
          </w:tcPr>
          <w:p w:rsidR="009821BF" w:rsidRPr="004308AA" w:rsidRDefault="009821BF" w:rsidP="009821BF">
            <w:pPr>
              <w:pStyle w:val="af3"/>
              <w:jc w:val="center"/>
              <w:rPr>
                <w:sz w:val="22"/>
                <w:szCs w:val="22"/>
              </w:rPr>
            </w:pPr>
            <w:r w:rsidRPr="004308AA">
              <w:rPr>
                <w:sz w:val="22"/>
                <w:szCs w:val="22"/>
              </w:rPr>
              <w:t>5.1.3</w:t>
            </w:r>
          </w:p>
        </w:tc>
        <w:tc>
          <w:tcPr>
            <w:tcW w:w="2239" w:type="pct"/>
            <w:vMerge w:val="restart"/>
            <w:vAlign w:val="center"/>
          </w:tcPr>
          <w:p w:rsidR="009821BF" w:rsidRPr="004308AA" w:rsidRDefault="009821BF" w:rsidP="009821BF">
            <w:pPr>
              <w:pStyle w:val="af3"/>
              <w:rPr>
                <w:sz w:val="22"/>
                <w:szCs w:val="22"/>
              </w:rPr>
            </w:pPr>
            <w:r w:rsidRPr="004308AA">
              <w:rPr>
                <w:sz w:val="22"/>
                <w:szCs w:val="22"/>
              </w:rPr>
              <w:t>Учреждения дополнительного образования</w:t>
            </w:r>
          </w:p>
        </w:tc>
        <w:tc>
          <w:tcPr>
            <w:tcW w:w="854" w:type="pct"/>
            <w:vAlign w:val="center"/>
          </w:tcPr>
          <w:p w:rsidR="009821BF" w:rsidRPr="004308AA" w:rsidRDefault="009821BF" w:rsidP="009821BF">
            <w:pPr>
              <w:pStyle w:val="af3"/>
              <w:jc w:val="center"/>
              <w:rPr>
                <w:sz w:val="22"/>
                <w:szCs w:val="22"/>
              </w:rPr>
            </w:pPr>
            <w:r w:rsidRPr="004308AA">
              <w:rPr>
                <w:sz w:val="22"/>
                <w:szCs w:val="22"/>
              </w:rPr>
              <w:t>мест</w:t>
            </w:r>
          </w:p>
        </w:tc>
        <w:tc>
          <w:tcPr>
            <w:tcW w:w="801" w:type="pct"/>
            <w:vAlign w:val="center"/>
          </w:tcPr>
          <w:p w:rsidR="009821BF" w:rsidRPr="004308AA" w:rsidRDefault="009821BF" w:rsidP="009821BF">
            <w:pPr>
              <w:pStyle w:val="af3"/>
              <w:jc w:val="center"/>
              <w:rPr>
                <w:sz w:val="22"/>
                <w:szCs w:val="22"/>
              </w:rPr>
            </w:pPr>
            <w:r w:rsidRPr="004308AA">
              <w:rPr>
                <w:color w:val="000000"/>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98"/>
        </w:trPr>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271"/>
        </w:trPr>
        <w:tc>
          <w:tcPr>
            <w:tcW w:w="400" w:type="pct"/>
            <w:vAlign w:val="center"/>
          </w:tcPr>
          <w:p w:rsidR="009821BF" w:rsidRPr="004308AA" w:rsidRDefault="00D20612" w:rsidP="009821BF">
            <w:pPr>
              <w:pStyle w:val="af3"/>
              <w:jc w:val="center"/>
              <w:rPr>
                <w:sz w:val="22"/>
                <w:szCs w:val="22"/>
              </w:rPr>
            </w:pPr>
            <w:r>
              <w:rPr>
                <w:sz w:val="22"/>
                <w:szCs w:val="22"/>
              </w:rPr>
              <w:t>5.1.4</w:t>
            </w:r>
          </w:p>
        </w:tc>
        <w:tc>
          <w:tcPr>
            <w:tcW w:w="2239" w:type="pct"/>
            <w:vAlign w:val="center"/>
          </w:tcPr>
          <w:p w:rsidR="009821BF" w:rsidRPr="004308AA" w:rsidRDefault="009821BF" w:rsidP="009821BF">
            <w:pPr>
              <w:pStyle w:val="af3"/>
              <w:rPr>
                <w:i/>
                <w:sz w:val="22"/>
                <w:szCs w:val="22"/>
              </w:rPr>
            </w:pPr>
            <w:r w:rsidRPr="004308AA">
              <w:rPr>
                <w:sz w:val="22"/>
                <w:szCs w:val="22"/>
              </w:rPr>
              <w:t>Образовательные учреждения начального и среднего профессионального образования</w:t>
            </w:r>
          </w:p>
        </w:tc>
        <w:tc>
          <w:tcPr>
            <w:tcW w:w="854" w:type="pct"/>
            <w:vAlign w:val="center"/>
          </w:tcPr>
          <w:p w:rsidR="009821BF" w:rsidRPr="004308AA" w:rsidRDefault="009821BF" w:rsidP="009821BF">
            <w:pPr>
              <w:pStyle w:val="af3"/>
              <w:jc w:val="center"/>
              <w:rPr>
                <w:sz w:val="22"/>
                <w:szCs w:val="22"/>
              </w:rPr>
            </w:pPr>
            <w:r w:rsidRPr="004308AA">
              <w:rPr>
                <w:sz w:val="22"/>
                <w:szCs w:val="22"/>
              </w:rPr>
              <w:t>учащихся</w:t>
            </w:r>
          </w:p>
        </w:tc>
        <w:tc>
          <w:tcPr>
            <w:tcW w:w="801" w:type="pct"/>
            <w:vAlign w:val="center"/>
          </w:tcPr>
          <w:p w:rsidR="009821BF" w:rsidRPr="004308AA" w:rsidRDefault="009821BF" w:rsidP="009821BF">
            <w:pPr>
              <w:pStyle w:val="af3"/>
              <w:jc w:val="center"/>
              <w:rPr>
                <w:sz w:val="22"/>
                <w:szCs w:val="22"/>
              </w:rPr>
            </w:pPr>
            <w:r w:rsidRPr="004308AA">
              <w:rPr>
                <w:color w:val="000000"/>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339"/>
        </w:trPr>
        <w:tc>
          <w:tcPr>
            <w:tcW w:w="400" w:type="pct"/>
            <w:vAlign w:val="center"/>
          </w:tcPr>
          <w:p w:rsidR="009821BF" w:rsidRPr="004308AA" w:rsidRDefault="009821BF" w:rsidP="006371B2">
            <w:pPr>
              <w:pStyle w:val="af3"/>
              <w:jc w:val="center"/>
              <w:rPr>
                <w:sz w:val="22"/>
                <w:szCs w:val="22"/>
              </w:rPr>
            </w:pPr>
            <w:r w:rsidRPr="004308AA">
              <w:rPr>
                <w:sz w:val="22"/>
                <w:szCs w:val="22"/>
              </w:rPr>
              <w:t>5.2</w:t>
            </w:r>
          </w:p>
        </w:tc>
        <w:tc>
          <w:tcPr>
            <w:tcW w:w="2239" w:type="pct"/>
            <w:vAlign w:val="center"/>
          </w:tcPr>
          <w:p w:rsidR="009821BF" w:rsidRPr="004308AA" w:rsidRDefault="009821BF" w:rsidP="009821BF">
            <w:pPr>
              <w:pStyle w:val="af3"/>
              <w:rPr>
                <w:i/>
                <w:sz w:val="22"/>
                <w:szCs w:val="22"/>
              </w:rPr>
            </w:pPr>
            <w:r w:rsidRPr="004308AA">
              <w:rPr>
                <w:i/>
                <w:sz w:val="22"/>
                <w:szCs w:val="22"/>
              </w:rPr>
              <w:t>Объекты здравоохранения, в том числе*:</w:t>
            </w:r>
          </w:p>
        </w:tc>
        <w:tc>
          <w:tcPr>
            <w:tcW w:w="854" w:type="pct"/>
            <w:vAlign w:val="center"/>
          </w:tcPr>
          <w:p w:rsidR="009821BF" w:rsidRPr="004308AA" w:rsidRDefault="009821BF" w:rsidP="009821BF">
            <w:pPr>
              <w:pStyle w:val="af3"/>
              <w:jc w:val="center"/>
              <w:rPr>
                <w:sz w:val="22"/>
                <w:szCs w:val="22"/>
              </w:rPr>
            </w:pPr>
          </w:p>
        </w:tc>
        <w:tc>
          <w:tcPr>
            <w:tcW w:w="801" w:type="pct"/>
            <w:vAlign w:val="center"/>
          </w:tcPr>
          <w:p w:rsidR="009821BF" w:rsidRPr="004308AA" w:rsidRDefault="009821BF" w:rsidP="009821BF">
            <w:pPr>
              <w:pStyle w:val="af3"/>
              <w:jc w:val="center"/>
              <w:rPr>
                <w:sz w:val="22"/>
                <w:szCs w:val="22"/>
              </w:rPr>
            </w:pPr>
          </w:p>
        </w:tc>
        <w:tc>
          <w:tcPr>
            <w:tcW w:w="706" w:type="pct"/>
            <w:vAlign w:val="center"/>
          </w:tcPr>
          <w:p w:rsidR="009821BF" w:rsidRPr="004308AA" w:rsidRDefault="009821BF" w:rsidP="009821BF">
            <w:pPr>
              <w:pStyle w:val="af3"/>
              <w:jc w:val="center"/>
              <w:rPr>
                <w:sz w:val="22"/>
                <w:szCs w:val="22"/>
              </w:rPr>
            </w:pPr>
          </w:p>
        </w:tc>
      </w:tr>
      <w:tr w:rsidR="009821BF" w:rsidRPr="006200CC" w:rsidTr="009821BF">
        <w:trPr>
          <w:trHeight w:val="98"/>
        </w:trPr>
        <w:tc>
          <w:tcPr>
            <w:tcW w:w="400" w:type="pct"/>
            <w:vMerge w:val="restart"/>
            <w:vAlign w:val="center"/>
          </w:tcPr>
          <w:p w:rsidR="009821BF" w:rsidRPr="004308AA" w:rsidRDefault="009821BF" w:rsidP="009821BF">
            <w:pPr>
              <w:pStyle w:val="af3"/>
              <w:jc w:val="center"/>
              <w:rPr>
                <w:sz w:val="22"/>
                <w:szCs w:val="22"/>
              </w:rPr>
            </w:pPr>
            <w:r w:rsidRPr="004308AA">
              <w:rPr>
                <w:sz w:val="22"/>
                <w:szCs w:val="22"/>
              </w:rPr>
              <w:t>5.2.1</w:t>
            </w:r>
          </w:p>
        </w:tc>
        <w:tc>
          <w:tcPr>
            <w:tcW w:w="2239" w:type="pct"/>
            <w:vMerge w:val="restart"/>
            <w:vAlign w:val="center"/>
          </w:tcPr>
          <w:p w:rsidR="009821BF" w:rsidRPr="004308AA" w:rsidRDefault="009821BF" w:rsidP="009821BF">
            <w:pPr>
              <w:pStyle w:val="af3"/>
              <w:rPr>
                <w:i/>
                <w:sz w:val="22"/>
                <w:szCs w:val="22"/>
              </w:rPr>
            </w:pPr>
            <w:r w:rsidRPr="004308AA">
              <w:rPr>
                <w:color w:val="000000"/>
                <w:sz w:val="22"/>
                <w:szCs w:val="22"/>
              </w:rPr>
              <w:t>Амбулаторно-поликлинические учреждения</w:t>
            </w:r>
          </w:p>
        </w:tc>
        <w:tc>
          <w:tcPr>
            <w:tcW w:w="854" w:type="pct"/>
            <w:vAlign w:val="center"/>
          </w:tcPr>
          <w:p w:rsidR="009821BF" w:rsidRPr="004308AA" w:rsidRDefault="009821BF" w:rsidP="009821BF">
            <w:pPr>
              <w:pStyle w:val="af3"/>
              <w:jc w:val="center"/>
              <w:rPr>
                <w:sz w:val="22"/>
                <w:szCs w:val="22"/>
              </w:rPr>
            </w:pPr>
            <w:r w:rsidRPr="004308AA">
              <w:rPr>
                <w:color w:val="000000"/>
                <w:sz w:val="22"/>
                <w:szCs w:val="22"/>
              </w:rPr>
              <w:t>посещений в смену</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98"/>
        </w:trPr>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2212AD">
            <w:pPr>
              <w:pStyle w:val="af3"/>
              <w:numPr>
                <w:ilvl w:val="0"/>
                <w:numId w:val="46"/>
              </w:numPr>
              <w:rPr>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98"/>
        </w:trPr>
        <w:tc>
          <w:tcPr>
            <w:tcW w:w="400" w:type="pct"/>
            <w:vMerge w:val="restart"/>
            <w:vAlign w:val="center"/>
          </w:tcPr>
          <w:p w:rsidR="009821BF" w:rsidRPr="004308AA" w:rsidRDefault="009821BF" w:rsidP="009821BF">
            <w:pPr>
              <w:pStyle w:val="af3"/>
              <w:jc w:val="center"/>
              <w:rPr>
                <w:sz w:val="22"/>
                <w:szCs w:val="22"/>
              </w:rPr>
            </w:pPr>
            <w:r w:rsidRPr="004308AA">
              <w:rPr>
                <w:sz w:val="22"/>
                <w:szCs w:val="22"/>
              </w:rPr>
              <w:t>5.2.2</w:t>
            </w:r>
          </w:p>
        </w:tc>
        <w:tc>
          <w:tcPr>
            <w:tcW w:w="2239" w:type="pct"/>
            <w:vMerge w:val="restart"/>
            <w:vAlign w:val="center"/>
          </w:tcPr>
          <w:p w:rsidR="009821BF" w:rsidRPr="004308AA" w:rsidRDefault="009821BF" w:rsidP="009821BF">
            <w:pPr>
              <w:pStyle w:val="af3"/>
              <w:rPr>
                <w:i/>
                <w:sz w:val="22"/>
                <w:szCs w:val="22"/>
              </w:rPr>
            </w:pPr>
            <w:r w:rsidRPr="004308AA">
              <w:rPr>
                <w:color w:val="000000"/>
                <w:sz w:val="22"/>
                <w:szCs w:val="22"/>
              </w:rPr>
              <w:t>Больничные учреждения</w:t>
            </w:r>
          </w:p>
        </w:tc>
        <w:tc>
          <w:tcPr>
            <w:tcW w:w="854" w:type="pct"/>
            <w:vAlign w:val="center"/>
          </w:tcPr>
          <w:p w:rsidR="009821BF" w:rsidRPr="004308AA" w:rsidRDefault="009821BF" w:rsidP="009821BF">
            <w:pPr>
              <w:pStyle w:val="af3"/>
              <w:jc w:val="center"/>
              <w:rPr>
                <w:sz w:val="22"/>
                <w:szCs w:val="22"/>
              </w:rPr>
            </w:pPr>
            <w:r w:rsidRPr="004308AA">
              <w:rPr>
                <w:color w:val="000000"/>
                <w:sz w:val="22"/>
                <w:szCs w:val="22"/>
              </w:rPr>
              <w:t>коек</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98"/>
        </w:trPr>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p>
        </w:tc>
      </w:tr>
      <w:tr w:rsidR="009821BF" w:rsidRPr="006200CC" w:rsidTr="009821BF">
        <w:trPr>
          <w:trHeight w:val="463"/>
        </w:trPr>
        <w:tc>
          <w:tcPr>
            <w:tcW w:w="400" w:type="pct"/>
            <w:vAlign w:val="center"/>
          </w:tcPr>
          <w:p w:rsidR="009821BF" w:rsidRPr="004308AA" w:rsidRDefault="009821BF" w:rsidP="009821BF">
            <w:pPr>
              <w:pStyle w:val="af3"/>
              <w:jc w:val="center"/>
              <w:rPr>
                <w:sz w:val="22"/>
                <w:szCs w:val="22"/>
              </w:rPr>
            </w:pPr>
            <w:r w:rsidRPr="004308AA">
              <w:rPr>
                <w:sz w:val="22"/>
                <w:szCs w:val="22"/>
              </w:rPr>
              <w:t>5.3</w:t>
            </w:r>
          </w:p>
        </w:tc>
        <w:tc>
          <w:tcPr>
            <w:tcW w:w="2239" w:type="pct"/>
            <w:vAlign w:val="center"/>
          </w:tcPr>
          <w:p w:rsidR="009821BF" w:rsidRPr="004308AA" w:rsidRDefault="009821BF" w:rsidP="009821BF">
            <w:pPr>
              <w:pStyle w:val="af3"/>
              <w:rPr>
                <w:color w:val="000000"/>
                <w:sz w:val="22"/>
                <w:szCs w:val="22"/>
              </w:rPr>
            </w:pPr>
            <w:r w:rsidRPr="004308AA">
              <w:rPr>
                <w:i/>
                <w:sz w:val="22"/>
                <w:szCs w:val="22"/>
              </w:rPr>
              <w:t>Объекты торговли и питания, в том числе:</w:t>
            </w:r>
          </w:p>
        </w:tc>
        <w:tc>
          <w:tcPr>
            <w:tcW w:w="854" w:type="pct"/>
            <w:vAlign w:val="center"/>
          </w:tcPr>
          <w:p w:rsidR="009821BF" w:rsidRPr="004308AA" w:rsidRDefault="009821BF" w:rsidP="009821BF">
            <w:pPr>
              <w:pStyle w:val="af3"/>
              <w:jc w:val="center"/>
              <w:rPr>
                <w:sz w:val="22"/>
                <w:szCs w:val="22"/>
              </w:rPr>
            </w:pPr>
          </w:p>
        </w:tc>
        <w:tc>
          <w:tcPr>
            <w:tcW w:w="801" w:type="pct"/>
            <w:vAlign w:val="center"/>
          </w:tcPr>
          <w:p w:rsidR="009821BF" w:rsidRPr="004308AA" w:rsidRDefault="009821BF" w:rsidP="009821BF">
            <w:pPr>
              <w:pStyle w:val="af3"/>
              <w:jc w:val="center"/>
              <w:rPr>
                <w:sz w:val="22"/>
                <w:szCs w:val="22"/>
              </w:rPr>
            </w:pPr>
          </w:p>
        </w:tc>
        <w:tc>
          <w:tcPr>
            <w:tcW w:w="706" w:type="pct"/>
            <w:vAlign w:val="center"/>
          </w:tcPr>
          <w:p w:rsidR="009821BF" w:rsidRPr="004308AA" w:rsidRDefault="009821BF" w:rsidP="009821BF">
            <w:pPr>
              <w:pStyle w:val="af3"/>
              <w:jc w:val="center"/>
              <w:rPr>
                <w:sz w:val="22"/>
                <w:szCs w:val="22"/>
              </w:rPr>
            </w:pPr>
          </w:p>
        </w:tc>
      </w:tr>
      <w:tr w:rsidR="009821BF" w:rsidRPr="006200CC" w:rsidTr="009821BF">
        <w:trPr>
          <w:trHeight w:val="98"/>
        </w:trPr>
        <w:tc>
          <w:tcPr>
            <w:tcW w:w="400" w:type="pct"/>
            <w:vMerge w:val="restart"/>
            <w:vAlign w:val="center"/>
          </w:tcPr>
          <w:p w:rsidR="009821BF" w:rsidRPr="004308AA" w:rsidRDefault="009821BF" w:rsidP="009821BF">
            <w:pPr>
              <w:pStyle w:val="af3"/>
              <w:jc w:val="center"/>
              <w:rPr>
                <w:sz w:val="22"/>
                <w:szCs w:val="22"/>
              </w:rPr>
            </w:pPr>
            <w:r w:rsidRPr="004308AA">
              <w:rPr>
                <w:sz w:val="22"/>
                <w:szCs w:val="22"/>
              </w:rPr>
              <w:t>5.3.1</w:t>
            </w:r>
          </w:p>
        </w:tc>
        <w:tc>
          <w:tcPr>
            <w:tcW w:w="2239" w:type="pct"/>
            <w:vMerge w:val="restart"/>
            <w:vAlign w:val="center"/>
          </w:tcPr>
          <w:p w:rsidR="009821BF" w:rsidRPr="004308AA" w:rsidRDefault="009821BF" w:rsidP="009821BF">
            <w:pPr>
              <w:pStyle w:val="af3"/>
              <w:rPr>
                <w:sz w:val="22"/>
                <w:szCs w:val="22"/>
              </w:rPr>
            </w:pPr>
            <w:r w:rsidRPr="004308AA">
              <w:rPr>
                <w:color w:val="000000"/>
                <w:sz w:val="22"/>
                <w:szCs w:val="22"/>
              </w:rPr>
              <w:t>Предприятия торговли, из них:</w:t>
            </w:r>
          </w:p>
        </w:tc>
        <w:tc>
          <w:tcPr>
            <w:tcW w:w="854" w:type="pct"/>
            <w:vAlign w:val="center"/>
          </w:tcPr>
          <w:p w:rsidR="009821BF" w:rsidRPr="004308AA" w:rsidRDefault="009821BF" w:rsidP="009821BF">
            <w:pPr>
              <w:pStyle w:val="af3"/>
              <w:jc w:val="center"/>
              <w:rPr>
                <w:sz w:val="22"/>
                <w:szCs w:val="22"/>
              </w:rPr>
            </w:pPr>
            <w:r w:rsidRPr="004308AA">
              <w:rPr>
                <w:color w:val="000000"/>
                <w:sz w:val="22"/>
                <w:szCs w:val="22"/>
              </w:rPr>
              <w:t>м</w:t>
            </w:r>
            <w:r w:rsidRPr="004308AA">
              <w:rPr>
                <w:color w:val="000000"/>
                <w:sz w:val="22"/>
                <w:szCs w:val="22"/>
                <w:vertAlign w:val="superscript"/>
              </w:rPr>
              <w:t>2</w:t>
            </w:r>
            <w:r w:rsidRPr="004308AA">
              <w:rPr>
                <w:color w:val="000000"/>
                <w:sz w:val="22"/>
                <w:szCs w:val="22"/>
              </w:rPr>
              <w:t xml:space="preserve"> торговой площади</w:t>
            </w:r>
          </w:p>
        </w:tc>
        <w:tc>
          <w:tcPr>
            <w:tcW w:w="801" w:type="pct"/>
            <w:vAlign w:val="center"/>
          </w:tcPr>
          <w:p w:rsidR="009821BF" w:rsidRPr="004308AA" w:rsidRDefault="009821BF" w:rsidP="009821BF">
            <w:pPr>
              <w:pStyle w:val="af3"/>
              <w:jc w:val="center"/>
              <w:rPr>
                <w:sz w:val="22"/>
                <w:szCs w:val="22"/>
              </w:rPr>
            </w:pPr>
            <w:r w:rsidRPr="004308AA">
              <w:rPr>
                <w:color w:val="000000"/>
                <w:sz w:val="22"/>
                <w:szCs w:val="22"/>
              </w:rPr>
              <w:t>0</w:t>
            </w:r>
          </w:p>
        </w:tc>
        <w:tc>
          <w:tcPr>
            <w:tcW w:w="706" w:type="pct"/>
            <w:vAlign w:val="center"/>
          </w:tcPr>
          <w:p w:rsidR="009821BF" w:rsidRPr="006200CC" w:rsidRDefault="00F50A34" w:rsidP="009821BF">
            <w:pPr>
              <w:pStyle w:val="af3"/>
              <w:jc w:val="center"/>
              <w:rPr>
                <w:sz w:val="22"/>
                <w:szCs w:val="22"/>
                <w:highlight w:val="yellow"/>
              </w:rPr>
            </w:pPr>
            <w:r w:rsidRPr="00F50A34">
              <w:rPr>
                <w:sz w:val="22"/>
                <w:szCs w:val="22"/>
              </w:rPr>
              <w:t>66,9</w:t>
            </w:r>
          </w:p>
        </w:tc>
      </w:tr>
      <w:tr w:rsidR="009821BF" w:rsidRPr="006200CC" w:rsidTr="009821BF">
        <w:trPr>
          <w:trHeight w:val="98"/>
        </w:trPr>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6200CC" w:rsidRDefault="009821BF" w:rsidP="009821BF">
            <w:pPr>
              <w:pStyle w:val="af3"/>
              <w:jc w:val="center"/>
              <w:rPr>
                <w:sz w:val="22"/>
                <w:szCs w:val="22"/>
                <w:highlight w:val="yellow"/>
              </w:rPr>
            </w:pPr>
            <w:r w:rsidRPr="004308AA">
              <w:rPr>
                <w:sz w:val="22"/>
                <w:szCs w:val="22"/>
              </w:rPr>
              <w:t>100</w:t>
            </w:r>
          </w:p>
        </w:tc>
      </w:tr>
      <w:tr w:rsidR="009821BF" w:rsidRPr="006200CC" w:rsidTr="009821BF">
        <w:trPr>
          <w:trHeight w:val="98"/>
        </w:trPr>
        <w:tc>
          <w:tcPr>
            <w:tcW w:w="400" w:type="pct"/>
            <w:vMerge w:val="restart"/>
            <w:vAlign w:val="center"/>
          </w:tcPr>
          <w:p w:rsidR="009821BF" w:rsidRPr="004308AA" w:rsidRDefault="009821BF" w:rsidP="009821BF">
            <w:pPr>
              <w:pStyle w:val="af3"/>
              <w:jc w:val="center"/>
              <w:rPr>
                <w:sz w:val="22"/>
                <w:szCs w:val="22"/>
              </w:rPr>
            </w:pPr>
          </w:p>
        </w:tc>
        <w:tc>
          <w:tcPr>
            <w:tcW w:w="2239" w:type="pct"/>
            <w:vMerge w:val="restart"/>
            <w:vAlign w:val="center"/>
          </w:tcPr>
          <w:p w:rsidR="009821BF" w:rsidRPr="004308AA" w:rsidRDefault="009821BF" w:rsidP="009821BF">
            <w:pPr>
              <w:pStyle w:val="af3"/>
              <w:rPr>
                <w:sz w:val="22"/>
                <w:szCs w:val="22"/>
              </w:rPr>
            </w:pPr>
            <w:r w:rsidRPr="004308AA">
              <w:rPr>
                <w:color w:val="000000"/>
                <w:sz w:val="22"/>
                <w:szCs w:val="22"/>
              </w:rPr>
              <w:t>продовольственных товаров;</w:t>
            </w:r>
          </w:p>
        </w:tc>
        <w:tc>
          <w:tcPr>
            <w:tcW w:w="854" w:type="pct"/>
            <w:vAlign w:val="center"/>
          </w:tcPr>
          <w:p w:rsidR="009821BF" w:rsidRPr="004308AA" w:rsidRDefault="009821BF" w:rsidP="009821BF">
            <w:pPr>
              <w:pStyle w:val="af3"/>
              <w:jc w:val="center"/>
              <w:rPr>
                <w:sz w:val="22"/>
                <w:szCs w:val="22"/>
              </w:rPr>
            </w:pPr>
            <w:r w:rsidRPr="004308AA">
              <w:rPr>
                <w:color w:val="000000"/>
                <w:sz w:val="22"/>
                <w:szCs w:val="22"/>
              </w:rPr>
              <w:t>м</w:t>
            </w:r>
            <w:r w:rsidRPr="004308AA">
              <w:rPr>
                <w:color w:val="000000"/>
                <w:sz w:val="22"/>
                <w:szCs w:val="22"/>
                <w:vertAlign w:val="superscript"/>
              </w:rPr>
              <w:t>2</w:t>
            </w:r>
            <w:r w:rsidRPr="004308AA">
              <w:rPr>
                <w:color w:val="000000"/>
                <w:sz w:val="22"/>
                <w:szCs w:val="22"/>
              </w:rPr>
              <w:t xml:space="preserve"> торговой площади</w:t>
            </w:r>
          </w:p>
        </w:tc>
        <w:tc>
          <w:tcPr>
            <w:tcW w:w="801" w:type="pct"/>
            <w:vAlign w:val="center"/>
          </w:tcPr>
          <w:p w:rsidR="009821BF" w:rsidRPr="004308AA" w:rsidRDefault="009821BF" w:rsidP="009821BF">
            <w:pPr>
              <w:pStyle w:val="af3"/>
              <w:jc w:val="center"/>
              <w:rPr>
                <w:sz w:val="22"/>
                <w:szCs w:val="22"/>
              </w:rPr>
            </w:pPr>
            <w:r w:rsidRPr="004308AA">
              <w:rPr>
                <w:color w:val="000000"/>
                <w:sz w:val="22"/>
                <w:szCs w:val="22"/>
              </w:rPr>
              <w:t>0</w:t>
            </w:r>
          </w:p>
        </w:tc>
        <w:tc>
          <w:tcPr>
            <w:tcW w:w="706" w:type="pct"/>
            <w:vAlign w:val="center"/>
          </w:tcPr>
          <w:p w:rsidR="009821BF" w:rsidRPr="006200CC" w:rsidRDefault="00F50A34" w:rsidP="00F50A34">
            <w:pPr>
              <w:pStyle w:val="af3"/>
              <w:jc w:val="center"/>
              <w:rPr>
                <w:sz w:val="22"/>
                <w:szCs w:val="22"/>
                <w:highlight w:val="yellow"/>
              </w:rPr>
            </w:pPr>
            <w:r w:rsidRPr="00F50A34">
              <w:rPr>
                <w:sz w:val="22"/>
                <w:szCs w:val="22"/>
              </w:rPr>
              <w:t>23,9</w:t>
            </w:r>
          </w:p>
        </w:tc>
      </w:tr>
      <w:tr w:rsidR="009821BF" w:rsidRPr="006200CC" w:rsidTr="009821BF">
        <w:trPr>
          <w:trHeight w:val="98"/>
        </w:trPr>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6200CC" w:rsidRDefault="009821BF" w:rsidP="009821BF">
            <w:pPr>
              <w:pStyle w:val="af3"/>
              <w:jc w:val="center"/>
              <w:rPr>
                <w:sz w:val="22"/>
                <w:szCs w:val="22"/>
                <w:highlight w:val="yellow"/>
              </w:rPr>
            </w:pPr>
            <w:r w:rsidRPr="004308AA">
              <w:rPr>
                <w:sz w:val="22"/>
                <w:szCs w:val="22"/>
              </w:rPr>
              <w:t>100</w:t>
            </w:r>
          </w:p>
        </w:tc>
      </w:tr>
      <w:tr w:rsidR="00F50A34" w:rsidRPr="006200CC" w:rsidTr="009821BF">
        <w:trPr>
          <w:trHeight w:val="516"/>
        </w:trPr>
        <w:tc>
          <w:tcPr>
            <w:tcW w:w="400" w:type="pct"/>
            <w:vMerge w:val="restart"/>
            <w:vAlign w:val="center"/>
          </w:tcPr>
          <w:p w:rsidR="00F50A34" w:rsidRPr="004308AA" w:rsidRDefault="00F50A34" w:rsidP="009821BF">
            <w:pPr>
              <w:pStyle w:val="af3"/>
              <w:jc w:val="center"/>
              <w:rPr>
                <w:sz w:val="22"/>
                <w:szCs w:val="22"/>
              </w:rPr>
            </w:pPr>
          </w:p>
        </w:tc>
        <w:tc>
          <w:tcPr>
            <w:tcW w:w="2239" w:type="pct"/>
            <w:vMerge w:val="restart"/>
            <w:vAlign w:val="center"/>
          </w:tcPr>
          <w:p w:rsidR="00F50A34" w:rsidRPr="004308AA" w:rsidRDefault="00F50A34" w:rsidP="009821BF">
            <w:pPr>
              <w:pStyle w:val="af3"/>
              <w:rPr>
                <w:sz w:val="22"/>
                <w:szCs w:val="22"/>
              </w:rPr>
            </w:pPr>
            <w:r w:rsidRPr="004308AA">
              <w:rPr>
                <w:color w:val="000000"/>
                <w:sz w:val="22"/>
                <w:szCs w:val="22"/>
              </w:rPr>
              <w:t>непродовольственных товаров.</w:t>
            </w:r>
          </w:p>
        </w:tc>
        <w:tc>
          <w:tcPr>
            <w:tcW w:w="854" w:type="pct"/>
            <w:vAlign w:val="center"/>
          </w:tcPr>
          <w:p w:rsidR="00F50A34" w:rsidRPr="004308AA" w:rsidRDefault="00F50A34" w:rsidP="009821BF">
            <w:pPr>
              <w:pStyle w:val="af3"/>
              <w:jc w:val="center"/>
              <w:rPr>
                <w:sz w:val="22"/>
                <w:szCs w:val="22"/>
              </w:rPr>
            </w:pPr>
            <w:r w:rsidRPr="004308AA">
              <w:rPr>
                <w:color w:val="000000"/>
                <w:sz w:val="22"/>
                <w:szCs w:val="22"/>
              </w:rPr>
              <w:t>м</w:t>
            </w:r>
            <w:r w:rsidRPr="004308AA">
              <w:rPr>
                <w:color w:val="000000"/>
                <w:sz w:val="22"/>
                <w:szCs w:val="22"/>
                <w:vertAlign w:val="superscript"/>
              </w:rPr>
              <w:t>2</w:t>
            </w:r>
            <w:r w:rsidRPr="004308AA">
              <w:rPr>
                <w:color w:val="000000"/>
                <w:sz w:val="22"/>
                <w:szCs w:val="22"/>
              </w:rPr>
              <w:t xml:space="preserve"> торговой площади</w:t>
            </w:r>
          </w:p>
        </w:tc>
        <w:tc>
          <w:tcPr>
            <w:tcW w:w="801" w:type="pct"/>
            <w:vAlign w:val="center"/>
          </w:tcPr>
          <w:p w:rsidR="00F50A34" w:rsidRPr="004308AA" w:rsidRDefault="00F50A34" w:rsidP="009821BF">
            <w:pPr>
              <w:pStyle w:val="af3"/>
              <w:jc w:val="center"/>
              <w:rPr>
                <w:sz w:val="22"/>
                <w:szCs w:val="22"/>
              </w:rPr>
            </w:pPr>
            <w:r w:rsidRPr="004308AA">
              <w:rPr>
                <w:color w:val="000000"/>
                <w:sz w:val="22"/>
                <w:szCs w:val="22"/>
              </w:rPr>
              <w:t>0</w:t>
            </w:r>
          </w:p>
        </w:tc>
        <w:tc>
          <w:tcPr>
            <w:tcW w:w="706" w:type="pct"/>
            <w:vAlign w:val="center"/>
          </w:tcPr>
          <w:p w:rsidR="00F50A34" w:rsidRPr="006200CC" w:rsidRDefault="00F50A34" w:rsidP="009821BF">
            <w:pPr>
              <w:pStyle w:val="af3"/>
              <w:jc w:val="center"/>
              <w:rPr>
                <w:sz w:val="22"/>
                <w:szCs w:val="22"/>
                <w:highlight w:val="yellow"/>
              </w:rPr>
            </w:pPr>
            <w:r w:rsidRPr="00F50A34">
              <w:rPr>
                <w:sz w:val="22"/>
                <w:szCs w:val="22"/>
              </w:rPr>
              <w:t>43,0</w:t>
            </w:r>
          </w:p>
        </w:tc>
      </w:tr>
      <w:tr w:rsidR="00F50A34" w:rsidRPr="006200CC" w:rsidTr="009821BF">
        <w:trPr>
          <w:trHeight w:val="98"/>
        </w:trPr>
        <w:tc>
          <w:tcPr>
            <w:tcW w:w="400" w:type="pct"/>
            <w:vMerge/>
            <w:vAlign w:val="center"/>
          </w:tcPr>
          <w:p w:rsidR="00F50A34" w:rsidRPr="004308AA" w:rsidRDefault="00F50A34" w:rsidP="009821BF">
            <w:pPr>
              <w:pStyle w:val="af3"/>
              <w:jc w:val="center"/>
              <w:rPr>
                <w:sz w:val="22"/>
                <w:szCs w:val="22"/>
              </w:rPr>
            </w:pPr>
          </w:p>
        </w:tc>
        <w:tc>
          <w:tcPr>
            <w:tcW w:w="2239" w:type="pct"/>
            <w:vMerge/>
            <w:vAlign w:val="center"/>
          </w:tcPr>
          <w:p w:rsidR="00F50A34" w:rsidRPr="004308AA" w:rsidRDefault="00F50A34" w:rsidP="009821BF">
            <w:pPr>
              <w:pStyle w:val="af3"/>
              <w:rPr>
                <w:sz w:val="22"/>
                <w:szCs w:val="22"/>
              </w:rPr>
            </w:pPr>
          </w:p>
        </w:tc>
        <w:tc>
          <w:tcPr>
            <w:tcW w:w="854" w:type="pct"/>
            <w:vAlign w:val="center"/>
          </w:tcPr>
          <w:p w:rsidR="00F50A34" w:rsidRPr="004308AA" w:rsidRDefault="00F50A34" w:rsidP="009821BF">
            <w:pPr>
              <w:pStyle w:val="af3"/>
              <w:jc w:val="center"/>
              <w:rPr>
                <w:sz w:val="22"/>
                <w:szCs w:val="22"/>
              </w:rPr>
            </w:pPr>
            <w:r w:rsidRPr="004308AA">
              <w:rPr>
                <w:sz w:val="22"/>
                <w:szCs w:val="22"/>
              </w:rPr>
              <w:t>%</w:t>
            </w:r>
          </w:p>
        </w:tc>
        <w:tc>
          <w:tcPr>
            <w:tcW w:w="801" w:type="pct"/>
            <w:vAlign w:val="center"/>
          </w:tcPr>
          <w:p w:rsidR="00F50A34" w:rsidRPr="004308AA" w:rsidRDefault="00F50A34" w:rsidP="009821BF">
            <w:pPr>
              <w:pStyle w:val="af3"/>
              <w:jc w:val="center"/>
              <w:rPr>
                <w:sz w:val="22"/>
                <w:szCs w:val="22"/>
              </w:rPr>
            </w:pPr>
            <w:r w:rsidRPr="004308AA">
              <w:rPr>
                <w:sz w:val="22"/>
                <w:szCs w:val="22"/>
              </w:rPr>
              <w:t>–</w:t>
            </w:r>
          </w:p>
        </w:tc>
        <w:tc>
          <w:tcPr>
            <w:tcW w:w="706" w:type="pct"/>
            <w:vAlign w:val="center"/>
          </w:tcPr>
          <w:p w:rsidR="00F50A34" w:rsidRPr="006200CC" w:rsidRDefault="00F50A34" w:rsidP="009821BF">
            <w:pPr>
              <w:pStyle w:val="af3"/>
              <w:jc w:val="center"/>
              <w:rPr>
                <w:sz w:val="22"/>
                <w:szCs w:val="22"/>
                <w:highlight w:val="yellow"/>
              </w:rPr>
            </w:pPr>
            <w:r w:rsidRPr="004308AA">
              <w:rPr>
                <w:sz w:val="22"/>
                <w:szCs w:val="22"/>
              </w:rPr>
              <w:t>100</w:t>
            </w:r>
          </w:p>
        </w:tc>
      </w:tr>
      <w:tr w:rsidR="00F50A34" w:rsidRPr="006200CC" w:rsidTr="00F50A34">
        <w:trPr>
          <w:trHeight w:val="213"/>
        </w:trPr>
        <w:tc>
          <w:tcPr>
            <w:tcW w:w="400" w:type="pct"/>
            <w:vMerge w:val="restart"/>
            <w:vAlign w:val="center"/>
          </w:tcPr>
          <w:p w:rsidR="00F50A34" w:rsidRPr="004308AA" w:rsidRDefault="00F50A34" w:rsidP="009821BF">
            <w:pPr>
              <w:pStyle w:val="af3"/>
              <w:jc w:val="center"/>
              <w:rPr>
                <w:sz w:val="22"/>
                <w:szCs w:val="22"/>
              </w:rPr>
            </w:pPr>
            <w:r w:rsidRPr="004308AA">
              <w:rPr>
                <w:sz w:val="22"/>
                <w:szCs w:val="22"/>
              </w:rPr>
              <w:t>5.3.2</w:t>
            </w:r>
          </w:p>
        </w:tc>
        <w:tc>
          <w:tcPr>
            <w:tcW w:w="2239" w:type="pct"/>
            <w:vMerge w:val="restart"/>
            <w:vAlign w:val="center"/>
          </w:tcPr>
          <w:p w:rsidR="00F50A34" w:rsidRPr="00D20612" w:rsidRDefault="00F50A34" w:rsidP="009821BF">
            <w:pPr>
              <w:pStyle w:val="af3"/>
              <w:rPr>
                <w:sz w:val="22"/>
                <w:szCs w:val="22"/>
              </w:rPr>
            </w:pPr>
            <w:r w:rsidRPr="00D20612">
              <w:rPr>
                <w:color w:val="000000"/>
                <w:sz w:val="22"/>
                <w:szCs w:val="22"/>
              </w:rPr>
              <w:t>Предприятия общественного питания (общедоступная сеть)*</w:t>
            </w:r>
          </w:p>
        </w:tc>
        <w:tc>
          <w:tcPr>
            <w:tcW w:w="854" w:type="pct"/>
            <w:vAlign w:val="center"/>
          </w:tcPr>
          <w:p w:rsidR="00F50A34" w:rsidRPr="004308AA" w:rsidRDefault="00F50A34" w:rsidP="009821BF">
            <w:pPr>
              <w:pStyle w:val="af3"/>
              <w:jc w:val="center"/>
              <w:rPr>
                <w:sz w:val="22"/>
                <w:szCs w:val="22"/>
              </w:rPr>
            </w:pPr>
            <w:r w:rsidRPr="004308AA">
              <w:rPr>
                <w:color w:val="000000"/>
                <w:sz w:val="22"/>
                <w:szCs w:val="22"/>
              </w:rPr>
              <w:t>посадочных мест</w:t>
            </w:r>
          </w:p>
        </w:tc>
        <w:tc>
          <w:tcPr>
            <w:tcW w:w="801" w:type="pct"/>
            <w:vAlign w:val="center"/>
          </w:tcPr>
          <w:p w:rsidR="00F50A34" w:rsidRPr="004308AA" w:rsidRDefault="00F50A34" w:rsidP="009821BF">
            <w:pPr>
              <w:pStyle w:val="af3"/>
              <w:jc w:val="center"/>
              <w:rPr>
                <w:sz w:val="22"/>
                <w:szCs w:val="22"/>
              </w:rPr>
            </w:pPr>
            <w:r w:rsidRPr="004308AA">
              <w:rPr>
                <w:color w:val="000000"/>
                <w:sz w:val="22"/>
                <w:szCs w:val="22"/>
              </w:rPr>
              <w:t>0</w:t>
            </w:r>
          </w:p>
        </w:tc>
        <w:tc>
          <w:tcPr>
            <w:tcW w:w="706" w:type="pct"/>
            <w:vAlign w:val="center"/>
          </w:tcPr>
          <w:p w:rsidR="00F50A34" w:rsidRPr="004308AA" w:rsidRDefault="00F50A34" w:rsidP="009821BF">
            <w:pPr>
              <w:pStyle w:val="af3"/>
              <w:jc w:val="center"/>
              <w:rPr>
                <w:sz w:val="22"/>
                <w:szCs w:val="22"/>
              </w:rPr>
            </w:pPr>
            <w:r w:rsidRPr="004308AA">
              <w:rPr>
                <w:sz w:val="22"/>
                <w:szCs w:val="22"/>
              </w:rPr>
              <w:t>–</w:t>
            </w:r>
          </w:p>
        </w:tc>
      </w:tr>
      <w:tr w:rsidR="00F50A34" w:rsidRPr="006200CC" w:rsidTr="009821BF">
        <w:trPr>
          <w:trHeight w:val="213"/>
        </w:trPr>
        <w:tc>
          <w:tcPr>
            <w:tcW w:w="400" w:type="pct"/>
            <w:vMerge/>
            <w:vAlign w:val="center"/>
          </w:tcPr>
          <w:p w:rsidR="00F50A34" w:rsidRPr="004308AA" w:rsidRDefault="00F50A34" w:rsidP="009821BF">
            <w:pPr>
              <w:pStyle w:val="af3"/>
              <w:jc w:val="center"/>
              <w:rPr>
                <w:sz w:val="22"/>
                <w:szCs w:val="22"/>
              </w:rPr>
            </w:pPr>
          </w:p>
        </w:tc>
        <w:tc>
          <w:tcPr>
            <w:tcW w:w="2239" w:type="pct"/>
            <w:vMerge/>
            <w:vAlign w:val="center"/>
          </w:tcPr>
          <w:p w:rsidR="00F50A34" w:rsidRPr="00D20612" w:rsidRDefault="00F50A34" w:rsidP="009821BF">
            <w:pPr>
              <w:pStyle w:val="af3"/>
              <w:rPr>
                <w:color w:val="000000"/>
                <w:sz w:val="22"/>
                <w:szCs w:val="22"/>
              </w:rPr>
            </w:pPr>
          </w:p>
        </w:tc>
        <w:tc>
          <w:tcPr>
            <w:tcW w:w="854" w:type="pct"/>
            <w:vAlign w:val="center"/>
          </w:tcPr>
          <w:p w:rsidR="00F50A34" w:rsidRPr="004308AA" w:rsidRDefault="00F50A34" w:rsidP="009821BF">
            <w:pPr>
              <w:pStyle w:val="af3"/>
              <w:jc w:val="center"/>
              <w:rPr>
                <w:color w:val="000000"/>
                <w:sz w:val="22"/>
                <w:szCs w:val="22"/>
              </w:rPr>
            </w:pPr>
            <w:r w:rsidRPr="004308AA">
              <w:rPr>
                <w:sz w:val="22"/>
                <w:szCs w:val="22"/>
              </w:rPr>
              <w:t>%</w:t>
            </w:r>
          </w:p>
        </w:tc>
        <w:tc>
          <w:tcPr>
            <w:tcW w:w="801" w:type="pct"/>
            <w:vAlign w:val="center"/>
          </w:tcPr>
          <w:p w:rsidR="00F50A34" w:rsidRPr="004308AA" w:rsidRDefault="00F50A34" w:rsidP="009821BF">
            <w:pPr>
              <w:pStyle w:val="af3"/>
              <w:jc w:val="center"/>
              <w:rPr>
                <w:color w:val="000000"/>
                <w:sz w:val="22"/>
                <w:szCs w:val="22"/>
              </w:rPr>
            </w:pPr>
            <w:r w:rsidRPr="004308AA">
              <w:rPr>
                <w:sz w:val="22"/>
                <w:szCs w:val="22"/>
              </w:rPr>
              <w:t>–</w:t>
            </w:r>
          </w:p>
        </w:tc>
        <w:tc>
          <w:tcPr>
            <w:tcW w:w="706" w:type="pct"/>
            <w:vAlign w:val="center"/>
          </w:tcPr>
          <w:p w:rsidR="00F50A34" w:rsidRPr="004308AA" w:rsidRDefault="00F50A34" w:rsidP="009821BF">
            <w:pPr>
              <w:pStyle w:val="af3"/>
              <w:jc w:val="center"/>
              <w:rPr>
                <w:sz w:val="22"/>
                <w:szCs w:val="22"/>
              </w:rPr>
            </w:pPr>
            <w:r w:rsidRPr="004308AA">
              <w:rPr>
                <w:sz w:val="22"/>
                <w:szCs w:val="22"/>
              </w:rPr>
              <w:t>–</w:t>
            </w:r>
          </w:p>
        </w:tc>
      </w:tr>
      <w:tr w:rsidR="009821BF" w:rsidRPr="006200CC" w:rsidTr="009821BF">
        <w:tc>
          <w:tcPr>
            <w:tcW w:w="400" w:type="pct"/>
            <w:vAlign w:val="center"/>
          </w:tcPr>
          <w:p w:rsidR="009821BF" w:rsidRPr="004308AA" w:rsidRDefault="009821BF" w:rsidP="009821BF">
            <w:pPr>
              <w:pStyle w:val="af3"/>
              <w:jc w:val="center"/>
              <w:rPr>
                <w:sz w:val="22"/>
                <w:szCs w:val="22"/>
              </w:rPr>
            </w:pPr>
            <w:r w:rsidRPr="004308AA">
              <w:rPr>
                <w:sz w:val="22"/>
                <w:szCs w:val="22"/>
              </w:rPr>
              <w:t>5.4</w:t>
            </w:r>
          </w:p>
        </w:tc>
        <w:tc>
          <w:tcPr>
            <w:tcW w:w="2239" w:type="pct"/>
            <w:vAlign w:val="center"/>
          </w:tcPr>
          <w:p w:rsidR="009821BF" w:rsidRPr="00D20612" w:rsidRDefault="009821BF" w:rsidP="009821BF">
            <w:pPr>
              <w:pStyle w:val="af3"/>
              <w:rPr>
                <w:i/>
                <w:sz w:val="22"/>
                <w:szCs w:val="22"/>
              </w:rPr>
            </w:pPr>
            <w:r w:rsidRPr="00D20612">
              <w:rPr>
                <w:i/>
                <w:sz w:val="22"/>
                <w:szCs w:val="22"/>
              </w:rPr>
              <w:t>Объекты культуры, в том числе*:</w:t>
            </w:r>
          </w:p>
        </w:tc>
        <w:tc>
          <w:tcPr>
            <w:tcW w:w="854" w:type="pct"/>
            <w:vAlign w:val="center"/>
          </w:tcPr>
          <w:p w:rsidR="009821BF" w:rsidRPr="004308AA" w:rsidRDefault="009821BF" w:rsidP="009821BF">
            <w:pPr>
              <w:pStyle w:val="af3"/>
              <w:jc w:val="center"/>
              <w:rPr>
                <w:sz w:val="22"/>
                <w:szCs w:val="22"/>
              </w:rPr>
            </w:pPr>
          </w:p>
        </w:tc>
        <w:tc>
          <w:tcPr>
            <w:tcW w:w="801" w:type="pct"/>
            <w:vAlign w:val="center"/>
          </w:tcPr>
          <w:p w:rsidR="009821BF" w:rsidRPr="004308AA" w:rsidRDefault="009821BF" w:rsidP="009821BF">
            <w:pPr>
              <w:pStyle w:val="af3"/>
              <w:jc w:val="center"/>
              <w:rPr>
                <w:sz w:val="22"/>
                <w:szCs w:val="22"/>
              </w:rPr>
            </w:pPr>
          </w:p>
        </w:tc>
        <w:tc>
          <w:tcPr>
            <w:tcW w:w="706" w:type="pct"/>
            <w:vAlign w:val="center"/>
          </w:tcPr>
          <w:p w:rsidR="009821BF" w:rsidRPr="006200CC" w:rsidRDefault="009821BF" w:rsidP="009821BF">
            <w:pPr>
              <w:pStyle w:val="af3"/>
              <w:jc w:val="center"/>
              <w:rPr>
                <w:sz w:val="22"/>
                <w:szCs w:val="22"/>
                <w:highlight w:val="yellow"/>
              </w:rPr>
            </w:pPr>
          </w:p>
        </w:tc>
      </w:tr>
      <w:tr w:rsidR="009821BF" w:rsidRPr="006200CC" w:rsidTr="009821BF">
        <w:tc>
          <w:tcPr>
            <w:tcW w:w="400" w:type="pct"/>
            <w:vMerge w:val="restart"/>
            <w:vAlign w:val="center"/>
          </w:tcPr>
          <w:p w:rsidR="009821BF" w:rsidRPr="004308AA" w:rsidRDefault="009821BF" w:rsidP="009821BF">
            <w:pPr>
              <w:pStyle w:val="af3"/>
              <w:jc w:val="center"/>
              <w:rPr>
                <w:sz w:val="22"/>
                <w:szCs w:val="22"/>
              </w:rPr>
            </w:pPr>
            <w:r w:rsidRPr="004308AA">
              <w:rPr>
                <w:sz w:val="22"/>
                <w:szCs w:val="22"/>
              </w:rPr>
              <w:t>5.4.1</w:t>
            </w:r>
          </w:p>
        </w:tc>
        <w:tc>
          <w:tcPr>
            <w:tcW w:w="2239" w:type="pct"/>
            <w:vMerge w:val="restart"/>
            <w:vAlign w:val="center"/>
          </w:tcPr>
          <w:p w:rsidR="009821BF" w:rsidRPr="004308AA" w:rsidRDefault="009821BF" w:rsidP="009821BF">
            <w:pPr>
              <w:pStyle w:val="af3"/>
              <w:rPr>
                <w:sz w:val="22"/>
                <w:szCs w:val="22"/>
              </w:rPr>
            </w:pPr>
            <w:r w:rsidRPr="004308AA">
              <w:rPr>
                <w:sz w:val="22"/>
                <w:szCs w:val="22"/>
              </w:rPr>
              <w:t>Учреждения культуры клубного типа</w:t>
            </w:r>
          </w:p>
        </w:tc>
        <w:tc>
          <w:tcPr>
            <w:tcW w:w="854" w:type="pct"/>
            <w:vAlign w:val="center"/>
          </w:tcPr>
          <w:p w:rsidR="009821BF" w:rsidRPr="004308AA" w:rsidRDefault="009821BF" w:rsidP="009821BF">
            <w:pPr>
              <w:pStyle w:val="af3"/>
              <w:jc w:val="center"/>
              <w:rPr>
                <w:sz w:val="22"/>
                <w:szCs w:val="22"/>
              </w:rPr>
            </w:pPr>
            <w:r w:rsidRPr="004308AA">
              <w:rPr>
                <w:color w:val="000000"/>
                <w:sz w:val="22"/>
                <w:szCs w:val="22"/>
              </w:rPr>
              <w:t>мест</w:t>
            </w:r>
          </w:p>
        </w:tc>
        <w:tc>
          <w:tcPr>
            <w:tcW w:w="801" w:type="pct"/>
            <w:vAlign w:val="center"/>
          </w:tcPr>
          <w:p w:rsidR="009821BF" w:rsidRPr="004308AA" w:rsidRDefault="009821BF" w:rsidP="009821BF">
            <w:pPr>
              <w:pStyle w:val="af3"/>
              <w:jc w:val="center"/>
              <w:rPr>
                <w:sz w:val="22"/>
                <w:szCs w:val="22"/>
              </w:rPr>
            </w:pPr>
            <w:r w:rsidRPr="004308AA">
              <w:rPr>
                <w:color w:val="000000"/>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rPr>
          <w:trHeight w:val="426"/>
        </w:trPr>
        <w:tc>
          <w:tcPr>
            <w:tcW w:w="400" w:type="pct"/>
            <w:vAlign w:val="center"/>
          </w:tcPr>
          <w:p w:rsidR="009821BF" w:rsidRPr="004308AA" w:rsidRDefault="009821BF" w:rsidP="009821BF">
            <w:pPr>
              <w:pStyle w:val="af3"/>
              <w:jc w:val="center"/>
              <w:rPr>
                <w:sz w:val="22"/>
                <w:szCs w:val="22"/>
              </w:rPr>
            </w:pPr>
            <w:r w:rsidRPr="004308AA">
              <w:rPr>
                <w:sz w:val="22"/>
                <w:szCs w:val="22"/>
              </w:rPr>
              <w:t>5.5</w:t>
            </w:r>
          </w:p>
        </w:tc>
        <w:tc>
          <w:tcPr>
            <w:tcW w:w="2239" w:type="pct"/>
            <w:vAlign w:val="center"/>
          </w:tcPr>
          <w:p w:rsidR="009821BF" w:rsidRPr="004308AA" w:rsidRDefault="009821BF" w:rsidP="009821BF">
            <w:pPr>
              <w:pStyle w:val="af3"/>
              <w:rPr>
                <w:i/>
                <w:sz w:val="22"/>
                <w:szCs w:val="22"/>
              </w:rPr>
            </w:pPr>
            <w:r w:rsidRPr="00D20612">
              <w:rPr>
                <w:i/>
                <w:sz w:val="22"/>
                <w:szCs w:val="22"/>
              </w:rPr>
              <w:t>Объекты коммунально-бытового назначения*</w:t>
            </w:r>
          </w:p>
        </w:tc>
        <w:tc>
          <w:tcPr>
            <w:tcW w:w="854" w:type="pct"/>
            <w:vAlign w:val="center"/>
          </w:tcPr>
          <w:p w:rsidR="009821BF" w:rsidRPr="004308AA" w:rsidRDefault="009821BF" w:rsidP="009821BF">
            <w:pPr>
              <w:pStyle w:val="af3"/>
              <w:jc w:val="center"/>
              <w:rPr>
                <w:sz w:val="22"/>
                <w:szCs w:val="22"/>
              </w:rPr>
            </w:pPr>
          </w:p>
        </w:tc>
        <w:tc>
          <w:tcPr>
            <w:tcW w:w="801" w:type="pct"/>
            <w:vAlign w:val="center"/>
          </w:tcPr>
          <w:p w:rsidR="009821BF" w:rsidRPr="004308AA" w:rsidRDefault="009821BF" w:rsidP="009821BF">
            <w:pPr>
              <w:pStyle w:val="af3"/>
              <w:jc w:val="center"/>
              <w:rPr>
                <w:sz w:val="22"/>
                <w:szCs w:val="22"/>
              </w:rPr>
            </w:pPr>
          </w:p>
        </w:tc>
        <w:tc>
          <w:tcPr>
            <w:tcW w:w="706" w:type="pct"/>
            <w:vAlign w:val="center"/>
          </w:tcPr>
          <w:p w:rsidR="009821BF" w:rsidRPr="004308AA" w:rsidRDefault="009821BF" w:rsidP="009821BF">
            <w:pPr>
              <w:pStyle w:val="af3"/>
              <w:jc w:val="center"/>
              <w:rPr>
                <w:sz w:val="22"/>
                <w:szCs w:val="22"/>
              </w:rPr>
            </w:pPr>
          </w:p>
        </w:tc>
      </w:tr>
      <w:tr w:rsidR="009821BF" w:rsidRPr="006200CC" w:rsidTr="009821BF">
        <w:tc>
          <w:tcPr>
            <w:tcW w:w="400" w:type="pct"/>
            <w:vMerge w:val="restart"/>
            <w:vAlign w:val="center"/>
          </w:tcPr>
          <w:p w:rsidR="009821BF" w:rsidRPr="004308AA" w:rsidRDefault="009821BF" w:rsidP="009821BF">
            <w:pPr>
              <w:pStyle w:val="af3"/>
              <w:jc w:val="center"/>
              <w:rPr>
                <w:sz w:val="22"/>
                <w:szCs w:val="22"/>
              </w:rPr>
            </w:pPr>
            <w:r w:rsidRPr="004308AA">
              <w:rPr>
                <w:sz w:val="22"/>
                <w:szCs w:val="22"/>
              </w:rPr>
              <w:t>5.5.1</w:t>
            </w:r>
          </w:p>
        </w:tc>
        <w:tc>
          <w:tcPr>
            <w:tcW w:w="2239" w:type="pct"/>
            <w:vMerge w:val="restart"/>
            <w:vAlign w:val="center"/>
          </w:tcPr>
          <w:p w:rsidR="009821BF" w:rsidRPr="004308AA" w:rsidRDefault="009821BF" w:rsidP="009821BF">
            <w:pPr>
              <w:pStyle w:val="af3"/>
              <w:rPr>
                <w:i/>
                <w:sz w:val="22"/>
                <w:szCs w:val="22"/>
              </w:rPr>
            </w:pPr>
            <w:r w:rsidRPr="004308AA">
              <w:rPr>
                <w:color w:val="000000"/>
                <w:sz w:val="22"/>
                <w:szCs w:val="22"/>
              </w:rPr>
              <w:t>Предприятия бытовых услуг</w:t>
            </w:r>
          </w:p>
        </w:tc>
        <w:tc>
          <w:tcPr>
            <w:tcW w:w="854" w:type="pct"/>
            <w:vAlign w:val="center"/>
          </w:tcPr>
          <w:p w:rsidR="009821BF" w:rsidRPr="004308AA" w:rsidRDefault="009821BF" w:rsidP="009821BF">
            <w:pPr>
              <w:pStyle w:val="af3"/>
              <w:jc w:val="center"/>
              <w:rPr>
                <w:sz w:val="22"/>
                <w:szCs w:val="22"/>
              </w:rPr>
            </w:pPr>
            <w:r w:rsidRPr="004308AA">
              <w:rPr>
                <w:sz w:val="22"/>
                <w:szCs w:val="22"/>
              </w:rPr>
              <w:t>рабочее место</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color w:val="000000"/>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restart"/>
            <w:vAlign w:val="center"/>
          </w:tcPr>
          <w:p w:rsidR="009821BF" w:rsidRPr="004308AA" w:rsidRDefault="00D20612" w:rsidP="009821BF">
            <w:pPr>
              <w:pStyle w:val="af3"/>
              <w:jc w:val="center"/>
              <w:rPr>
                <w:sz w:val="22"/>
                <w:szCs w:val="22"/>
              </w:rPr>
            </w:pPr>
            <w:r>
              <w:rPr>
                <w:sz w:val="22"/>
                <w:szCs w:val="22"/>
              </w:rPr>
              <w:t>5.5.2</w:t>
            </w:r>
          </w:p>
        </w:tc>
        <w:tc>
          <w:tcPr>
            <w:tcW w:w="2239" w:type="pct"/>
            <w:vMerge w:val="restart"/>
            <w:vAlign w:val="center"/>
          </w:tcPr>
          <w:p w:rsidR="009821BF" w:rsidRPr="004308AA" w:rsidRDefault="009821BF" w:rsidP="009821BF">
            <w:pPr>
              <w:pStyle w:val="af3"/>
              <w:rPr>
                <w:i/>
                <w:sz w:val="22"/>
                <w:szCs w:val="22"/>
              </w:rPr>
            </w:pPr>
            <w:r w:rsidRPr="004308AA">
              <w:rPr>
                <w:color w:val="000000"/>
                <w:sz w:val="22"/>
                <w:szCs w:val="22"/>
              </w:rPr>
              <w:t>Бани</w:t>
            </w:r>
          </w:p>
        </w:tc>
        <w:tc>
          <w:tcPr>
            <w:tcW w:w="854" w:type="pct"/>
            <w:vAlign w:val="center"/>
          </w:tcPr>
          <w:p w:rsidR="009821BF" w:rsidRPr="004308AA" w:rsidRDefault="009821BF" w:rsidP="009821BF">
            <w:pPr>
              <w:pStyle w:val="af3"/>
              <w:jc w:val="center"/>
              <w:rPr>
                <w:sz w:val="22"/>
                <w:szCs w:val="22"/>
              </w:rPr>
            </w:pPr>
            <w:r w:rsidRPr="004308AA">
              <w:rPr>
                <w:sz w:val="22"/>
                <w:szCs w:val="22"/>
              </w:rPr>
              <w:t>помывочных мест</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color w:val="000000"/>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restart"/>
            <w:vAlign w:val="center"/>
          </w:tcPr>
          <w:p w:rsidR="009821BF" w:rsidRPr="004308AA" w:rsidRDefault="00D20612" w:rsidP="009821BF">
            <w:pPr>
              <w:pStyle w:val="af3"/>
              <w:jc w:val="center"/>
              <w:rPr>
                <w:sz w:val="22"/>
                <w:szCs w:val="22"/>
              </w:rPr>
            </w:pPr>
            <w:r>
              <w:rPr>
                <w:sz w:val="22"/>
                <w:szCs w:val="22"/>
              </w:rPr>
              <w:t>5.5.3</w:t>
            </w:r>
          </w:p>
        </w:tc>
        <w:tc>
          <w:tcPr>
            <w:tcW w:w="2239" w:type="pct"/>
            <w:vMerge w:val="restart"/>
            <w:vAlign w:val="center"/>
          </w:tcPr>
          <w:p w:rsidR="009821BF" w:rsidRPr="004308AA" w:rsidRDefault="009821BF" w:rsidP="009821BF">
            <w:pPr>
              <w:pStyle w:val="af3"/>
              <w:rPr>
                <w:i/>
                <w:sz w:val="22"/>
                <w:szCs w:val="22"/>
              </w:rPr>
            </w:pPr>
            <w:r w:rsidRPr="004308AA">
              <w:rPr>
                <w:color w:val="000000"/>
                <w:sz w:val="22"/>
                <w:szCs w:val="22"/>
              </w:rPr>
              <w:t>Общественные туалеты</w:t>
            </w:r>
          </w:p>
        </w:tc>
        <w:tc>
          <w:tcPr>
            <w:tcW w:w="854" w:type="pct"/>
            <w:vAlign w:val="center"/>
          </w:tcPr>
          <w:p w:rsidR="009821BF" w:rsidRPr="004308AA" w:rsidRDefault="009821BF" w:rsidP="009821BF">
            <w:pPr>
              <w:pStyle w:val="af3"/>
              <w:jc w:val="center"/>
              <w:rPr>
                <w:sz w:val="22"/>
                <w:szCs w:val="22"/>
              </w:rPr>
            </w:pPr>
            <w:r w:rsidRPr="004308AA">
              <w:rPr>
                <w:sz w:val="22"/>
                <w:szCs w:val="22"/>
              </w:rPr>
              <w:t>прибор</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color w:val="000000"/>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Align w:val="center"/>
          </w:tcPr>
          <w:p w:rsidR="009821BF" w:rsidRPr="004308AA" w:rsidRDefault="009821BF" w:rsidP="009821BF">
            <w:pPr>
              <w:pStyle w:val="af3"/>
              <w:jc w:val="center"/>
              <w:rPr>
                <w:sz w:val="22"/>
                <w:szCs w:val="22"/>
              </w:rPr>
            </w:pPr>
            <w:r w:rsidRPr="004308AA">
              <w:rPr>
                <w:sz w:val="22"/>
                <w:szCs w:val="22"/>
              </w:rPr>
              <w:t>5.6</w:t>
            </w:r>
          </w:p>
        </w:tc>
        <w:tc>
          <w:tcPr>
            <w:tcW w:w="2239" w:type="pct"/>
            <w:vAlign w:val="center"/>
          </w:tcPr>
          <w:p w:rsidR="009821BF" w:rsidRPr="004308AA" w:rsidRDefault="009821BF" w:rsidP="009821BF">
            <w:pPr>
              <w:pStyle w:val="af3"/>
              <w:rPr>
                <w:i/>
                <w:sz w:val="22"/>
                <w:szCs w:val="22"/>
              </w:rPr>
            </w:pPr>
            <w:r w:rsidRPr="004308AA">
              <w:rPr>
                <w:i/>
                <w:sz w:val="22"/>
                <w:szCs w:val="22"/>
              </w:rPr>
              <w:t>Объекты физической культуры и спорта, в том числе*:</w:t>
            </w:r>
          </w:p>
        </w:tc>
        <w:tc>
          <w:tcPr>
            <w:tcW w:w="854" w:type="pct"/>
            <w:vAlign w:val="center"/>
          </w:tcPr>
          <w:p w:rsidR="009821BF" w:rsidRPr="004308AA" w:rsidRDefault="009821BF" w:rsidP="009821BF">
            <w:pPr>
              <w:pStyle w:val="af3"/>
              <w:jc w:val="center"/>
              <w:rPr>
                <w:sz w:val="22"/>
                <w:szCs w:val="22"/>
              </w:rPr>
            </w:pPr>
          </w:p>
        </w:tc>
        <w:tc>
          <w:tcPr>
            <w:tcW w:w="801" w:type="pct"/>
            <w:vAlign w:val="center"/>
          </w:tcPr>
          <w:p w:rsidR="009821BF" w:rsidRPr="004308AA" w:rsidRDefault="009821BF" w:rsidP="009821BF">
            <w:pPr>
              <w:pStyle w:val="af3"/>
              <w:jc w:val="center"/>
              <w:rPr>
                <w:sz w:val="22"/>
                <w:szCs w:val="22"/>
              </w:rPr>
            </w:pPr>
          </w:p>
        </w:tc>
        <w:tc>
          <w:tcPr>
            <w:tcW w:w="706" w:type="pct"/>
            <w:vAlign w:val="center"/>
          </w:tcPr>
          <w:p w:rsidR="009821BF" w:rsidRPr="004308AA" w:rsidRDefault="009821BF" w:rsidP="009821BF">
            <w:pPr>
              <w:pStyle w:val="af3"/>
              <w:jc w:val="center"/>
              <w:rPr>
                <w:sz w:val="22"/>
                <w:szCs w:val="22"/>
              </w:rPr>
            </w:pPr>
          </w:p>
        </w:tc>
      </w:tr>
      <w:tr w:rsidR="009821BF" w:rsidRPr="006200CC" w:rsidTr="009821BF">
        <w:trPr>
          <w:trHeight w:val="669"/>
        </w:trPr>
        <w:tc>
          <w:tcPr>
            <w:tcW w:w="400" w:type="pct"/>
            <w:vMerge w:val="restart"/>
            <w:vAlign w:val="center"/>
          </w:tcPr>
          <w:p w:rsidR="009821BF" w:rsidRPr="004308AA" w:rsidRDefault="006371B2" w:rsidP="009821BF">
            <w:pPr>
              <w:pStyle w:val="af3"/>
              <w:jc w:val="center"/>
              <w:rPr>
                <w:sz w:val="22"/>
                <w:szCs w:val="22"/>
              </w:rPr>
            </w:pPr>
            <w:r>
              <w:rPr>
                <w:sz w:val="22"/>
                <w:szCs w:val="22"/>
              </w:rPr>
              <w:t>5.6.1</w:t>
            </w:r>
          </w:p>
        </w:tc>
        <w:tc>
          <w:tcPr>
            <w:tcW w:w="2239" w:type="pct"/>
            <w:vMerge w:val="restart"/>
            <w:vAlign w:val="center"/>
          </w:tcPr>
          <w:p w:rsidR="009821BF" w:rsidRPr="004308AA" w:rsidRDefault="009821BF" w:rsidP="009821BF">
            <w:pPr>
              <w:pStyle w:val="af3"/>
              <w:rPr>
                <w:i/>
                <w:sz w:val="22"/>
                <w:szCs w:val="22"/>
              </w:rPr>
            </w:pPr>
            <w:r w:rsidRPr="004308AA">
              <w:rPr>
                <w:color w:val="000000"/>
                <w:sz w:val="22"/>
                <w:szCs w:val="22"/>
              </w:rPr>
              <w:t>Физкультурно-оздоровительные клубы по месту жительства</w:t>
            </w:r>
          </w:p>
        </w:tc>
        <w:tc>
          <w:tcPr>
            <w:tcW w:w="854" w:type="pct"/>
            <w:vAlign w:val="center"/>
          </w:tcPr>
          <w:p w:rsidR="009821BF" w:rsidRPr="004308AA" w:rsidRDefault="009821BF" w:rsidP="009821BF">
            <w:pPr>
              <w:pStyle w:val="af3"/>
              <w:jc w:val="center"/>
              <w:rPr>
                <w:sz w:val="22"/>
                <w:szCs w:val="22"/>
              </w:rPr>
            </w:pPr>
            <w:r w:rsidRPr="004308AA">
              <w:rPr>
                <w:sz w:val="22"/>
                <w:szCs w:val="22"/>
              </w:rPr>
              <w:t>человек, занимающихся спортом</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color w:val="000000"/>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restart"/>
            <w:vAlign w:val="center"/>
          </w:tcPr>
          <w:p w:rsidR="009821BF" w:rsidRPr="004308AA" w:rsidRDefault="006371B2" w:rsidP="009821BF">
            <w:pPr>
              <w:pStyle w:val="af3"/>
              <w:jc w:val="center"/>
              <w:rPr>
                <w:sz w:val="22"/>
                <w:szCs w:val="22"/>
              </w:rPr>
            </w:pPr>
            <w:r>
              <w:rPr>
                <w:sz w:val="22"/>
                <w:szCs w:val="22"/>
              </w:rPr>
              <w:t>5.6.2</w:t>
            </w:r>
          </w:p>
        </w:tc>
        <w:tc>
          <w:tcPr>
            <w:tcW w:w="2239" w:type="pct"/>
            <w:vMerge w:val="restart"/>
            <w:vAlign w:val="center"/>
          </w:tcPr>
          <w:p w:rsidR="009821BF" w:rsidRPr="004308AA" w:rsidRDefault="009821BF" w:rsidP="009821BF">
            <w:pPr>
              <w:pStyle w:val="af3"/>
              <w:rPr>
                <w:i/>
                <w:sz w:val="22"/>
                <w:szCs w:val="22"/>
              </w:rPr>
            </w:pPr>
            <w:r w:rsidRPr="004308AA">
              <w:rPr>
                <w:color w:val="000000"/>
                <w:sz w:val="22"/>
                <w:szCs w:val="22"/>
              </w:rPr>
              <w:t>Плоскостные спортивные сооружения (площадки, корты, спортивные ядра)</w:t>
            </w:r>
          </w:p>
        </w:tc>
        <w:tc>
          <w:tcPr>
            <w:tcW w:w="854" w:type="pct"/>
            <w:vAlign w:val="center"/>
          </w:tcPr>
          <w:p w:rsidR="009821BF" w:rsidRPr="004308AA" w:rsidRDefault="009821BF" w:rsidP="009821BF">
            <w:pPr>
              <w:pStyle w:val="af3"/>
              <w:jc w:val="center"/>
              <w:rPr>
                <w:sz w:val="22"/>
                <w:szCs w:val="22"/>
              </w:rPr>
            </w:pPr>
            <w:r w:rsidRPr="004308AA">
              <w:rPr>
                <w:sz w:val="22"/>
                <w:szCs w:val="22"/>
              </w:rPr>
              <w:t>м</w:t>
            </w:r>
            <w:r w:rsidRPr="004308AA">
              <w:rPr>
                <w:sz w:val="22"/>
                <w:szCs w:val="22"/>
                <w:vertAlign w:val="superscript"/>
              </w:rPr>
              <w:t>2</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color w:val="000000"/>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restart"/>
            <w:vAlign w:val="center"/>
          </w:tcPr>
          <w:p w:rsidR="009821BF" w:rsidRPr="004308AA" w:rsidRDefault="009821BF" w:rsidP="009821BF">
            <w:pPr>
              <w:pStyle w:val="af3"/>
              <w:jc w:val="center"/>
              <w:rPr>
                <w:sz w:val="22"/>
                <w:szCs w:val="22"/>
              </w:rPr>
            </w:pPr>
            <w:r w:rsidRPr="004308AA">
              <w:rPr>
                <w:sz w:val="22"/>
                <w:szCs w:val="22"/>
              </w:rPr>
              <w:t>5.6.</w:t>
            </w:r>
            <w:r w:rsidR="006371B2">
              <w:rPr>
                <w:sz w:val="22"/>
                <w:szCs w:val="22"/>
              </w:rPr>
              <w:t>3</w:t>
            </w:r>
          </w:p>
        </w:tc>
        <w:tc>
          <w:tcPr>
            <w:tcW w:w="2239" w:type="pct"/>
            <w:vMerge w:val="restart"/>
            <w:vAlign w:val="center"/>
          </w:tcPr>
          <w:p w:rsidR="009821BF" w:rsidRPr="004308AA" w:rsidRDefault="009821BF" w:rsidP="009821BF">
            <w:pPr>
              <w:pStyle w:val="af3"/>
              <w:rPr>
                <w:i/>
                <w:sz w:val="22"/>
                <w:szCs w:val="22"/>
              </w:rPr>
            </w:pPr>
            <w:r w:rsidRPr="004308AA">
              <w:rPr>
                <w:color w:val="000000"/>
                <w:sz w:val="22"/>
                <w:szCs w:val="22"/>
              </w:rPr>
              <w:t>Спортивные залы</w:t>
            </w:r>
          </w:p>
        </w:tc>
        <w:tc>
          <w:tcPr>
            <w:tcW w:w="854" w:type="pct"/>
            <w:vAlign w:val="center"/>
          </w:tcPr>
          <w:p w:rsidR="009821BF" w:rsidRPr="004308AA" w:rsidRDefault="009821BF" w:rsidP="009821BF">
            <w:pPr>
              <w:pStyle w:val="af3"/>
              <w:jc w:val="center"/>
              <w:rPr>
                <w:sz w:val="22"/>
                <w:szCs w:val="22"/>
              </w:rPr>
            </w:pPr>
            <w:r w:rsidRPr="004308AA">
              <w:rPr>
                <w:sz w:val="22"/>
                <w:szCs w:val="22"/>
              </w:rPr>
              <w:t>м</w:t>
            </w:r>
            <w:r w:rsidRPr="004308AA">
              <w:rPr>
                <w:sz w:val="22"/>
                <w:szCs w:val="22"/>
                <w:vertAlign w:val="superscript"/>
              </w:rPr>
              <w:t>2</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color w:val="000000"/>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restart"/>
            <w:vAlign w:val="center"/>
          </w:tcPr>
          <w:p w:rsidR="009821BF" w:rsidRPr="004308AA" w:rsidRDefault="006371B2" w:rsidP="009821BF">
            <w:pPr>
              <w:pStyle w:val="af3"/>
              <w:jc w:val="center"/>
              <w:rPr>
                <w:sz w:val="22"/>
                <w:szCs w:val="22"/>
              </w:rPr>
            </w:pPr>
            <w:r>
              <w:rPr>
                <w:sz w:val="22"/>
                <w:szCs w:val="22"/>
              </w:rPr>
              <w:t>5.6.4</w:t>
            </w:r>
          </w:p>
        </w:tc>
        <w:tc>
          <w:tcPr>
            <w:tcW w:w="2239" w:type="pct"/>
            <w:vMerge w:val="restart"/>
            <w:vAlign w:val="center"/>
          </w:tcPr>
          <w:p w:rsidR="009821BF" w:rsidRPr="004308AA" w:rsidRDefault="009821BF" w:rsidP="009821BF">
            <w:pPr>
              <w:pStyle w:val="af3"/>
              <w:rPr>
                <w:i/>
                <w:sz w:val="22"/>
                <w:szCs w:val="22"/>
              </w:rPr>
            </w:pPr>
            <w:r w:rsidRPr="004308AA">
              <w:rPr>
                <w:color w:val="000000"/>
                <w:sz w:val="22"/>
                <w:szCs w:val="22"/>
              </w:rPr>
              <w:t>Лыжные базы</w:t>
            </w:r>
          </w:p>
        </w:tc>
        <w:tc>
          <w:tcPr>
            <w:tcW w:w="854" w:type="pct"/>
            <w:vAlign w:val="center"/>
          </w:tcPr>
          <w:p w:rsidR="009821BF" w:rsidRPr="004308AA" w:rsidRDefault="009821BF" w:rsidP="009821BF">
            <w:pPr>
              <w:pStyle w:val="af3"/>
              <w:jc w:val="center"/>
              <w:rPr>
                <w:sz w:val="22"/>
                <w:szCs w:val="22"/>
              </w:rPr>
            </w:pPr>
            <w:r w:rsidRPr="004308AA">
              <w:rPr>
                <w:sz w:val="22"/>
                <w:szCs w:val="22"/>
              </w:rPr>
              <w:t>человек</w:t>
            </w:r>
          </w:p>
        </w:tc>
        <w:tc>
          <w:tcPr>
            <w:tcW w:w="801" w:type="pct"/>
            <w:vAlign w:val="center"/>
          </w:tcPr>
          <w:p w:rsidR="009821BF" w:rsidRPr="004308AA" w:rsidRDefault="009821BF" w:rsidP="009821BF">
            <w:pPr>
              <w:pStyle w:val="af3"/>
              <w:jc w:val="center"/>
              <w:rPr>
                <w:sz w:val="22"/>
                <w:szCs w:val="22"/>
              </w:rPr>
            </w:pPr>
            <w:r w:rsidRPr="004308AA">
              <w:rPr>
                <w:sz w:val="22"/>
                <w:szCs w:val="22"/>
              </w:rPr>
              <w:t>0</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color w:val="000000"/>
                <w:sz w:val="22"/>
                <w:szCs w:val="22"/>
              </w:rPr>
            </w:pPr>
          </w:p>
        </w:tc>
        <w:tc>
          <w:tcPr>
            <w:tcW w:w="854" w:type="pct"/>
            <w:vAlign w:val="center"/>
          </w:tcPr>
          <w:p w:rsidR="009821BF" w:rsidRPr="004308AA" w:rsidRDefault="009821BF" w:rsidP="009821BF">
            <w:pPr>
              <w:pStyle w:val="af3"/>
              <w:jc w:val="center"/>
              <w:rPr>
                <w:sz w:val="22"/>
                <w:szCs w:val="22"/>
              </w:rPr>
            </w:pPr>
            <w:r w:rsidRPr="004308AA">
              <w:rPr>
                <w:sz w:val="22"/>
                <w:szCs w:val="22"/>
              </w:rPr>
              <w:t>%</w:t>
            </w:r>
          </w:p>
        </w:tc>
        <w:tc>
          <w:tcPr>
            <w:tcW w:w="801" w:type="pct"/>
            <w:vAlign w:val="center"/>
          </w:tcPr>
          <w:p w:rsidR="009821BF" w:rsidRPr="004308AA" w:rsidRDefault="009821BF" w:rsidP="009821BF">
            <w:pPr>
              <w:pStyle w:val="af3"/>
              <w:jc w:val="center"/>
              <w:rPr>
                <w:sz w:val="22"/>
                <w:szCs w:val="22"/>
              </w:rPr>
            </w:pPr>
            <w:r w:rsidRPr="004308AA">
              <w:rPr>
                <w:sz w:val="22"/>
                <w:szCs w:val="22"/>
              </w:rPr>
              <w:t>–</w:t>
            </w:r>
          </w:p>
        </w:tc>
        <w:tc>
          <w:tcPr>
            <w:tcW w:w="706" w:type="pct"/>
            <w:vAlign w:val="center"/>
          </w:tcPr>
          <w:p w:rsidR="009821BF" w:rsidRPr="004308AA" w:rsidRDefault="009821BF" w:rsidP="009821BF">
            <w:pPr>
              <w:pStyle w:val="af3"/>
              <w:jc w:val="center"/>
              <w:rPr>
                <w:sz w:val="22"/>
                <w:szCs w:val="22"/>
              </w:rPr>
            </w:pPr>
            <w:r w:rsidRPr="004308AA">
              <w:rPr>
                <w:sz w:val="22"/>
                <w:szCs w:val="22"/>
              </w:rPr>
              <w:t>–</w:t>
            </w:r>
          </w:p>
        </w:tc>
      </w:tr>
      <w:tr w:rsidR="009821BF" w:rsidRPr="006200CC" w:rsidTr="009821BF">
        <w:tc>
          <w:tcPr>
            <w:tcW w:w="400" w:type="pct"/>
            <w:vAlign w:val="center"/>
          </w:tcPr>
          <w:p w:rsidR="009821BF" w:rsidRPr="004308AA" w:rsidRDefault="009821BF" w:rsidP="009821BF">
            <w:pPr>
              <w:pStyle w:val="af3"/>
              <w:jc w:val="center"/>
              <w:rPr>
                <w:b/>
                <w:sz w:val="22"/>
                <w:szCs w:val="22"/>
              </w:rPr>
            </w:pPr>
            <w:r w:rsidRPr="004308AA">
              <w:rPr>
                <w:b/>
                <w:sz w:val="22"/>
                <w:szCs w:val="22"/>
              </w:rPr>
              <w:t>6</w:t>
            </w:r>
          </w:p>
        </w:tc>
        <w:tc>
          <w:tcPr>
            <w:tcW w:w="2239" w:type="pct"/>
            <w:vAlign w:val="center"/>
          </w:tcPr>
          <w:p w:rsidR="009821BF" w:rsidRPr="004308AA" w:rsidRDefault="009821BF" w:rsidP="009821BF">
            <w:pPr>
              <w:pStyle w:val="af3"/>
              <w:rPr>
                <w:b/>
                <w:i/>
                <w:sz w:val="22"/>
                <w:szCs w:val="22"/>
              </w:rPr>
            </w:pPr>
            <w:r w:rsidRPr="004308AA">
              <w:rPr>
                <w:b/>
                <w:i/>
                <w:sz w:val="22"/>
                <w:szCs w:val="22"/>
              </w:rPr>
              <w:t>Транспортная инфраструктура</w:t>
            </w:r>
          </w:p>
        </w:tc>
        <w:tc>
          <w:tcPr>
            <w:tcW w:w="854" w:type="pct"/>
            <w:vAlign w:val="center"/>
          </w:tcPr>
          <w:p w:rsidR="009821BF" w:rsidRPr="006200CC" w:rsidRDefault="009821BF" w:rsidP="009821BF">
            <w:pPr>
              <w:pStyle w:val="af3"/>
              <w:jc w:val="center"/>
              <w:rPr>
                <w:sz w:val="22"/>
                <w:szCs w:val="22"/>
                <w:highlight w:val="yellow"/>
              </w:rPr>
            </w:pPr>
          </w:p>
        </w:tc>
        <w:tc>
          <w:tcPr>
            <w:tcW w:w="801" w:type="pct"/>
            <w:vAlign w:val="center"/>
          </w:tcPr>
          <w:p w:rsidR="009821BF" w:rsidRPr="006200CC" w:rsidRDefault="009821BF" w:rsidP="009821BF">
            <w:pPr>
              <w:pStyle w:val="af3"/>
              <w:jc w:val="center"/>
              <w:rPr>
                <w:sz w:val="22"/>
                <w:szCs w:val="22"/>
                <w:highlight w:val="yellow"/>
              </w:rPr>
            </w:pPr>
          </w:p>
        </w:tc>
        <w:tc>
          <w:tcPr>
            <w:tcW w:w="706" w:type="pct"/>
            <w:vAlign w:val="center"/>
          </w:tcPr>
          <w:p w:rsidR="009821BF" w:rsidRPr="006200CC" w:rsidRDefault="009821BF" w:rsidP="009821BF">
            <w:pPr>
              <w:pStyle w:val="af3"/>
              <w:jc w:val="center"/>
              <w:rPr>
                <w:sz w:val="22"/>
                <w:szCs w:val="22"/>
                <w:highlight w:val="yellow"/>
              </w:rPr>
            </w:pPr>
          </w:p>
        </w:tc>
      </w:tr>
      <w:tr w:rsidR="009821BF" w:rsidRPr="006200CC" w:rsidTr="009821BF">
        <w:tc>
          <w:tcPr>
            <w:tcW w:w="400" w:type="pct"/>
            <w:vAlign w:val="center"/>
          </w:tcPr>
          <w:p w:rsidR="009821BF" w:rsidRPr="004308AA" w:rsidRDefault="009821BF" w:rsidP="009821BF">
            <w:pPr>
              <w:pStyle w:val="af3"/>
              <w:jc w:val="center"/>
              <w:rPr>
                <w:sz w:val="22"/>
                <w:szCs w:val="22"/>
              </w:rPr>
            </w:pPr>
            <w:r w:rsidRPr="004308AA">
              <w:rPr>
                <w:sz w:val="22"/>
                <w:szCs w:val="22"/>
              </w:rPr>
              <w:t>6.1</w:t>
            </w:r>
          </w:p>
        </w:tc>
        <w:tc>
          <w:tcPr>
            <w:tcW w:w="2239" w:type="pct"/>
            <w:vAlign w:val="center"/>
          </w:tcPr>
          <w:p w:rsidR="009821BF" w:rsidRPr="004308AA" w:rsidRDefault="009821BF" w:rsidP="000D68A6">
            <w:pPr>
              <w:pStyle w:val="af3"/>
              <w:rPr>
                <w:i/>
                <w:sz w:val="22"/>
                <w:szCs w:val="22"/>
              </w:rPr>
            </w:pPr>
            <w:r w:rsidRPr="004308AA">
              <w:rPr>
                <w:i/>
                <w:sz w:val="22"/>
                <w:szCs w:val="22"/>
              </w:rPr>
              <w:t>Протяженность улиц, в том числе:</w:t>
            </w:r>
          </w:p>
        </w:tc>
        <w:tc>
          <w:tcPr>
            <w:tcW w:w="854" w:type="pct"/>
            <w:vAlign w:val="center"/>
          </w:tcPr>
          <w:p w:rsidR="009821BF" w:rsidRPr="0077499D" w:rsidRDefault="009821BF" w:rsidP="009821BF">
            <w:pPr>
              <w:pStyle w:val="af3"/>
              <w:jc w:val="center"/>
              <w:rPr>
                <w:i/>
                <w:sz w:val="22"/>
                <w:szCs w:val="22"/>
              </w:rPr>
            </w:pPr>
            <w:r w:rsidRPr="0077499D">
              <w:rPr>
                <w:i/>
                <w:sz w:val="22"/>
                <w:szCs w:val="22"/>
              </w:rPr>
              <w:t>км</w:t>
            </w:r>
          </w:p>
        </w:tc>
        <w:tc>
          <w:tcPr>
            <w:tcW w:w="801" w:type="pct"/>
            <w:vAlign w:val="center"/>
          </w:tcPr>
          <w:p w:rsidR="009821BF" w:rsidRPr="0077499D" w:rsidRDefault="009821BF" w:rsidP="009821BF">
            <w:pPr>
              <w:pStyle w:val="af3"/>
              <w:jc w:val="center"/>
              <w:rPr>
                <w:i/>
                <w:sz w:val="22"/>
                <w:szCs w:val="22"/>
              </w:rPr>
            </w:pPr>
            <w:r w:rsidRPr="0077499D">
              <w:rPr>
                <w:i/>
                <w:sz w:val="22"/>
                <w:szCs w:val="22"/>
              </w:rPr>
              <w:t>–</w:t>
            </w:r>
          </w:p>
        </w:tc>
        <w:tc>
          <w:tcPr>
            <w:tcW w:w="706" w:type="pct"/>
            <w:vAlign w:val="center"/>
          </w:tcPr>
          <w:p w:rsidR="009821BF" w:rsidRPr="006200CC" w:rsidRDefault="0077499D" w:rsidP="009821BF">
            <w:pPr>
              <w:pStyle w:val="af3"/>
              <w:jc w:val="center"/>
              <w:rPr>
                <w:i/>
                <w:sz w:val="22"/>
                <w:szCs w:val="22"/>
                <w:highlight w:val="yellow"/>
              </w:rPr>
            </w:pPr>
            <w:r w:rsidRPr="0077499D">
              <w:rPr>
                <w:i/>
                <w:sz w:val="22"/>
                <w:szCs w:val="22"/>
              </w:rPr>
              <w:t>3,469</w:t>
            </w:r>
          </w:p>
        </w:tc>
      </w:tr>
      <w:tr w:rsidR="009821BF" w:rsidRPr="006200CC" w:rsidTr="009821BF">
        <w:tc>
          <w:tcPr>
            <w:tcW w:w="400" w:type="pct"/>
            <w:vMerge w:val="restart"/>
            <w:vAlign w:val="center"/>
          </w:tcPr>
          <w:p w:rsidR="009821BF" w:rsidRPr="004308AA" w:rsidRDefault="009821BF" w:rsidP="009821BF">
            <w:pPr>
              <w:pStyle w:val="af3"/>
              <w:jc w:val="center"/>
              <w:rPr>
                <w:sz w:val="22"/>
                <w:szCs w:val="22"/>
              </w:rPr>
            </w:pPr>
            <w:r w:rsidRPr="004308AA">
              <w:rPr>
                <w:sz w:val="22"/>
                <w:szCs w:val="22"/>
              </w:rPr>
              <w:t>6.1.1</w:t>
            </w:r>
          </w:p>
        </w:tc>
        <w:tc>
          <w:tcPr>
            <w:tcW w:w="2239" w:type="pct"/>
            <w:vMerge w:val="restart"/>
            <w:vAlign w:val="center"/>
          </w:tcPr>
          <w:p w:rsidR="009821BF" w:rsidRPr="004308AA" w:rsidRDefault="009821BF" w:rsidP="009821BF">
            <w:pPr>
              <w:pStyle w:val="af3"/>
              <w:rPr>
                <w:sz w:val="22"/>
                <w:szCs w:val="22"/>
              </w:rPr>
            </w:pPr>
            <w:r w:rsidRPr="004308AA">
              <w:rPr>
                <w:sz w:val="22"/>
                <w:szCs w:val="22"/>
              </w:rPr>
              <w:t>с твердым покрытием (асфальт);</w:t>
            </w:r>
          </w:p>
        </w:tc>
        <w:tc>
          <w:tcPr>
            <w:tcW w:w="854" w:type="pct"/>
            <w:vAlign w:val="center"/>
          </w:tcPr>
          <w:p w:rsidR="009821BF" w:rsidRPr="0077499D" w:rsidRDefault="009821BF" w:rsidP="009821BF">
            <w:pPr>
              <w:pStyle w:val="af3"/>
              <w:jc w:val="center"/>
              <w:rPr>
                <w:sz w:val="22"/>
                <w:szCs w:val="22"/>
              </w:rPr>
            </w:pPr>
            <w:r w:rsidRPr="0077499D">
              <w:rPr>
                <w:sz w:val="22"/>
                <w:szCs w:val="22"/>
              </w:rPr>
              <w:t>км</w:t>
            </w:r>
          </w:p>
        </w:tc>
        <w:tc>
          <w:tcPr>
            <w:tcW w:w="801" w:type="pct"/>
            <w:vAlign w:val="center"/>
          </w:tcPr>
          <w:p w:rsidR="009821BF" w:rsidRPr="0077499D" w:rsidRDefault="009821BF" w:rsidP="009821BF">
            <w:pPr>
              <w:pStyle w:val="af3"/>
              <w:jc w:val="center"/>
              <w:rPr>
                <w:sz w:val="22"/>
                <w:szCs w:val="22"/>
              </w:rPr>
            </w:pPr>
            <w:r w:rsidRPr="0077499D">
              <w:rPr>
                <w:sz w:val="22"/>
                <w:szCs w:val="22"/>
              </w:rPr>
              <w:t>–</w:t>
            </w:r>
          </w:p>
        </w:tc>
        <w:tc>
          <w:tcPr>
            <w:tcW w:w="706" w:type="pct"/>
            <w:vAlign w:val="center"/>
          </w:tcPr>
          <w:p w:rsidR="009821BF" w:rsidRPr="0077499D" w:rsidRDefault="009821BF" w:rsidP="009821BF">
            <w:pPr>
              <w:pStyle w:val="af3"/>
              <w:jc w:val="center"/>
              <w:rPr>
                <w:sz w:val="22"/>
                <w:szCs w:val="22"/>
              </w:rPr>
            </w:pPr>
            <w:r w:rsidRPr="0077499D">
              <w:rPr>
                <w:sz w:val="22"/>
                <w:szCs w:val="22"/>
              </w:rPr>
              <w:t>3</w:t>
            </w:r>
            <w:r w:rsidR="0077499D" w:rsidRPr="0077499D">
              <w:rPr>
                <w:sz w:val="22"/>
                <w:szCs w:val="22"/>
              </w:rPr>
              <w:t>,469</w:t>
            </w:r>
          </w:p>
        </w:tc>
      </w:tr>
      <w:tr w:rsidR="009821BF" w:rsidRPr="006200CC" w:rsidTr="009821BF">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sz w:val="22"/>
                <w:szCs w:val="22"/>
              </w:rPr>
            </w:pPr>
          </w:p>
        </w:tc>
        <w:tc>
          <w:tcPr>
            <w:tcW w:w="854" w:type="pct"/>
            <w:vAlign w:val="center"/>
          </w:tcPr>
          <w:p w:rsidR="009821BF" w:rsidRPr="0077499D" w:rsidRDefault="009821BF" w:rsidP="009821BF">
            <w:pPr>
              <w:pStyle w:val="af3"/>
              <w:jc w:val="center"/>
              <w:rPr>
                <w:sz w:val="22"/>
                <w:szCs w:val="22"/>
              </w:rPr>
            </w:pPr>
            <w:r w:rsidRPr="0077499D">
              <w:rPr>
                <w:sz w:val="22"/>
                <w:szCs w:val="22"/>
              </w:rPr>
              <w:t>%</w:t>
            </w:r>
          </w:p>
        </w:tc>
        <w:tc>
          <w:tcPr>
            <w:tcW w:w="801" w:type="pct"/>
            <w:vAlign w:val="center"/>
          </w:tcPr>
          <w:p w:rsidR="009821BF" w:rsidRPr="0077499D" w:rsidRDefault="009821BF" w:rsidP="009821BF">
            <w:pPr>
              <w:pStyle w:val="af3"/>
              <w:jc w:val="center"/>
              <w:rPr>
                <w:sz w:val="22"/>
                <w:szCs w:val="22"/>
              </w:rPr>
            </w:pPr>
            <w:r w:rsidRPr="0077499D">
              <w:rPr>
                <w:sz w:val="22"/>
                <w:szCs w:val="22"/>
              </w:rPr>
              <w:t>–</w:t>
            </w:r>
          </w:p>
        </w:tc>
        <w:tc>
          <w:tcPr>
            <w:tcW w:w="706" w:type="pct"/>
            <w:vAlign w:val="center"/>
          </w:tcPr>
          <w:p w:rsidR="009821BF" w:rsidRPr="0077499D" w:rsidRDefault="009821BF" w:rsidP="009821BF">
            <w:pPr>
              <w:pStyle w:val="af3"/>
              <w:jc w:val="center"/>
              <w:rPr>
                <w:sz w:val="22"/>
                <w:szCs w:val="22"/>
              </w:rPr>
            </w:pPr>
            <w:r w:rsidRPr="0077499D">
              <w:rPr>
                <w:sz w:val="22"/>
                <w:szCs w:val="22"/>
              </w:rPr>
              <w:t>100</w:t>
            </w:r>
          </w:p>
        </w:tc>
      </w:tr>
      <w:tr w:rsidR="009821BF" w:rsidRPr="006200CC" w:rsidTr="009821BF">
        <w:trPr>
          <w:trHeight w:val="115"/>
        </w:trPr>
        <w:tc>
          <w:tcPr>
            <w:tcW w:w="400" w:type="pct"/>
            <w:vMerge w:val="restart"/>
            <w:vAlign w:val="center"/>
          </w:tcPr>
          <w:p w:rsidR="009821BF" w:rsidRPr="004308AA" w:rsidRDefault="009821BF" w:rsidP="009821BF">
            <w:pPr>
              <w:pStyle w:val="af3"/>
              <w:jc w:val="center"/>
              <w:rPr>
                <w:sz w:val="22"/>
                <w:szCs w:val="22"/>
              </w:rPr>
            </w:pPr>
            <w:r w:rsidRPr="004308AA">
              <w:rPr>
                <w:sz w:val="22"/>
                <w:szCs w:val="22"/>
              </w:rPr>
              <w:t>6.1.2</w:t>
            </w:r>
          </w:p>
        </w:tc>
        <w:tc>
          <w:tcPr>
            <w:tcW w:w="2239" w:type="pct"/>
            <w:vMerge w:val="restart"/>
            <w:vAlign w:val="center"/>
          </w:tcPr>
          <w:p w:rsidR="009821BF" w:rsidRPr="004308AA" w:rsidRDefault="009821BF" w:rsidP="009821BF">
            <w:pPr>
              <w:pStyle w:val="af3"/>
              <w:rPr>
                <w:sz w:val="22"/>
                <w:szCs w:val="22"/>
              </w:rPr>
            </w:pPr>
            <w:r w:rsidRPr="004308AA">
              <w:rPr>
                <w:sz w:val="22"/>
                <w:szCs w:val="22"/>
              </w:rPr>
              <w:t>грунтовые;</w:t>
            </w:r>
          </w:p>
        </w:tc>
        <w:tc>
          <w:tcPr>
            <w:tcW w:w="854" w:type="pct"/>
            <w:vAlign w:val="center"/>
          </w:tcPr>
          <w:p w:rsidR="009821BF" w:rsidRPr="0077499D" w:rsidRDefault="009821BF" w:rsidP="009821BF">
            <w:pPr>
              <w:pStyle w:val="af3"/>
              <w:jc w:val="center"/>
              <w:rPr>
                <w:sz w:val="22"/>
                <w:szCs w:val="22"/>
              </w:rPr>
            </w:pPr>
            <w:r w:rsidRPr="0077499D">
              <w:rPr>
                <w:sz w:val="22"/>
                <w:szCs w:val="22"/>
              </w:rPr>
              <w:t>км</w:t>
            </w:r>
          </w:p>
        </w:tc>
        <w:tc>
          <w:tcPr>
            <w:tcW w:w="801" w:type="pct"/>
            <w:vAlign w:val="center"/>
          </w:tcPr>
          <w:p w:rsidR="009821BF" w:rsidRPr="0077499D" w:rsidRDefault="009821BF" w:rsidP="009821BF">
            <w:pPr>
              <w:pStyle w:val="af3"/>
              <w:jc w:val="center"/>
              <w:rPr>
                <w:sz w:val="22"/>
                <w:szCs w:val="22"/>
              </w:rPr>
            </w:pPr>
            <w:r w:rsidRPr="0077499D">
              <w:rPr>
                <w:sz w:val="22"/>
                <w:szCs w:val="22"/>
              </w:rPr>
              <w:t>–</w:t>
            </w:r>
          </w:p>
        </w:tc>
        <w:tc>
          <w:tcPr>
            <w:tcW w:w="706" w:type="pct"/>
            <w:vAlign w:val="center"/>
          </w:tcPr>
          <w:p w:rsidR="009821BF" w:rsidRPr="0077499D" w:rsidRDefault="009821BF" w:rsidP="009821BF">
            <w:pPr>
              <w:pStyle w:val="af3"/>
              <w:jc w:val="center"/>
              <w:rPr>
                <w:sz w:val="22"/>
                <w:szCs w:val="22"/>
              </w:rPr>
            </w:pPr>
            <w:r w:rsidRPr="0077499D">
              <w:rPr>
                <w:sz w:val="22"/>
                <w:szCs w:val="22"/>
              </w:rPr>
              <w:t>–</w:t>
            </w:r>
          </w:p>
        </w:tc>
      </w:tr>
      <w:tr w:rsidR="009821BF" w:rsidRPr="006200CC" w:rsidTr="009821BF">
        <w:trPr>
          <w:trHeight w:val="115"/>
        </w:trPr>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sz w:val="22"/>
                <w:szCs w:val="22"/>
              </w:rPr>
            </w:pPr>
          </w:p>
        </w:tc>
        <w:tc>
          <w:tcPr>
            <w:tcW w:w="854" w:type="pct"/>
            <w:vAlign w:val="center"/>
          </w:tcPr>
          <w:p w:rsidR="009821BF" w:rsidRPr="0077499D" w:rsidRDefault="009821BF" w:rsidP="009821BF">
            <w:pPr>
              <w:pStyle w:val="af3"/>
              <w:jc w:val="center"/>
              <w:rPr>
                <w:sz w:val="22"/>
                <w:szCs w:val="22"/>
              </w:rPr>
            </w:pPr>
            <w:r w:rsidRPr="0077499D">
              <w:rPr>
                <w:i/>
                <w:sz w:val="22"/>
                <w:szCs w:val="22"/>
              </w:rPr>
              <w:t>%</w:t>
            </w:r>
          </w:p>
        </w:tc>
        <w:tc>
          <w:tcPr>
            <w:tcW w:w="801" w:type="pct"/>
            <w:vAlign w:val="center"/>
          </w:tcPr>
          <w:p w:rsidR="009821BF" w:rsidRPr="0077499D" w:rsidRDefault="009821BF" w:rsidP="009821BF">
            <w:pPr>
              <w:pStyle w:val="af3"/>
              <w:jc w:val="center"/>
              <w:rPr>
                <w:sz w:val="22"/>
                <w:szCs w:val="22"/>
              </w:rPr>
            </w:pPr>
            <w:r w:rsidRPr="0077499D">
              <w:rPr>
                <w:sz w:val="22"/>
                <w:szCs w:val="22"/>
              </w:rPr>
              <w:t>–</w:t>
            </w:r>
          </w:p>
        </w:tc>
        <w:tc>
          <w:tcPr>
            <w:tcW w:w="706" w:type="pct"/>
            <w:vAlign w:val="center"/>
          </w:tcPr>
          <w:p w:rsidR="009821BF" w:rsidRPr="0077499D" w:rsidRDefault="009821BF" w:rsidP="009821BF">
            <w:pPr>
              <w:pStyle w:val="af3"/>
              <w:jc w:val="center"/>
              <w:rPr>
                <w:sz w:val="22"/>
                <w:szCs w:val="22"/>
              </w:rPr>
            </w:pPr>
            <w:r w:rsidRPr="0077499D">
              <w:rPr>
                <w:sz w:val="22"/>
                <w:szCs w:val="22"/>
              </w:rPr>
              <w:t>–</w:t>
            </w:r>
          </w:p>
        </w:tc>
      </w:tr>
      <w:tr w:rsidR="009821BF" w:rsidRPr="006200CC" w:rsidTr="009821BF">
        <w:trPr>
          <w:trHeight w:val="196"/>
        </w:trPr>
        <w:tc>
          <w:tcPr>
            <w:tcW w:w="400" w:type="pct"/>
            <w:vMerge w:val="restart"/>
            <w:vAlign w:val="center"/>
          </w:tcPr>
          <w:p w:rsidR="009821BF" w:rsidRPr="004308AA" w:rsidRDefault="009821BF" w:rsidP="009821BF">
            <w:pPr>
              <w:pStyle w:val="af3"/>
              <w:jc w:val="center"/>
              <w:rPr>
                <w:sz w:val="22"/>
                <w:szCs w:val="22"/>
              </w:rPr>
            </w:pPr>
            <w:r w:rsidRPr="004308AA">
              <w:rPr>
                <w:sz w:val="22"/>
                <w:szCs w:val="22"/>
              </w:rPr>
              <w:t>6.1.3</w:t>
            </w:r>
          </w:p>
        </w:tc>
        <w:tc>
          <w:tcPr>
            <w:tcW w:w="2239" w:type="pct"/>
            <w:vMerge w:val="restart"/>
            <w:vAlign w:val="center"/>
          </w:tcPr>
          <w:p w:rsidR="009821BF" w:rsidRPr="004308AA" w:rsidRDefault="009821BF" w:rsidP="009821BF">
            <w:pPr>
              <w:pStyle w:val="af3"/>
              <w:rPr>
                <w:sz w:val="22"/>
                <w:szCs w:val="22"/>
              </w:rPr>
            </w:pPr>
            <w:r w:rsidRPr="004308AA">
              <w:rPr>
                <w:sz w:val="22"/>
                <w:szCs w:val="22"/>
              </w:rPr>
              <w:t>улицы, не удовлетворяющие пропускной способности.</w:t>
            </w:r>
          </w:p>
        </w:tc>
        <w:tc>
          <w:tcPr>
            <w:tcW w:w="854" w:type="pct"/>
            <w:vAlign w:val="center"/>
          </w:tcPr>
          <w:p w:rsidR="009821BF" w:rsidRPr="0077499D" w:rsidRDefault="009821BF" w:rsidP="009821BF">
            <w:pPr>
              <w:pStyle w:val="af3"/>
              <w:jc w:val="center"/>
              <w:rPr>
                <w:sz w:val="22"/>
                <w:szCs w:val="22"/>
              </w:rPr>
            </w:pPr>
            <w:r w:rsidRPr="0077499D">
              <w:rPr>
                <w:sz w:val="22"/>
                <w:szCs w:val="22"/>
              </w:rPr>
              <w:t>км</w:t>
            </w:r>
          </w:p>
        </w:tc>
        <w:tc>
          <w:tcPr>
            <w:tcW w:w="801" w:type="pct"/>
            <w:vAlign w:val="center"/>
          </w:tcPr>
          <w:p w:rsidR="009821BF" w:rsidRPr="0077499D" w:rsidRDefault="009821BF" w:rsidP="009821BF">
            <w:pPr>
              <w:pStyle w:val="af3"/>
              <w:jc w:val="center"/>
              <w:rPr>
                <w:sz w:val="22"/>
                <w:szCs w:val="22"/>
              </w:rPr>
            </w:pPr>
            <w:r w:rsidRPr="0077499D">
              <w:rPr>
                <w:sz w:val="22"/>
                <w:szCs w:val="22"/>
              </w:rPr>
              <w:t>–</w:t>
            </w:r>
          </w:p>
        </w:tc>
        <w:tc>
          <w:tcPr>
            <w:tcW w:w="706" w:type="pct"/>
            <w:vAlign w:val="center"/>
          </w:tcPr>
          <w:p w:rsidR="009821BF" w:rsidRPr="0077499D" w:rsidRDefault="009821BF" w:rsidP="009821BF">
            <w:pPr>
              <w:pStyle w:val="af3"/>
              <w:jc w:val="center"/>
              <w:rPr>
                <w:sz w:val="22"/>
                <w:szCs w:val="22"/>
              </w:rPr>
            </w:pPr>
            <w:r w:rsidRPr="0077499D">
              <w:rPr>
                <w:sz w:val="22"/>
                <w:szCs w:val="22"/>
              </w:rPr>
              <w:t>–</w:t>
            </w:r>
          </w:p>
        </w:tc>
      </w:tr>
      <w:tr w:rsidR="009821BF" w:rsidRPr="006200CC" w:rsidTr="009821BF">
        <w:trPr>
          <w:trHeight w:val="196"/>
        </w:trPr>
        <w:tc>
          <w:tcPr>
            <w:tcW w:w="400" w:type="pct"/>
            <w:vMerge/>
            <w:vAlign w:val="center"/>
          </w:tcPr>
          <w:p w:rsidR="009821BF" w:rsidRPr="004308AA" w:rsidRDefault="009821BF" w:rsidP="009821BF">
            <w:pPr>
              <w:pStyle w:val="af3"/>
              <w:jc w:val="center"/>
              <w:rPr>
                <w:sz w:val="22"/>
                <w:szCs w:val="22"/>
              </w:rPr>
            </w:pPr>
          </w:p>
        </w:tc>
        <w:tc>
          <w:tcPr>
            <w:tcW w:w="2239" w:type="pct"/>
            <w:vMerge/>
            <w:vAlign w:val="center"/>
          </w:tcPr>
          <w:p w:rsidR="009821BF" w:rsidRPr="004308AA" w:rsidRDefault="009821BF" w:rsidP="009821BF">
            <w:pPr>
              <w:pStyle w:val="af3"/>
              <w:rPr>
                <w:sz w:val="22"/>
                <w:szCs w:val="22"/>
              </w:rPr>
            </w:pPr>
          </w:p>
        </w:tc>
        <w:tc>
          <w:tcPr>
            <w:tcW w:w="854" w:type="pct"/>
            <w:vAlign w:val="center"/>
          </w:tcPr>
          <w:p w:rsidR="009821BF" w:rsidRPr="0077499D" w:rsidRDefault="009821BF" w:rsidP="009821BF">
            <w:pPr>
              <w:pStyle w:val="af3"/>
              <w:jc w:val="center"/>
              <w:rPr>
                <w:sz w:val="22"/>
                <w:szCs w:val="22"/>
              </w:rPr>
            </w:pPr>
            <w:r w:rsidRPr="0077499D">
              <w:rPr>
                <w:sz w:val="22"/>
                <w:szCs w:val="22"/>
              </w:rPr>
              <w:t>%</w:t>
            </w:r>
          </w:p>
        </w:tc>
        <w:tc>
          <w:tcPr>
            <w:tcW w:w="801" w:type="pct"/>
            <w:vAlign w:val="center"/>
          </w:tcPr>
          <w:p w:rsidR="009821BF" w:rsidRPr="0077499D" w:rsidRDefault="009821BF" w:rsidP="009821BF">
            <w:pPr>
              <w:pStyle w:val="af3"/>
              <w:jc w:val="center"/>
              <w:rPr>
                <w:sz w:val="22"/>
                <w:szCs w:val="22"/>
              </w:rPr>
            </w:pPr>
            <w:r w:rsidRPr="0077499D">
              <w:rPr>
                <w:sz w:val="22"/>
                <w:szCs w:val="22"/>
              </w:rPr>
              <w:t>–</w:t>
            </w:r>
          </w:p>
        </w:tc>
        <w:tc>
          <w:tcPr>
            <w:tcW w:w="706" w:type="pct"/>
            <w:vAlign w:val="center"/>
          </w:tcPr>
          <w:p w:rsidR="009821BF" w:rsidRPr="0077499D" w:rsidRDefault="009821BF" w:rsidP="009821BF">
            <w:pPr>
              <w:pStyle w:val="af3"/>
              <w:jc w:val="center"/>
              <w:rPr>
                <w:sz w:val="22"/>
                <w:szCs w:val="22"/>
              </w:rPr>
            </w:pPr>
            <w:r w:rsidRPr="0077499D">
              <w:rPr>
                <w:sz w:val="22"/>
                <w:szCs w:val="22"/>
              </w:rPr>
              <w:t>–</w:t>
            </w:r>
          </w:p>
        </w:tc>
      </w:tr>
      <w:tr w:rsidR="009821BF" w:rsidRPr="006200CC" w:rsidTr="009821BF">
        <w:trPr>
          <w:trHeight w:val="297"/>
        </w:trPr>
        <w:tc>
          <w:tcPr>
            <w:tcW w:w="400" w:type="pct"/>
            <w:vAlign w:val="center"/>
          </w:tcPr>
          <w:p w:rsidR="009821BF" w:rsidRPr="004308AA" w:rsidRDefault="009821BF" w:rsidP="009821BF">
            <w:pPr>
              <w:pStyle w:val="af3"/>
              <w:jc w:val="center"/>
              <w:rPr>
                <w:sz w:val="22"/>
                <w:szCs w:val="22"/>
              </w:rPr>
            </w:pPr>
            <w:r w:rsidRPr="004308AA">
              <w:rPr>
                <w:sz w:val="22"/>
                <w:szCs w:val="22"/>
              </w:rPr>
              <w:t>6.2</w:t>
            </w:r>
          </w:p>
        </w:tc>
        <w:tc>
          <w:tcPr>
            <w:tcW w:w="2239" w:type="pct"/>
            <w:vAlign w:val="center"/>
          </w:tcPr>
          <w:p w:rsidR="009821BF" w:rsidRPr="004308AA" w:rsidRDefault="009821BF" w:rsidP="009821BF">
            <w:pPr>
              <w:pStyle w:val="af3"/>
              <w:rPr>
                <w:i/>
                <w:sz w:val="22"/>
                <w:szCs w:val="22"/>
              </w:rPr>
            </w:pPr>
            <w:r w:rsidRPr="004308AA">
              <w:rPr>
                <w:i/>
                <w:sz w:val="22"/>
                <w:szCs w:val="22"/>
              </w:rPr>
              <w:t>Протяженность главных улиц</w:t>
            </w:r>
          </w:p>
        </w:tc>
        <w:tc>
          <w:tcPr>
            <w:tcW w:w="854" w:type="pct"/>
            <w:vAlign w:val="center"/>
          </w:tcPr>
          <w:p w:rsidR="009821BF" w:rsidRPr="0077499D" w:rsidRDefault="009821BF" w:rsidP="009821BF">
            <w:pPr>
              <w:pStyle w:val="af3"/>
              <w:jc w:val="center"/>
              <w:rPr>
                <w:i/>
                <w:sz w:val="22"/>
                <w:szCs w:val="22"/>
              </w:rPr>
            </w:pPr>
            <w:r w:rsidRPr="0077499D">
              <w:rPr>
                <w:i/>
                <w:sz w:val="22"/>
                <w:szCs w:val="22"/>
              </w:rPr>
              <w:t>км</w:t>
            </w:r>
          </w:p>
        </w:tc>
        <w:tc>
          <w:tcPr>
            <w:tcW w:w="801" w:type="pct"/>
            <w:vAlign w:val="center"/>
          </w:tcPr>
          <w:p w:rsidR="009821BF" w:rsidRPr="0077499D" w:rsidRDefault="009821BF" w:rsidP="009821BF">
            <w:pPr>
              <w:pStyle w:val="af3"/>
              <w:jc w:val="center"/>
              <w:rPr>
                <w:i/>
                <w:sz w:val="22"/>
                <w:szCs w:val="22"/>
              </w:rPr>
            </w:pPr>
            <w:r w:rsidRPr="0077499D">
              <w:rPr>
                <w:i/>
                <w:sz w:val="22"/>
                <w:szCs w:val="22"/>
              </w:rPr>
              <w:t>0</w:t>
            </w:r>
          </w:p>
        </w:tc>
        <w:tc>
          <w:tcPr>
            <w:tcW w:w="706" w:type="pct"/>
            <w:vAlign w:val="center"/>
          </w:tcPr>
          <w:p w:rsidR="009821BF" w:rsidRPr="006200CC" w:rsidRDefault="0077499D" w:rsidP="009821BF">
            <w:pPr>
              <w:pStyle w:val="af3"/>
              <w:jc w:val="center"/>
              <w:rPr>
                <w:i/>
                <w:sz w:val="22"/>
                <w:szCs w:val="22"/>
                <w:highlight w:val="yellow"/>
              </w:rPr>
            </w:pPr>
            <w:r w:rsidRPr="0077499D">
              <w:rPr>
                <w:i/>
                <w:sz w:val="22"/>
                <w:szCs w:val="22"/>
              </w:rPr>
              <w:t>0,598</w:t>
            </w:r>
          </w:p>
        </w:tc>
      </w:tr>
      <w:tr w:rsidR="009821BF" w:rsidRPr="006200CC" w:rsidTr="009821BF">
        <w:trPr>
          <w:trHeight w:val="297"/>
        </w:trPr>
        <w:tc>
          <w:tcPr>
            <w:tcW w:w="400" w:type="pct"/>
            <w:vAlign w:val="center"/>
          </w:tcPr>
          <w:p w:rsidR="009821BF" w:rsidRPr="004308AA" w:rsidRDefault="009821BF" w:rsidP="009821BF">
            <w:pPr>
              <w:pStyle w:val="af3"/>
              <w:jc w:val="center"/>
              <w:rPr>
                <w:sz w:val="22"/>
                <w:szCs w:val="22"/>
              </w:rPr>
            </w:pPr>
            <w:r w:rsidRPr="004308AA">
              <w:rPr>
                <w:sz w:val="22"/>
                <w:szCs w:val="22"/>
              </w:rPr>
              <w:t>6.3</w:t>
            </w:r>
          </w:p>
        </w:tc>
        <w:tc>
          <w:tcPr>
            <w:tcW w:w="2239" w:type="pct"/>
            <w:vAlign w:val="center"/>
          </w:tcPr>
          <w:p w:rsidR="009821BF" w:rsidRPr="004308AA" w:rsidRDefault="009821BF" w:rsidP="009821BF">
            <w:pPr>
              <w:pStyle w:val="af3"/>
              <w:rPr>
                <w:i/>
                <w:sz w:val="22"/>
                <w:szCs w:val="22"/>
              </w:rPr>
            </w:pPr>
            <w:r w:rsidRPr="004308AA">
              <w:rPr>
                <w:i/>
                <w:sz w:val="22"/>
                <w:szCs w:val="22"/>
              </w:rPr>
              <w:t>Количество транспортных сооружений</w:t>
            </w:r>
          </w:p>
        </w:tc>
        <w:tc>
          <w:tcPr>
            <w:tcW w:w="854" w:type="pct"/>
            <w:vAlign w:val="center"/>
          </w:tcPr>
          <w:p w:rsidR="009821BF" w:rsidRPr="005A6F79" w:rsidRDefault="009821BF" w:rsidP="009821BF">
            <w:pPr>
              <w:pStyle w:val="af3"/>
              <w:jc w:val="center"/>
              <w:rPr>
                <w:i/>
                <w:sz w:val="22"/>
                <w:szCs w:val="22"/>
              </w:rPr>
            </w:pPr>
            <w:r w:rsidRPr="005A6F79">
              <w:rPr>
                <w:i/>
                <w:sz w:val="22"/>
                <w:szCs w:val="22"/>
              </w:rPr>
              <w:t>ед.</w:t>
            </w:r>
          </w:p>
        </w:tc>
        <w:tc>
          <w:tcPr>
            <w:tcW w:w="801" w:type="pct"/>
            <w:vAlign w:val="center"/>
          </w:tcPr>
          <w:p w:rsidR="009821BF" w:rsidRPr="005A6F79" w:rsidRDefault="009821BF" w:rsidP="009821BF">
            <w:pPr>
              <w:pStyle w:val="af3"/>
              <w:jc w:val="center"/>
              <w:rPr>
                <w:i/>
                <w:sz w:val="22"/>
                <w:szCs w:val="22"/>
              </w:rPr>
            </w:pPr>
            <w:r w:rsidRPr="005A6F79">
              <w:rPr>
                <w:i/>
                <w:sz w:val="22"/>
                <w:szCs w:val="22"/>
              </w:rPr>
              <w:t>0</w:t>
            </w:r>
          </w:p>
        </w:tc>
        <w:tc>
          <w:tcPr>
            <w:tcW w:w="706" w:type="pct"/>
            <w:vAlign w:val="center"/>
          </w:tcPr>
          <w:p w:rsidR="009821BF" w:rsidRPr="005A6F79" w:rsidRDefault="009821BF" w:rsidP="009821BF">
            <w:pPr>
              <w:pStyle w:val="af3"/>
              <w:jc w:val="center"/>
              <w:rPr>
                <w:i/>
                <w:sz w:val="22"/>
                <w:szCs w:val="22"/>
              </w:rPr>
            </w:pPr>
            <w:r w:rsidRPr="005A6F79">
              <w:rPr>
                <w:i/>
                <w:sz w:val="22"/>
                <w:szCs w:val="22"/>
              </w:rPr>
              <w:t>0</w:t>
            </w:r>
          </w:p>
        </w:tc>
      </w:tr>
      <w:tr w:rsidR="009821BF" w:rsidRPr="006200CC" w:rsidTr="009821BF">
        <w:trPr>
          <w:trHeight w:val="516"/>
        </w:trPr>
        <w:tc>
          <w:tcPr>
            <w:tcW w:w="400" w:type="pct"/>
            <w:vAlign w:val="center"/>
          </w:tcPr>
          <w:p w:rsidR="009821BF" w:rsidRPr="005A6F79" w:rsidRDefault="009821BF" w:rsidP="009821BF">
            <w:pPr>
              <w:pStyle w:val="af3"/>
              <w:jc w:val="center"/>
              <w:rPr>
                <w:sz w:val="22"/>
                <w:szCs w:val="22"/>
              </w:rPr>
            </w:pPr>
            <w:r w:rsidRPr="005A6F79">
              <w:rPr>
                <w:sz w:val="22"/>
                <w:szCs w:val="22"/>
              </w:rPr>
              <w:t>6.4</w:t>
            </w:r>
          </w:p>
        </w:tc>
        <w:tc>
          <w:tcPr>
            <w:tcW w:w="2239" w:type="pct"/>
            <w:vAlign w:val="center"/>
          </w:tcPr>
          <w:p w:rsidR="009821BF" w:rsidRPr="005A6F79" w:rsidRDefault="009821BF" w:rsidP="009821BF">
            <w:pPr>
              <w:pStyle w:val="af3"/>
              <w:rPr>
                <w:i/>
                <w:sz w:val="22"/>
                <w:szCs w:val="22"/>
              </w:rPr>
            </w:pPr>
            <w:r w:rsidRPr="005A6F79">
              <w:rPr>
                <w:i/>
                <w:sz w:val="22"/>
                <w:szCs w:val="22"/>
              </w:rPr>
              <w:t xml:space="preserve">Уровень автомобилизации </w:t>
            </w:r>
          </w:p>
        </w:tc>
        <w:tc>
          <w:tcPr>
            <w:tcW w:w="854" w:type="pct"/>
            <w:vAlign w:val="center"/>
          </w:tcPr>
          <w:p w:rsidR="009821BF" w:rsidRPr="006200CC" w:rsidRDefault="009821BF" w:rsidP="009821BF">
            <w:pPr>
              <w:pStyle w:val="af3"/>
              <w:jc w:val="center"/>
              <w:rPr>
                <w:i/>
                <w:sz w:val="22"/>
                <w:szCs w:val="22"/>
                <w:highlight w:val="yellow"/>
              </w:rPr>
            </w:pPr>
            <w:r w:rsidRPr="005A6F79">
              <w:rPr>
                <w:i/>
                <w:sz w:val="22"/>
                <w:szCs w:val="22"/>
              </w:rPr>
              <w:t>авт./1000 жит</w:t>
            </w:r>
          </w:p>
        </w:tc>
        <w:tc>
          <w:tcPr>
            <w:tcW w:w="801" w:type="pct"/>
            <w:vAlign w:val="center"/>
          </w:tcPr>
          <w:p w:rsidR="009821BF" w:rsidRPr="005A6F79" w:rsidRDefault="005A6F79" w:rsidP="009821BF">
            <w:pPr>
              <w:pStyle w:val="af3"/>
              <w:jc w:val="center"/>
              <w:rPr>
                <w:i/>
                <w:sz w:val="22"/>
                <w:szCs w:val="22"/>
              </w:rPr>
            </w:pPr>
            <w:r w:rsidRPr="005A6F79">
              <w:rPr>
                <w:i/>
                <w:sz w:val="22"/>
                <w:szCs w:val="22"/>
              </w:rPr>
              <w:t>0</w:t>
            </w:r>
          </w:p>
        </w:tc>
        <w:tc>
          <w:tcPr>
            <w:tcW w:w="706" w:type="pct"/>
            <w:vAlign w:val="center"/>
          </w:tcPr>
          <w:p w:rsidR="009821BF" w:rsidRPr="006200CC" w:rsidRDefault="0077499D" w:rsidP="009821BF">
            <w:pPr>
              <w:pStyle w:val="af3"/>
              <w:jc w:val="center"/>
              <w:rPr>
                <w:i/>
                <w:sz w:val="22"/>
                <w:szCs w:val="22"/>
                <w:highlight w:val="yellow"/>
              </w:rPr>
            </w:pPr>
            <w:r w:rsidRPr="0077499D">
              <w:rPr>
                <w:i/>
                <w:sz w:val="22"/>
                <w:szCs w:val="22"/>
              </w:rPr>
              <w:t>27</w:t>
            </w:r>
            <w:r w:rsidR="009821BF" w:rsidRPr="0077499D">
              <w:rPr>
                <w:i/>
                <w:sz w:val="22"/>
                <w:szCs w:val="22"/>
              </w:rPr>
              <w:t>0</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b/>
                <w:sz w:val="22"/>
                <w:szCs w:val="22"/>
              </w:rPr>
            </w:pPr>
            <w:r w:rsidRPr="005A6F79">
              <w:rPr>
                <w:rFonts w:cs="Tahoma"/>
                <w:b/>
                <w:sz w:val="22"/>
                <w:szCs w:val="22"/>
              </w:rPr>
              <w:t>7</w:t>
            </w:r>
          </w:p>
        </w:tc>
        <w:tc>
          <w:tcPr>
            <w:tcW w:w="2239" w:type="pct"/>
            <w:vAlign w:val="center"/>
          </w:tcPr>
          <w:p w:rsidR="009821BF" w:rsidRPr="005A6F79" w:rsidRDefault="009821BF" w:rsidP="009821BF">
            <w:pPr>
              <w:pStyle w:val="af3"/>
              <w:rPr>
                <w:rFonts w:cs="Tahoma"/>
                <w:b/>
                <w:i/>
                <w:sz w:val="22"/>
                <w:szCs w:val="22"/>
              </w:rPr>
            </w:pPr>
            <w:r w:rsidRPr="005A6F79">
              <w:rPr>
                <w:rFonts w:cs="Tahoma"/>
                <w:b/>
                <w:i/>
                <w:sz w:val="22"/>
                <w:szCs w:val="22"/>
              </w:rPr>
              <w:t>Инженерная инфраструктура и благоустройство территории</w:t>
            </w:r>
          </w:p>
        </w:tc>
        <w:tc>
          <w:tcPr>
            <w:tcW w:w="854" w:type="pct"/>
            <w:vAlign w:val="center"/>
          </w:tcPr>
          <w:p w:rsidR="009821BF" w:rsidRPr="006200CC" w:rsidRDefault="009821BF" w:rsidP="009821BF">
            <w:pPr>
              <w:pStyle w:val="af3"/>
              <w:jc w:val="center"/>
              <w:rPr>
                <w:rFonts w:cs="Tahoma"/>
                <w:sz w:val="22"/>
                <w:szCs w:val="22"/>
                <w:highlight w:val="yellow"/>
              </w:rPr>
            </w:pPr>
          </w:p>
        </w:tc>
        <w:tc>
          <w:tcPr>
            <w:tcW w:w="801" w:type="pct"/>
            <w:vAlign w:val="center"/>
          </w:tcPr>
          <w:p w:rsidR="009821BF" w:rsidRPr="006200CC" w:rsidRDefault="009821BF" w:rsidP="009821BF">
            <w:pPr>
              <w:pStyle w:val="af3"/>
              <w:jc w:val="center"/>
              <w:rPr>
                <w:rFonts w:cs="Tahoma"/>
                <w:sz w:val="22"/>
                <w:szCs w:val="22"/>
                <w:highlight w:val="yellow"/>
              </w:rPr>
            </w:pPr>
          </w:p>
        </w:tc>
        <w:tc>
          <w:tcPr>
            <w:tcW w:w="706" w:type="pct"/>
          </w:tcPr>
          <w:p w:rsidR="009821BF" w:rsidRPr="006200CC" w:rsidRDefault="009821BF" w:rsidP="009821BF">
            <w:pPr>
              <w:pStyle w:val="af3"/>
              <w:jc w:val="center"/>
              <w:rPr>
                <w:rFonts w:cs="Tahoma"/>
                <w:sz w:val="22"/>
                <w:szCs w:val="22"/>
                <w:highlight w:val="yellow"/>
              </w:rPr>
            </w:pP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7.1.</w:t>
            </w:r>
          </w:p>
        </w:tc>
        <w:tc>
          <w:tcPr>
            <w:tcW w:w="2239" w:type="pct"/>
            <w:vAlign w:val="center"/>
          </w:tcPr>
          <w:p w:rsidR="009821BF" w:rsidRPr="005A6F79" w:rsidRDefault="009821BF" w:rsidP="009821BF">
            <w:pPr>
              <w:pStyle w:val="af3"/>
              <w:rPr>
                <w:rFonts w:cs="Tahoma"/>
                <w:i/>
                <w:sz w:val="22"/>
                <w:szCs w:val="22"/>
              </w:rPr>
            </w:pPr>
            <w:r w:rsidRPr="005A6F79">
              <w:rPr>
                <w:rFonts w:cs="Tahoma"/>
                <w:i/>
                <w:sz w:val="22"/>
                <w:szCs w:val="22"/>
              </w:rPr>
              <w:t>Электроснабжение</w:t>
            </w:r>
          </w:p>
        </w:tc>
        <w:tc>
          <w:tcPr>
            <w:tcW w:w="854" w:type="pct"/>
            <w:vAlign w:val="center"/>
          </w:tcPr>
          <w:p w:rsidR="009821BF" w:rsidRPr="006200CC" w:rsidRDefault="009821BF" w:rsidP="009821BF">
            <w:pPr>
              <w:pStyle w:val="af3"/>
              <w:jc w:val="center"/>
              <w:rPr>
                <w:rFonts w:cs="Tahoma"/>
                <w:sz w:val="22"/>
                <w:szCs w:val="22"/>
                <w:highlight w:val="yellow"/>
              </w:rPr>
            </w:pPr>
          </w:p>
        </w:tc>
        <w:tc>
          <w:tcPr>
            <w:tcW w:w="801" w:type="pct"/>
            <w:vAlign w:val="center"/>
          </w:tcPr>
          <w:p w:rsidR="009821BF" w:rsidRPr="006200CC" w:rsidRDefault="009821BF" w:rsidP="009821BF">
            <w:pPr>
              <w:pStyle w:val="af3"/>
              <w:jc w:val="center"/>
              <w:rPr>
                <w:rFonts w:cs="Tahoma"/>
                <w:sz w:val="22"/>
                <w:szCs w:val="22"/>
                <w:highlight w:val="yellow"/>
              </w:rPr>
            </w:pPr>
          </w:p>
        </w:tc>
        <w:tc>
          <w:tcPr>
            <w:tcW w:w="706" w:type="pct"/>
          </w:tcPr>
          <w:p w:rsidR="009821BF" w:rsidRPr="006200CC" w:rsidRDefault="009821BF" w:rsidP="009821BF">
            <w:pPr>
              <w:pStyle w:val="af3"/>
              <w:jc w:val="center"/>
              <w:rPr>
                <w:rFonts w:cs="Tahoma"/>
                <w:sz w:val="22"/>
                <w:szCs w:val="22"/>
                <w:highlight w:val="yellow"/>
              </w:rPr>
            </w:pPr>
          </w:p>
        </w:tc>
      </w:tr>
      <w:tr w:rsidR="009821BF" w:rsidRPr="006200CC" w:rsidTr="009821BF">
        <w:trPr>
          <w:trHeight w:val="297"/>
        </w:trPr>
        <w:tc>
          <w:tcPr>
            <w:tcW w:w="400" w:type="pct"/>
            <w:vAlign w:val="center"/>
          </w:tcPr>
          <w:p w:rsidR="009821BF" w:rsidRPr="00E32DF4" w:rsidRDefault="009821BF" w:rsidP="009821BF">
            <w:pPr>
              <w:pStyle w:val="af3"/>
              <w:jc w:val="center"/>
              <w:rPr>
                <w:rFonts w:cs="Tahoma"/>
                <w:sz w:val="22"/>
                <w:szCs w:val="22"/>
              </w:rPr>
            </w:pPr>
            <w:r w:rsidRPr="00E32DF4">
              <w:rPr>
                <w:rFonts w:cs="Tahoma"/>
                <w:sz w:val="22"/>
                <w:szCs w:val="22"/>
              </w:rPr>
              <w:t>7.1.1</w:t>
            </w:r>
          </w:p>
        </w:tc>
        <w:tc>
          <w:tcPr>
            <w:tcW w:w="2239" w:type="pct"/>
            <w:vAlign w:val="center"/>
          </w:tcPr>
          <w:p w:rsidR="009821BF" w:rsidRPr="00E32DF4" w:rsidRDefault="009821BF" w:rsidP="005A6F79">
            <w:pPr>
              <w:pStyle w:val="af3"/>
              <w:rPr>
                <w:rFonts w:cs="Tahoma"/>
                <w:sz w:val="22"/>
                <w:szCs w:val="22"/>
              </w:rPr>
            </w:pPr>
            <w:r w:rsidRPr="00E32DF4">
              <w:rPr>
                <w:rFonts w:cs="Tahoma"/>
                <w:sz w:val="22"/>
                <w:szCs w:val="22"/>
              </w:rPr>
              <w:t>Общая протяженность сетей электроснабжения ВЛ 6 кВ</w:t>
            </w:r>
          </w:p>
        </w:tc>
        <w:tc>
          <w:tcPr>
            <w:tcW w:w="854" w:type="pct"/>
            <w:vAlign w:val="center"/>
          </w:tcPr>
          <w:p w:rsidR="009821BF" w:rsidRPr="006200CC" w:rsidRDefault="009821BF" w:rsidP="009821BF">
            <w:pPr>
              <w:pStyle w:val="af3"/>
              <w:jc w:val="center"/>
              <w:rPr>
                <w:rFonts w:cs="Tahoma"/>
                <w:sz w:val="22"/>
                <w:szCs w:val="22"/>
                <w:highlight w:val="yellow"/>
              </w:rPr>
            </w:pPr>
            <w:r w:rsidRPr="00E32DF4">
              <w:rPr>
                <w:rFonts w:cs="Tahoma"/>
                <w:sz w:val="22"/>
                <w:szCs w:val="22"/>
              </w:rPr>
              <w:t>км</w:t>
            </w:r>
          </w:p>
        </w:tc>
        <w:tc>
          <w:tcPr>
            <w:tcW w:w="801" w:type="pct"/>
            <w:vAlign w:val="center"/>
          </w:tcPr>
          <w:p w:rsidR="009821BF" w:rsidRPr="006200CC" w:rsidRDefault="005A6F79" w:rsidP="009821BF">
            <w:pPr>
              <w:pStyle w:val="af3"/>
              <w:jc w:val="center"/>
              <w:rPr>
                <w:sz w:val="22"/>
                <w:szCs w:val="22"/>
                <w:highlight w:val="yellow"/>
              </w:rPr>
            </w:pPr>
            <w:r w:rsidRPr="009F744B">
              <w:rPr>
                <w:sz w:val="22"/>
                <w:szCs w:val="22"/>
              </w:rPr>
              <w:t>0</w:t>
            </w:r>
            <w:r w:rsidR="009F744B" w:rsidRPr="009F744B">
              <w:rPr>
                <w:sz w:val="22"/>
                <w:szCs w:val="22"/>
              </w:rPr>
              <w:t>,602</w:t>
            </w:r>
          </w:p>
        </w:tc>
        <w:tc>
          <w:tcPr>
            <w:tcW w:w="706" w:type="pct"/>
            <w:vAlign w:val="center"/>
          </w:tcPr>
          <w:p w:rsidR="009821BF" w:rsidRPr="006200CC" w:rsidRDefault="00651358" w:rsidP="009821BF">
            <w:pPr>
              <w:pStyle w:val="af3"/>
              <w:jc w:val="center"/>
              <w:rPr>
                <w:sz w:val="22"/>
                <w:szCs w:val="22"/>
                <w:highlight w:val="yellow"/>
              </w:rPr>
            </w:pPr>
            <w:r w:rsidRPr="00651358">
              <w:rPr>
                <w:sz w:val="22"/>
                <w:szCs w:val="22"/>
              </w:rPr>
              <w:t>0,</w:t>
            </w:r>
            <w:r>
              <w:rPr>
                <w:sz w:val="22"/>
                <w:szCs w:val="22"/>
              </w:rPr>
              <w:t>851</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7.1.2</w:t>
            </w:r>
          </w:p>
        </w:tc>
        <w:tc>
          <w:tcPr>
            <w:tcW w:w="2239" w:type="pct"/>
            <w:vAlign w:val="center"/>
          </w:tcPr>
          <w:p w:rsidR="009821BF" w:rsidRPr="005A6F79" w:rsidRDefault="009821BF" w:rsidP="009821BF">
            <w:pPr>
              <w:pStyle w:val="af3"/>
              <w:rPr>
                <w:sz w:val="22"/>
                <w:szCs w:val="22"/>
              </w:rPr>
            </w:pPr>
            <w:r w:rsidRPr="005A6F79">
              <w:rPr>
                <w:sz w:val="22"/>
                <w:szCs w:val="22"/>
              </w:rPr>
              <w:t>Электроснабжение на коммунально-бытовые нужды</w:t>
            </w:r>
          </w:p>
        </w:tc>
        <w:tc>
          <w:tcPr>
            <w:tcW w:w="854" w:type="pct"/>
            <w:vAlign w:val="center"/>
          </w:tcPr>
          <w:p w:rsidR="009821BF" w:rsidRPr="005A6F79" w:rsidRDefault="009821BF" w:rsidP="009821BF">
            <w:pPr>
              <w:pStyle w:val="af3"/>
              <w:jc w:val="center"/>
              <w:rPr>
                <w:sz w:val="22"/>
                <w:szCs w:val="22"/>
              </w:rPr>
            </w:pPr>
            <w:r w:rsidRPr="005A6F79">
              <w:rPr>
                <w:sz w:val="22"/>
                <w:szCs w:val="22"/>
              </w:rPr>
              <w:t>МВт</w:t>
            </w:r>
          </w:p>
        </w:tc>
        <w:tc>
          <w:tcPr>
            <w:tcW w:w="801" w:type="pct"/>
            <w:vAlign w:val="center"/>
          </w:tcPr>
          <w:p w:rsidR="009821BF" w:rsidRPr="005A6F79" w:rsidRDefault="005A6F79" w:rsidP="009821BF">
            <w:pPr>
              <w:pStyle w:val="af3"/>
              <w:jc w:val="center"/>
              <w:rPr>
                <w:sz w:val="22"/>
                <w:szCs w:val="22"/>
              </w:rPr>
            </w:pPr>
            <w:r w:rsidRPr="005A6F79">
              <w:rPr>
                <w:sz w:val="22"/>
                <w:szCs w:val="22"/>
              </w:rPr>
              <w:t>0</w:t>
            </w:r>
          </w:p>
        </w:tc>
        <w:tc>
          <w:tcPr>
            <w:tcW w:w="706" w:type="pct"/>
            <w:vAlign w:val="center"/>
          </w:tcPr>
          <w:p w:rsidR="009821BF" w:rsidRPr="006200CC" w:rsidRDefault="007C7924" w:rsidP="009821BF">
            <w:pPr>
              <w:pStyle w:val="af3"/>
              <w:jc w:val="center"/>
              <w:rPr>
                <w:sz w:val="22"/>
                <w:szCs w:val="22"/>
                <w:highlight w:val="yellow"/>
              </w:rPr>
            </w:pPr>
            <w:r w:rsidRPr="007C7924">
              <w:rPr>
                <w:bCs/>
                <w:sz w:val="22"/>
                <w:szCs w:val="22"/>
              </w:rPr>
              <w:t>218,4</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7.1.3</w:t>
            </w:r>
          </w:p>
        </w:tc>
        <w:tc>
          <w:tcPr>
            <w:tcW w:w="2239" w:type="pct"/>
            <w:vAlign w:val="center"/>
          </w:tcPr>
          <w:p w:rsidR="009821BF" w:rsidRPr="00E32DF4" w:rsidRDefault="009821BF" w:rsidP="009821BF">
            <w:pPr>
              <w:pStyle w:val="af3"/>
              <w:rPr>
                <w:sz w:val="22"/>
                <w:szCs w:val="22"/>
              </w:rPr>
            </w:pPr>
            <w:r w:rsidRPr="00E32DF4">
              <w:rPr>
                <w:sz w:val="22"/>
                <w:szCs w:val="22"/>
              </w:rPr>
              <w:t>Количество трансформаторных пунктов ТП 6/0,4 кВ</w:t>
            </w:r>
          </w:p>
        </w:tc>
        <w:tc>
          <w:tcPr>
            <w:tcW w:w="854" w:type="pct"/>
            <w:vAlign w:val="center"/>
          </w:tcPr>
          <w:p w:rsidR="009821BF" w:rsidRPr="005A6F79" w:rsidRDefault="009821BF" w:rsidP="009821BF">
            <w:pPr>
              <w:pStyle w:val="af3"/>
              <w:jc w:val="center"/>
              <w:rPr>
                <w:sz w:val="22"/>
                <w:szCs w:val="22"/>
              </w:rPr>
            </w:pPr>
            <w:r w:rsidRPr="005A6F79">
              <w:rPr>
                <w:sz w:val="22"/>
                <w:szCs w:val="22"/>
              </w:rPr>
              <w:t>шт.</w:t>
            </w:r>
          </w:p>
        </w:tc>
        <w:tc>
          <w:tcPr>
            <w:tcW w:w="801" w:type="pct"/>
            <w:vAlign w:val="center"/>
          </w:tcPr>
          <w:p w:rsidR="009821BF" w:rsidRPr="005A6F79" w:rsidRDefault="005A6F79" w:rsidP="009821BF">
            <w:pPr>
              <w:pStyle w:val="af3"/>
              <w:jc w:val="center"/>
              <w:rPr>
                <w:sz w:val="22"/>
                <w:szCs w:val="22"/>
              </w:rPr>
            </w:pPr>
            <w:r w:rsidRPr="005A6F79">
              <w:rPr>
                <w:sz w:val="22"/>
                <w:szCs w:val="22"/>
              </w:rPr>
              <w:t>0</w:t>
            </w:r>
          </w:p>
        </w:tc>
        <w:tc>
          <w:tcPr>
            <w:tcW w:w="706" w:type="pct"/>
            <w:vAlign w:val="center"/>
          </w:tcPr>
          <w:p w:rsidR="009821BF" w:rsidRPr="006200CC" w:rsidRDefault="009821BF" w:rsidP="009821BF">
            <w:pPr>
              <w:pStyle w:val="af3"/>
              <w:jc w:val="center"/>
              <w:rPr>
                <w:bCs/>
                <w:sz w:val="22"/>
                <w:szCs w:val="22"/>
                <w:highlight w:val="yellow"/>
              </w:rPr>
            </w:pPr>
            <w:r w:rsidRPr="00651358">
              <w:rPr>
                <w:bCs/>
                <w:sz w:val="22"/>
                <w:szCs w:val="22"/>
              </w:rPr>
              <w:t>1</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7.2</w:t>
            </w:r>
          </w:p>
        </w:tc>
        <w:tc>
          <w:tcPr>
            <w:tcW w:w="2239" w:type="pct"/>
            <w:vAlign w:val="center"/>
          </w:tcPr>
          <w:p w:rsidR="009821BF" w:rsidRPr="005A6F79" w:rsidRDefault="009821BF" w:rsidP="009821BF">
            <w:pPr>
              <w:pStyle w:val="af3"/>
              <w:rPr>
                <w:rFonts w:cs="Tahoma"/>
                <w:i/>
                <w:sz w:val="22"/>
                <w:szCs w:val="22"/>
              </w:rPr>
            </w:pPr>
            <w:r w:rsidRPr="005A6F79">
              <w:rPr>
                <w:rFonts w:cs="Tahoma"/>
                <w:i/>
                <w:sz w:val="22"/>
                <w:szCs w:val="22"/>
              </w:rPr>
              <w:t>Водоснабжение</w:t>
            </w:r>
          </w:p>
        </w:tc>
        <w:tc>
          <w:tcPr>
            <w:tcW w:w="854" w:type="pct"/>
            <w:vAlign w:val="center"/>
          </w:tcPr>
          <w:p w:rsidR="009821BF" w:rsidRPr="006200CC" w:rsidRDefault="009821BF" w:rsidP="009821BF">
            <w:pPr>
              <w:pStyle w:val="af3"/>
              <w:jc w:val="center"/>
              <w:rPr>
                <w:rFonts w:cs="Tahoma"/>
                <w:sz w:val="22"/>
                <w:szCs w:val="22"/>
                <w:highlight w:val="yellow"/>
              </w:rPr>
            </w:pPr>
          </w:p>
        </w:tc>
        <w:tc>
          <w:tcPr>
            <w:tcW w:w="801" w:type="pct"/>
            <w:vAlign w:val="center"/>
          </w:tcPr>
          <w:p w:rsidR="009821BF" w:rsidRPr="006200CC" w:rsidRDefault="009821BF" w:rsidP="009821BF">
            <w:pPr>
              <w:pStyle w:val="af3"/>
              <w:jc w:val="center"/>
              <w:rPr>
                <w:rFonts w:cs="Tahoma"/>
                <w:sz w:val="22"/>
                <w:szCs w:val="22"/>
                <w:highlight w:val="yellow"/>
              </w:rPr>
            </w:pPr>
          </w:p>
        </w:tc>
        <w:tc>
          <w:tcPr>
            <w:tcW w:w="706" w:type="pct"/>
          </w:tcPr>
          <w:p w:rsidR="009821BF" w:rsidRPr="006200CC" w:rsidRDefault="009821BF" w:rsidP="009821BF">
            <w:pPr>
              <w:pStyle w:val="af3"/>
              <w:jc w:val="center"/>
              <w:rPr>
                <w:rFonts w:cs="Tahoma"/>
                <w:sz w:val="22"/>
                <w:szCs w:val="22"/>
                <w:highlight w:val="yellow"/>
              </w:rPr>
            </w:pP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7.2.1</w:t>
            </w:r>
          </w:p>
        </w:tc>
        <w:tc>
          <w:tcPr>
            <w:tcW w:w="2239" w:type="pct"/>
            <w:vAlign w:val="center"/>
          </w:tcPr>
          <w:p w:rsidR="009821BF" w:rsidRPr="005A6F79" w:rsidRDefault="009821BF" w:rsidP="009821BF">
            <w:pPr>
              <w:pStyle w:val="af3"/>
              <w:rPr>
                <w:sz w:val="22"/>
                <w:szCs w:val="22"/>
              </w:rPr>
            </w:pPr>
            <w:r w:rsidRPr="005A6F79">
              <w:rPr>
                <w:sz w:val="22"/>
                <w:szCs w:val="22"/>
              </w:rPr>
              <w:t>Среднесуточное водопотребление на 1 человека в жилой индивидуальной застройке</w:t>
            </w:r>
          </w:p>
        </w:tc>
        <w:tc>
          <w:tcPr>
            <w:tcW w:w="854" w:type="pct"/>
            <w:vAlign w:val="center"/>
          </w:tcPr>
          <w:p w:rsidR="009821BF" w:rsidRPr="005A6F79" w:rsidRDefault="009821BF" w:rsidP="009821BF">
            <w:pPr>
              <w:pStyle w:val="af3"/>
              <w:jc w:val="center"/>
              <w:rPr>
                <w:rFonts w:cs="Tahoma"/>
                <w:sz w:val="22"/>
                <w:szCs w:val="22"/>
              </w:rPr>
            </w:pPr>
            <w:r w:rsidRPr="005A6F79">
              <w:rPr>
                <w:sz w:val="22"/>
                <w:szCs w:val="22"/>
              </w:rPr>
              <w:t>л/сут</w:t>
            </w:r>
          </w:p>
        </w:tc>
        <w:tc>
          <w:tcPr>
            <w:tcW w:w="801" w:type="pct"/>
            <w:vAlign w:val="center"/>
          </w:tcPr>
          <w:p w:rsidR="009821BF" w:rsidRPr="005A6F79" w:rsidRDefault="005A6F79" w:rsidP="009821BF">
            <w:pPr>
              <w:pStyle w:val="af3"/>
              <w:jc w:val="center"/>
              <w:rPr>
                <w:sz w:val="22"/>
                <w:szCs w:val="22"/>
              </w:rPr>
            </w:pPr>
            <w:r w:rsidRPr="005A6F79">
              <w:rPr>
                <w:sz w:val="22"/>
                <w:szCs w:val="22"/>
              </w:rPr>
              <w:t>0</w:t>
            </w:r>
          </w:p>
        </w:tc>
        <w:tc>
          <w:tcPr>
            <w:tcW w:w="706" w:type="pct"/>
            <w:vAlign w:val="center"/>
          </w:tcPr>
          <w:p w:rsidR="009821BF" w:rsidRPr="006200CC" w:rsidRDefault="009821BF" w:rsidP="009821BF">
            <w:pPr>
              <w:pStyle w:val="af3"/>
              <w:jc w:val="center"/>
              <w:rPr>
                <w:sz w:val="22"/>
                <w:szCs w:val="22"/>
                <w:highlight w:val="yellow"/>
              </w:rPr>
            </w:pPr>
            <w:r w:rsidRPr="00651358">
              <w:rPr>
                <w:sz w:val="22"/>
                <w:szCs w:val="22"/>
              </w:rPr>
              <w:t>165</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7.2.2</w:t>
            </w:r>
          </w:p>
        </w:tc>
        <w:tc>
          <w:tcPr>
            <w:tcW w:w="2239" w:type="pct"/>
            <w:vAlign w:val="center"/>
          </w:tcPr>
          <w:p w:rsidR="009821BF" w:rsidRPr="005A6F79" w:rsidRDefault="009821BF" w:rsidP="009821BF">
            <w:pPr>
              <w:pStyle w:val="af3"/>
              <w:rPr>
                <w:rFonts w:cs="Tahoma"/>
                <w:sz w:val="22"/>
                <w:szCs w:val="22"/>
              </w:rPr>
            </w:pPr>
            <w:r w:rsidRPr="005A6F79">
              <w:rPr>
                <w:rFonts w:cs="Tahoma"/>
                <w:sz w:val="22"/>
                <w:szCs w:val="22"/>
              </w:rPr>
              <w:t>Среднесуточное потребление общее на участок проектирования</w:t>
            </w:r>
          </w:p>
        </w:tc>
        <w:tc>
          <w:tcPr>
            <w:tcW w:w="854" w:type="pct"/>
            <w:vAlign w:val="center"/>
          </w:tcPr>
          <w:p w:rsidR="009821BF" w:rsidRPr="005A6F79" w:rsidRDefault="009821BF" w:rsidP="009821BF">
            <w:pPr>
              <w:pStyle w:val="af3"/>
              <w:jc w:val="center"/>
              <w:rPr>
                <w:rFonts w:cs="Tahoma"/>
                <w:sz w:val="22"/>
                <w:szCs w:val="22"/>
              </w:rPr>
            </w:pPr>
            <w:r w:rsidRPr="005A6F79">
              <w:rPr>
                <w:sz w:val="22"/>
                <w:szCs w:val="22"/>
              </w:rPr>
              <w:t>м</w:t>
            </w:r>
            <w:r w:rsidRPr="005A6F79">
              <w:rPr>
                <w:sz w:val="22"/>
                <w:szCs w:val="22"/>
                <w:vertAlign w:val="superscript"/>
              </w:rPr>
              <w:t>3</w:t>
            </w:r>
            <w:r w:rsidRPr="005A6F79">
              <w:rPr>
                <w:sz w:val="22"/>
                <w:szCs w:val="22"/>
              </w:rPr>
              <w:t>/сут</w:t>
            </w:r>
          </w:p>
        </w:tc>
        <w:tc>
          <w:tcPr>
            <w:tcW w:w="801" w:type="pct"/>
            <w:vAlign w:val="center"/>
          </w:tcPr>
          <w:p w:rsidR="009821BF" w:rsidRPr="005A6F79" w:rsidRDefault="005A6F79" w:rsidP="009821BF">
            <w:pPr>
              <w:pStyle w:val="af3"/>
              <w:jc w:val="center"/>
              <w:rPr>
                <w:sz w:val="22"/>
                <w:szCs w:val="22"/>
              </w:rPr>
            </w:pPr>
            <w:r>
              <w:rPr>
                <w:sz w:val="22"/>
                <w:szCs w:val="22"/>
              </w:rPr>
              <w:t>0</w:t>
            </w:r>
          </w:p>
        </w:tc>
        <w:tc>
          <w:tcPr>
            <w:tcW w:w="706" w:type="pct"/>
            <w:vAlign w:val="center"/>
          </w:tcPr>
          <w:p w:rsidR="009821BF" w:rsidRPr="007C7924" w:rsidRDefault="007C7924" w:rsidP="009821BF">
            <w:pPr>
              <w:pStyle w:val="af3"/>
              <w:jc w:val="center"/>
              <w:rPr>
                <w:sz w:val="22"/>
                <w:szCs w:val="22"/>
                <w:highlight w:val="yellow"/>
              </w:rPr>
            </w:pPr>
            <w:r w:rsidRPr="007C7924">
              <w:rPr>
                <w:sz w:val="22"/>
                <w:szCs w:val="22"/>
              </w:rPr>
              <w:t>54,4203</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7.2.3</w:t>
            </w:r>
          </w:p>
        </w:tc>
        <w:tc>
          <w:tcPr>
            <w:tcW w:w="2239" w:type="pct"/>
            <w:vAlign w:val="center"/>
          </w:tcPr>
          <w:p w:rsidR="009821BF" w:rsidRPr="005A6F79" w:rsidRDefault="009821BF" w:rsidP="005A6F79">
            <w:pPr>
              <w:pStyle w:val="af3"/>
              <w:rPr>
                <w:rFonts w:cs="Tahoma"/>
                <w:sz w:val="22"/>
                <w:szCs w:val="22"/>
              </w:rPr>
            </w:pPr>
            <w:r w:rsidRPr="005A6F79">
              <w:rPr>
                <w:rFonts w:cs="Tahoma"/>
                <w:sz w:val="22"/>
                <w:szCs w:val="22"/>
              </w:rPr>
              <w:t>Общая протяженность водопроводных сетей</w:t>
            </w:r>
          </w:p>
        </w:tc>
        <w:tc>
          <w:tcPr>
            <w:tcW w:w="854" w:type="pct"/>
            <w:vAlign w:val="center"/>
          </w:tcPr>
          <w:p w:rsidR="009821BF" w:rsidRPr="005A6F79" w:rsidRDefault="009821BF" w:rsidP="009821BF">
            <w:pPr>
              <w:pStyle w:val="af3"/>
              <w:jc w:val="center"/>
              <w:rPr>
                <w:rFonts w:cs="Tahoma"/>
                <w:sz w:val="22"/>
                <w:szCs w:val="22"/>
              </w:rPr>
            </w:pPr>
            <w:r w:rsidRPr="005A6F79">
              <w:rPr>
                <w:rFonts w:cs="Tahoma"/>
                <w:sz w:val="22"/>
                <w:szCs w:val="22"/>
              </w:rPr>
              <w:t>км</w:t>
            </w:r>
          </w:p>
        </w:tc>
        <w:tc>
          <w:tcPr>
            <w:tcW w:w="801" w:type="pct"/>
            <w:vAlign w:val="center"/>
          </w:tcPr>
          <w:p w:rsidR="009821BF" w:rsidRPr="005A6F79" w:rsidRDefault="005A6F79" w:rsidP="009821BF">
            <w:pPr>
              <w:pStyle w:val="af3"/>
              <w:jc w:val="center"/>
              <w:rPr>
                <w:sz w:val="22"/>
                <w:szCs w:val="22"/>
              </w:rPr>
            </w:pPr>
            <w:r w:rsidRPr="00651358">
              <w:rPr>
                <w:sz w:val="22"/>
                <w:szCs w:val="22"/>
              </w:rPr>
              <w:t>0</w:t>
            </w:r>
          </w:p>
        </w:tc>
        <w:tc>
          <w:tcPr>
            <w:tcW w:w="706" w:type="pct"/>
            <w:vAlign w:val="center"/>
          </w:tcPr>
          <w:p w:rsidR="009821BF" w:rsidRPr="006200CC" w:rsidRDefault="009E1E48" w:rsidP="009821BF">
            <w:pPr>
              <w:pStyle w:val="af3"/>
              <w:jc w:val="center"/>
              <w:rPr>
                <w:sz w:val="22"/>
                <w:szCs w:val="22"/>
                <w:highlight w:val="yellow"/>
              </w:rPr>
            </w:pPr>
            <w:r w:rsidRPr="009E1E48">
              <w:rPr>
                <w:sz w:val="22"/>
                <w:szCs w:val="22"/>
              </w:rPr>
              <w:t>3,47</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7.2.4</w:t>
            </w:r>
          </w:p>
        </w:tc>
        <w:tc>
          <w:tcPr>
            <w:tcW w:w="2239" w:type="pct"/>
            <w:vAlign w:val="center"/>
          </w:tcPr>
          <w:p w:rsidR="009821BF" w:rsidRPr="005A6F79" w:rsidRDefault="009821BF" w:rsidP="007C7924">
            <w:pPr>
              <w:pStyle w:val="af3"/>
              <w:rPr>
                <w:rFonts w:cs="Tahoma"/>
                <w:sz w:val="22"/>
                <w:szCs w:val="22"/>
              </w:rPr>
            </w:pPr>
            <w:r w:rsidRPr="005A6F79">
              <w:rPr>
                <w:sz w:val="22"/>
                <w:szCs w:val="22"/>
              </w:rPr>
              <w:t>Общий расход воды на наружное и внутреннее пожаротушение</w:t>
            </w:r>
          </w:p>
        </w:tc>
        <w:tc>
          <w:tcPr>
            <w:tcW w:w="854" w:type="pct"/>
            <w:vAlign w:val="center"/>
          </w:tcPr>
          <w:p w:rsidR="009821BF" w:rsidRPr="005A6F79" w:rsidRDefault="009821BF" w:rsidP="009821BF">
            <w:pPr>
              <w:pStyle w:val="af3"/>
              <w:jc w:val="center"/>
              <w:rPr>
                <w:rFonts w:cs="Tahoma"/>
                <w:sz w:val="22"/>
                <w:szCs w:val="22"/>
              </w:rPr>
            </w:pPr>
            <w:r w:rsidRPr="005A6F79">
              <w:rPr>
                <w:sz w:val="22"/>
                <w:szCs w:val="22"/>
              </w:rPr>
              <w:t>м</w:t>
            </w:r>
            <w:r w:rsidRPr="005A6F79">
              <w:rPr>
                <w:sz w:val="22"/>
                <w:szCs w:val="22"/>
                <w:vertAlign w:val="superscript"/>
              </w:rPr>
              <w:t>3</w:t>
            </w:r>
          </w:p>
        </w:tc>
        <w:tc>
          <w:tcPr>
            <w:tcW w:w="801" w:type="pct"/>
            <w:vAlign w:val="center"/>
          </w:tcPr>
          <w:p w:rsidR="009821BF" w:rsidRPr="007C7924" w:rsidRDefault="005A6F79" w:rsidP="009821BF">
            <w:pPr>
              <w:pStyle w:val="af3"/>
              <w:jc w:val="center"/>
              <w:rPr>
                <w:sz w:val="22"/>
                <w:szCs w:val="22"/>
              </w:rPr>
            </w:pPr>
            <w:r w:rsidRPr="007C7924">
              <w:rPr>
                <w:sz w:val="22"/>
                <w:szCs w:val="22"/>
              </w:rPr>
              <w:t>0</w:t>
            </w:r>
          </w:p>
        </w:tc>
        <w:tc>
          <w:tcPr>
            <w:tcW w:w="706" w:type="pct"/>
            <w:vAlign w:val="center"/>
          </w:tcPr>
          <w:p w:rsidR="009821BF" w:rsidRPr="007C7924" w:rsidRDefault="007C7924" w:rsidP="009821BF">
            <w:pPr>
              <w:pStyle w:val="af3"/>
              <w:jc w:val="center"/>
              <w:rPr>
                <w:sz w:val="22"/>
                <w:szCs w:val="22"/>
              </w:rPr>
            </w:pPr>
            <w:r w:rsidRPr="007C7924">
              <w:rPr>
                <w:sz w:val="22"/>
                <w:szCs w:val="22"/>
              </w:rPr>
              <w:t>7,04</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7.3</w:t>
            </w:r>
          </w:p>
        </w:tc>
        <w:tc>
          <w:tcPr>
            <w:tcW w:w="2239" w:type="pct"/>
            <w:vAlign w:val="center"/>
          </w:tcPr>
          <w:p w:rsidR="009821BF" w:rsidRPr="005A6F79" w:rsidRDefault="009821BF" w:rsidP="009821BF">
            <w:pPr>
              <w:pStyle w:val="af3"/>
              <w:rPr>
                <w:rFonts w:cs="Tahoma"/>
                <w:i/>
                <w:sz w:val="22"/>
                <w:szCs w:val="22"/>
              </w:rPr>
            </w:pPr>
            <w:r w:rsidRPr="005A6F79">
              <w:rPr>
                <w:rFonts w:cs="Tahoma"/>
                <w:i/>
                <w:sz w:val="22"/>
                <w:szCs w:val="22"/>
              </w:rPr>
              <w:t>Водоотведение</w:t>
            </w:r>
          </w:p>
        </w:tc>
        <w:tc>
          <w:tcPr>
            <w:tcW w:w="854" w:type="pct"/>
            <w:vAlign w:val="center"/>
          </w:tcPr>
          <w:p w:rsidR="009821BF" w:rsidRPr="006200CC" w:rsidRDefault="009821BF" w:rsidP="009821BF">
            <w:pPr>
              <w:pStyle w:val="af3"/>
              <w:jc w:val="center"/>
              <w:rPr>
                <w:rFonts w:cs="Tahoma"/>
                <w:sz w:val="22"/>
                <w:szCs w:val="22"/>
                <w:highlight w:val="yellow"/>
              </w:rPr>
            </w:pPr>
          </w:p>
        </w:tc>
        <w:tc>
          <w:tcPr>
            <w:tcW w:w="801" w:type="pct"/>
            <w:vAlign w:val="center"/>
          </w:tcPr>
          <w:p w:rsidR="009821BF" w:rsidRPr="006200CC" w:rsidRDefault="009821BF" w:rsidP="009821BF">
            <w:pPr>
              <w:pStyle w:val="af3"/>
              <w:jc w:val="center"/>
              <w:rPr>
                <w:rFonts w:cs="Tahoma"/>
                <w:sz w:val="22"/>
                <w:szCs w:val="22"/>
                <w:highlight w:val="yellow"/>
              </w:rPr>
            </w:pPr>
          </w:p>
        </w:tc>
        <w:tc>
          <w:tcPr>
            <w:tcW w:w="706" w:type="pct"/>
          </w:tcPr>
          <w:p w:rsidR="009821BF" w:rsidRPr="006200CC" w:rsidRDefault="009821BF" w:rsidP="009821BF">
            <w:pPr>
              <w:pStyle w:val="af3"/>
              <w:jc w:val="center"/>
              <w:rPr>
                <w:rFonts w:cs="Tahoma"/>
                <w:sz w:val="22"/>
                <w:szCs w:val="22"/>
                <w:highlight w:val="yellow"/>
              </w:rPr>
            </w:pP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7.3.1</w:t>
            </w:r>
          </w:p>
        </w:tc>
        <w:tc>
          <w:tcPr>
            <w:tcW w:w="2239" w:type="pct"/>
            <w:vAlign w:val="center"/>
          </w:tcPr>
          <w:p w:rsidR="009821BF" w:rsidRPr="005A6F79" w:rsidRDefault="009821BF" w:rsidP="009821BF">
            <w:pPr>
              <w:pStyle w:val="af3"/>
              <w:rPr>
                <w:rFonts w:cs="Tahoma"/>
                <w:sz w:val="22"/>
                <w:szCs w:val="22"/>
              </w:rPr>
            </w:pPr>
            <w:r w:rsidRPr="005A6F79">
              <w:rPr>
                <w:sz w:val="22"/>
                <w:szCs w:val="22"/>
              </w:rPr>
              <w:t>Системы водоотведения хозяйственно-бытовой канализации, в том числе:</w:t>
            </w:r>
          </w:p>
        </w:tc>
        <w:tc>
          <w:tcPr>
            <w:tcW w:w="854" w:type="pct"/>
            <w:vAlign w:val="center"/>
          </w:tcPr>
          <w:p w:rsidR="009821BF" w:rsidRPr="005A6F79" w:rsidRDefault="005A6F79" w:rsidP="009821BF">
            <w:pPr>
              <w:pStyle w:val="af3"/>
              <w:jc w:val="center"/>
              <w:rPr>
                <w:rFonts w:cs="Tahoma"/>
                <w:sz w:val="22"/>
                <w:szCs w:val="22"/>
              </w:rPr>
            </w:pPr>
            <w:r w:rsidRPr="005A6F79">
              <w:rPr>
                <w:rFonts w:cs="Tahoma"/>
                <w:sz w:val="22"/>
                <w:szCs w:val="22"/>
              </w:rPr>
              <w:t>км</w:t>
            </w:r>
          </w:p>
        </w:tc>
        <w:tc>
          <w:tcPr>
            <w:tcW w:w="801" w:type="pct"/>
            <w:vAlign w:val="center"/>
          </w:tcPr>
          <w:p w:rsidR="009821BF" w:rsidRPr="005A6F79" w:rsidRDefault="005A6F79" w:rsidP="009821BF">
            <w:pPr>
              <w:pStyle w:val="af3"/>
              <w:jc w:val="center"/>
              <w:rPr>
                <w:sz w:val="22"/>
                <w:szCs w:val="22"/>
              </w:rPr>
            </w:pPr>
            <w:r w:rsidRPr="005A6F79">
              <w:rPr>
                <w:sz w:val="22"/>
                <w:szCs w:val="22"/>
              </w:rPr>
              <w:t>0</w:t>
            </w:r>
          </w:p>
        </w:tc>
        <w:tc>
          <w:tcPr>
            <w:tcW w:w="706" w:type="pct"/>
            <w:vAlign w:val="center"/>
          </w:tcPr>
          <w:p w:rsidR="009821BF" w:rsidRPr="006200CC" w:rsidRDefault="007C7924" w:rsidP="009821BF">
            <w:pPr>
              <w:pStyle w:val="af3"/>
              <w:jc w:val="center"/>
              <w:rPr>
                <w:sz w:val="22"/>
                <w:szCs w:val="22"/>
                <w:highlight w:val="yellow"/>
              </w:rPr>
            </w:pPr>
            <w:r w:rsidRPr="005C66F9">
              <w:rPr>
                <w:sz w:val="22"/>
                <w:szCs w:val="22"/>
              </w:rPr>
              <w:t>2,6</w:t>
            </w:r>
            <w:r>
              <w:rPr>
                <w:sz w:val="22"/>
                <w:szCs w:val="22"/>
              </w:rPr>
              <w:t>4</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p>
        </w:tc>
        <w:tc>
          <w:tcPr>
            <w:tcW w:w="2239" w:type="pct"/>
            <w:vAlign w:val="center"/>
          </w:tcPr>
          <w:p w:rsidR="009821BF" w:rsidRPr="005A6F79" w:rsidRDefault="009821BF" w:rsidP="005A6F79">
            <w:pPr>
              <w:pStyle w:val="af3"/>
              <w:rPr>
                <w:rFonts w:cs="Tahoma"/>
                <w:sz w:val="22"/>
                <w:szCs w:val="22"/>
              </w:rPr>
            </w:pPr>
            <w:r w:rsidRPr="005A6F79">
              <w:rPr>
                <w:sz w:val="22"/>
                <w:szCs w:val="22"/>
              </w:rPr>
              <w:t>протяженность сетей водоотведения</w:t>
            </w:r>
          </w:p>
        </w:tc>
        <w:tc>
          <w:tcPr>
            <w:tcW w:w="854" w:type="pct"/>
            <w:vAlign w:val="center"/>
          </w:tcPr>
          <w:p w:rsidR="009821BF" w:rsidRPr="005A6F79" w:rsidRDefault="009821BF" w:rsidP="009821BF">
            <w:pPr>
              <w:pStyle w:val="af3"/>
              <w:jc w:val="center"/>
              <w:rPr>
                <w:rFonts w:cs="Tahoma"/>
                <w:sz w:val="22"/>
                <w:szCs w:val="22"/>
              </w:rPr>
            </w:pPr>
            <w:r w:rsidRPr="005A6F79">
              <w:rPr>
                <w:sz w:val="22"/>
                <w:szCs w:val="22"/>
              </w:rPr>
              <w:t>км</w:t>
            </w:r>
          </w:p>
        </w:tc>
        <w:tc>
          <w:tcPr>
            <w:tcW w:w="801" w:type="pct"/>
            <w:vAlign w:val="center"/>
          </w:tcPr>
          <w:p w:rsidR="009821BF" w:rsidRPr="005A6F79" w:rsidRDefault="005A6F79" w:rsidP="009821BF">
            <w:pPr>
              <w:pStyle w:val="af3"/>
              <w:jc w:val="center"/>
              <w:rPr>
                <w:sz w:val="22"/>
                <w:szCs w:val="22"/>
              </w:rPr>
            </w:pPr>
            <w:r w:rsidRPr="00651358">
              <w:rPr>
                <w:sz w:val="22"/>
                <w:szCs w:val="22"/>
              </w:rPr>
              <w:t>0</w:t>
            </w:r>
          </w:p>
        </w:tc>
        <w:tc>
          <w:tcPr>
            <w:tcW w:w="706" w:type="pct"/>
            <w:vAlign w:val="center"/>
          </w:tcPr>
          <w:p w:rsidR="009821BF" w:rsidRPr="006200CC" w:rsidRDefault="005C66F9" w:rsidP="009821BF">
            <w:pPr>
              <w:pStyle w:val="af3"/>
              <w:jc w:val="center"/>
              <w:rPr>
                <w:sz w:val="22"/>
                <w:szCs w:val="22"/>
                <w:highlight w:val="yellow"/>
              </w:rPr>
            </w:pPr>
            <w:r w:rsidRPr="005C66F9">
              <w:rPr>
                <w:sz w:val="22"/>
                <w:szCs w:val="22"/>
              </w:rPr>
              <w:t>2,6</w:t>
            </w:r>
            <w:r>
              <w:rPr>
                <w:sz w:val="22"/>
                <w:szCs w:val="22"/>
              </w:rPr>
              <w:t>4</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7.3.2</w:t>
            </w:r>
          </w:p>
        </w:tc>
        <w:tc>
          <w:tcPr>
            <w:tcW w:w="2239" w:type="pct"/>
            <w:vAlign w:val="center"/>
          </w:tcPr>
          <w:p w:rsidR="009821BF" w:rsidRPr="005A6F79" w:rsidRDefault="009821BF" w:rsidP="009821BF">
            <w:pPr>
              <w:pStyle w:val="af3"/>
              <w:rPr>
                <w:sz w:val="22"/>
                <w:szCs w:val="22"/>
              </w:rPr>
            </w:pPr>
            <w:r w:rsidRPr="005A6F79">
              <w:rPr>
                <w:sz w:val="22"/>
                <w:szCs w:val="22"/>
              </w:rPr>
              <w:t>Объем среднесуточного водоотведения на 1 человека в жилой индивидуальной застройке</w:t>
            </w:r>
          </w:p>
        </w:tc>
        <w:tc>
          <w:tcPr>
            <w:tcW w:w="854" w:type="pct"/>
            <w:vAlign w:val="center"/>
          </w:tcPr>
          <w:p w:rsidR="009821BF" w:rsidRPr="005A6F79" w:rsidRDefault="009821BF" w:rsidP="009821BF">
            <w:pPr>
              <w:pStyle w:val="af3"/>
              <w:jc w:val="center"/>
              <w:rPr>
                <w:sz w:val="22"/>
                <w:szCs w:val="22"/>
              </w:rPr>
            </w:pPr>
            <w:r w:rsidRPr="005A6F79">
              <w:rPr>
                <w:sz w:val="22"/>
                <w:szCs w:val="22"/>
              </w:rPr>
              <w:t>л/сут</w:t>
            </w:r>
          </w:p>
        </w:tc>
        <w:tc>
          <w:tcPr>
            <w:tcW w:w="801" w:type="pct"/>
            <w:vAlign w:val="center"/>
          </w:tcPr>
          <w:p w:rsidR="009821BF" w:rsidRPr="005A6F79" w:rsidRDefault="005A6F79" w:rsidP="009821BF">
            <w:pPr>
              <w:pStyle w:val="af3"/>
              <w:jc w:val="center"/>
              <w:rPr>
                <w:sz w:val="22"/>
                <w:szCs w:val="22"/>
              </w:rPr>
            </w:pPr>
            <w:r w:rsidRPr="005A6F79">
              <w:rPr>
                <w:sz w:val="22"/>
                <w:szCs w:val="22"/>
              </w:rPr>
              <w:t>0</w:t>
            </w:r>
          </w:p>
        </w:tc>
        <w:tc>
          <w:tcPr>
            <w:tcW w:w="706" w:type="pct"/>
            <w:vAlign w:val="center"/>
          </w:tcPr>
          <w:p w:rsidR="009821BF" w:rsidRPr="006200CC" w:rsidRDefault="009821BF" w:rsidP="009821BF">
            <w:pPr>
              <w:pStyle w:val="af3"/>
              <w:jc w:val="center"/>
              <w:rPr>
                <w:sz w:val="22"/>
                <w:szCs w:val="22"/>
                <w:highlight w:val="yellow"/>
              </w:rPr>
            </w:pPr>
            <w:r w:rsidRPr="00651358">
              <w:rPr>
                <w:sz w:val="22"/>
                <w:szCs w:val="22"/>
              </w:rPr>
              <w:t>165</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7.3.3</w:t>
            </w:r>
          </w:p>
        </w:tc>
        <w:tc>
          <w:tcPr>
            <w:tcW w:w="2239" w:type="pct"/>
            <w:vAlign w:val="center"/>
          </w:tcPr>
          <w:p w:rsidR="009821BF" w:rsidRPr="005A6F79" w:rsidRDefault="009821BF" w:rsidP="009821BF">
            <w:pPr>
              <w:pStyle w:val="af3"/>
              <w:rPr>
                <w:sz w:val="22"/>
                <w:szCs w:val="22"/>
              </w:rPr>
            </w:pPr>
            <w:r w:rsidRPr="005A6F79">
              <w:rPr>
                <w:sz w:val="22"/>
                <w:szCs w:val="22"/>
              </w:rPr>
              <w:t>Объем бытовых стоков</w:t>
            </w:r>
          </w:p>
        </w:tc>
        <w:tc>
          <w:tcPr>
            <w:tcW w:w="854" w:type="pct"/>
            <w:vAlign w:val="center"/>
          </w:tcPr>
          <w:p w:rsidR="009821BF" w:rsidRPr="005A6F79" w:rsidRDefault="009821BF" w:rsidP="009821BF">
            <w:pPr>
              <w:pStyle w:val="af3"/>
              <w:jc w:val="center"/>
              <w:rPr>
                <w:sz w:val="22"/>
                <w:szCs w:val="22"/>
              </w:rPr>
            </w:pPr>
            <w:r w:rsidRPr="005A6F79">
              <w:rPr>
                <w:sz w:val="22"/>
                <w:szCs w:val="22"/>
              </w:rPr>
              <w:t>м</w:t>
            </w:r>
            <w:r w:rsidRPr="005A6F79">
              <w:rPr>
                <w:sz w:val="22"/>
                <w:szCs w:val="22"/>
                <w:vertAlign w:val="superscript"/>
              </w:rPr>
              <w:t>3</w:t>
            </w:r>
            <w:r w:rsidRPr="005A6F79">
              <w:rPr>
                <w:sz w:val="22"/>
                <w:szCs w:val="22"/>
              </w:rPr>
              <w:t>/сутки</w:t>
            </w:r>
          </w:p>
        </w:tc>
        <w:tc>
          <w:tcPr>
            <w:tcW w:w="801" w:type="pct"/>
            <w:vAlign w:val="center"/>
          </w:tcPr>
          <w:p w:rsidR="009821BF" w:rsidRPr="005A6F79" w:rsidRDefault="005A6F79" w:rsidP="009821BF">
            <w:pPr>
              <w:pStyle w:val="af3"/>
              <w:jc w:val="center"/>
              <w:rPr>
                <w:sz w:val="22"/>
                <w:szCs w:val="22"/>
              </w:rPr>
            </w:pPr>
            <w:r w:rsidRPr="005A6F79">
              <w:rPr>
                <w:sz w:val="22"/>
                <w:szCs w:val="22"/>
              </w:rPr>
              <w:t>0</w:t>
            </w:r>
          </w:p>
        </w:tc>
        <w:tc>
          <w:tcPr>
            <w:tcW w:w="706" w:type="pct"/>
            <w:vAlign w:val="center"/>
          </w:tcPr>
          <w:p w:rsidR="009821BF" w:rsidRPr="007C7924" w:rsidRDefault="007C7924" w:rsidP="009821BF">
            <w:pPr>
              <w:pStyle w:val="af3"/>
              <w:jc w:val="center"/>
              <w:rPr>
                <w:sz w:val="22"/>
                <w:szCs w:val="22"/>
                <w:highlight w:val="yellow"/>
              </w:rPr>
            </w:pPr>
            <w:r w:rsidRPr="007C7924">
              <w:rPr>
                <w:sz w:val="22"/>
                <w:szCs w:val="22"/>
              </w:rPr>
              <w:t>45,3502</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7.3.4</w:t>
            </w:r>
          </w:p>
        </w:tc>
        <w:tc>
          <w:tcPr>
            <w:tcW w:w="2239" w:type="pct"/>
            <w:vAlign w:val="center"/>
          </w:tcPr>
          <w:p w:rsidR="009821BF" w:rsidRPr="005A6F79" w:rsidRDefault="009821BF" w:rsidP="009821BF">
            <w:pPr>
              <w:pStyle w:val="af3"/>
              <w:rPr>
                <w:rFonts w:cs="Tahoma"/>
                <w:sz w:val="22"/>
                <w:szCs w:val="22"/>
              </w:rPr>
            </w:pPr>
            <w:r w:rsidRPr="005A6F79">
              <w:rPr>
                <w:sz w:val="22"/>
                <w:szCs w:val="22"/>
              </w:rPr>
              <w:t>Системы водоотведения ливневой канализации, в том числе:</w:t>
            </w:r>
          </w:p>
        </w:tc>
        <w:tc>
          <w:tcPr>
            <w:tcW w:w="854" w:type="pct"/>
            <w:vAlign w:val="center"/>
          </w:tcPr>
          <w:p w:rsidR="009821BF" w:rsidRPr="005A6F79" w:rsidRDefault="005A6F79" w:rsidP="009821BF">
            <w:pPr>
              <w:pStyle w:val="af3"/>
              <w:jc w:val="center"/>
              <w:rPr>
                <w:rFonts w:cs="Tahoma"/>
                <w:sz w:val="22"/>
                <w:szCs w:val="22"/>
              </w:rPr>
            </w:pPr>
            <w:r w:rsidRPr="005A6F79">
              <w:rPr>
                <w:rFonts w:cs="Tahoma"/>
                <w:sz w:val="22"/>
                <w:szCs w:val="22"/>
              </w:rPr>
              <w:t>км</w:t>
            </w:r>
          </w:p>
        </w:tc>
        <w:tc>
          <w:tcPr>
            <w:tcW w:w="801" w:type="pct"/>
            <w:vAlign w:val="center"/>
          </w:tcPr>
          <w:p w:rsidR="009821BF" w:rsidRPr="005A6F79" w:rsidRDefault="005A6F79" w:rsidP="009821BF">
            <w:pPr>
              <w:pStyle w:val="af3"/>
              <w:jc w:val="center"/>
              <w:rPr>
                <w:sz w:val="22"/>
                <w:szCs w:val="22"/>
              </w:rPr>
            </w:pPr>
            <w:r w:rsidRPr="005A6F79">
              <w:rPr>
                <w:sz w:val="22"/>
                <w:szCs w:val="22"/>
              </w:rPr>
              <w:t>0</w:t>
            </w:r>
          </w:p>
        </w:tc>
        <w:tc>
          <w:tcPr>
            <w:tcW w:w="706" w:type="pct"/>
            <w:vAlign w:val="center"/>
          </w:tcPr>
          <w:p w:rsidR="009821BF" w:rsidRPr="005C66F9" w:rsidRDefault="005C66F9" w:rsidP="009821BF">
            <w:pPr>
              <w:pStyle w:val="af3"/>
              <w:jc w:val="center"/>
              <w:rPr>
                <w:sz w:val="22"/>
                <w:szCs w:val="22"/>
              </w:rPr>
            </w:pPr>
            <w:r w:rsidRPr="005C66F9">
              <w:rPr>
                <w:sz w:val="22"/>
                <w:szCs w:val="22"/>
              </w:rPr>
              <w:t>3,469</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p>
        </w:tc>
        <w:tc>
          <w:tcPr>
            <w:tcW w:w="2239" w:type="pct"/>
            <w:vAlign w:val="center"/>
          </w:tcPr>
          <w:p w:rsidR="009821BF" w:rsidRPr="005A6F79" w:rsidRDefault="009821BF" w:rsidP="009821BF">
            <w:pPr>
              <w:pStyle w:val="af3"/>
              <w:rPr>
                <w:rFonts w:cs="Tahoma"/>
                <w:sz w:val="22"/>
                <w:szCs w:val="22"/>
              </w:rPr>
            </w:pPr>
            <w:r w:rsidRPr="005A6F79">
              <w:rPr>
                <w:sz w:val="22"/>
                <w:szCs w:val="22"/>
              </w:rPr>
              <w:t>протяженность сетей ливневой канализации</w:t>
            </w:r>
          </w:p>
        </w:tc>
        <w:tc>
          <w:tcPr>
            <w:tcW w:w="854" w:type="pct"/>
            <w:vAlign w:val="center"/>
          </w:tcPr>
          <w:p w:rsidR="009821BF" w:rsidRPr="005A6F79" w:rsidRDefault="009821BF" w:rsidP="009821BF">
            <w:pPr>
              <w:pStyle w:val="af3"/>
              <w:jc w:val="center"/>
              <w:rPr>
                <w:rFonts w:cs="Tahoma"/>
                <w:sz w:val="22"/>
                <w:szCs w:val="22"/>
              </w:rPr>
            </w:pPr>
            <w:r w:rsidRPr="005A6F79">
              <w:rPr>
                <w:sz w:val="22"/>
                <w:szCs w:val="22"/>
              </w:rPr>
              <w:t>км</w:t>
            </w:r>
          </w:p>
        </w:tc>
        <w:tc>
          <w:tcPr>
            <w:tcW w:w="801" w:type="pct"/>
            <w:vAlign w:val="center"/>
          </w:tcPr>
          <w:p w:rsidR="009821BF" w:rsidRPr="005A6F79" w:rsidRDefault="009821BF" w:rsidP="009821BF">
            <w:pPr>
              <w:pStyle w:val="af3"/>
              <w:jc w:val="center"/>
              <w:rPr>
                <w:sz w:val="22"/>
                <w:szCs w:val="22"/>
              </w:rPr>
            </w:pPr>
            <w:r w:rsidRPr="005A6F79">
              <w:rPr>
                <w:sz w:val="22"/>
                <w:szCs w:val="22"/>
              </w:rPr>
              <w:t>0</w:t>
            </w:r>
          </w:p>
        </w:tc>
        <w:tc>
          <w:tcPr>
            <w:tcW w:w="706" w:type="pct"/>
            <w:vAlign w:val="center"/>
          </w:tcPr>
          <w:p w:rsidR="009821BF" w:rsidRPr="005C66F9" w:rsidRDefault="005C66F9" w:rsidP="009821BF">
            <w:pPr>
              <w:pStyle w:val="af3"/>
              <w:jc w:val="center"/>
              <w:rPr>
                <w:sz w:val="22"/>
                <w:szCs w:val="22"/>
              </w:rPr>
            </w:pPr>
            <w:r w:rsidRPr="005C66F9">
              <w:rPr>
                <w:sz w:val="22"/>
                <w:szCs w:val="22"/>
              </w:rPr>
              <w:t>3,469</w:t>
            </w:r>
          </w:p>
        </w:tc>
      </w:tr>
      <w:tr w:rsidR="009821BF" w:rsidRPr="006200CC" w:rsidTr="009821BF">
        <w:trPr>
          <w:trHeight w:val="297"/>
        </w:trPr>
        <w:tc>
          <w:tcPr>
            <w:tcW w:w="400" w:type="pct"/>
            <w:vAlign w:val="center"/>
          </w:tcPr>
          <w:p w:rsidR="009821BF" w:rsidRPr="005A6F79" w:rsidRDefault="009821BF" w:rsidP="009821BF">
            <w:pPr>
              <w:pStyle w:val="af3"/>
              <w:jc w:val="center"/>
              <w:rPr>
                <w:rFonts w:cs="Tahoma"/>
                <w:sz w:val="22"/>
                <w:szCs w:val="22"/>
              </w:rPr>
            </w:pPr>
            <w:r w:rsidRPr="005A6F79">
              <w:rPr>
                <w:rFonts w:cs="Tahoma"/>
                <w:sz w:val="22"/>
                <w:szCs w:val="22"/>
              </w:rPr>
              <w:t>7.5</w:t>
            </w:r>
          </w:p>
        </w:tc>
        <w:tc>
          <w:tcPr>
            <w:tcW w:w="2239" w:type="pct"/>
            <w:vAlign w:val="center"/>
          </w:tcPr>
          <w:p w:rsidR="009821BF" w:rsidRPr="005A6F79" w:rsidRDefault="009821BF" w:rsidP="009821BF">
            <w:pPr>
              <w:pStyle w:val="af3"/>
              <w:rPr>
                <w:rFonts w:cs="Tahoma"/>
                <w:i/>
                <w:sz w:val="22"/>
                <w:szCs w:val="22"/>
              </w:rPr>
            </w:pPr>
            <w:r w:rsidRPr="005A6F79">
              <w:rPr>
                <w:rFonts w:cs="Tahoma"/>
                <w:i/>
                <w:sz w:val="22"/>
                <w:szCs w:val="22"/>
              </w:rPr>
              <w:t>Газоснабжение</w:t>
            </w:r>
          </w:p>
        </w:tc>
        <w:tc>
          <w:tcPr>
            <w:tcW w:w="854" w:type="pct"/>
            <w:vAlign w:val="center"/>
          </w:tcPr>
          <w:p w:rsidR="009821BF" w:rsidRPr="006200CC" w:rsidRDefault="009821BF" w:rsidP="009821BF">
            <w:pPr>
              <w:pStyle w:val="af3"/>
              <w:jc w:val="center"/>
              <w:rPr>
                <w:rFonts w:cs="Tahoma"/>
                <w:sz w:val="22"/>
                <w:szCs w:val="22"/>
                <w:highlight w:val="yellow"/>
              </w:rPr>
            </w:pPr>
          </w:p>
        </w:tc>
        <w:tc>
          <w:tcPr>
            <w:tcW w:w="801" w:type="pct"/>
            <w:vAlign w:val="center"/>
          </w:tcPr>
          <w:p w:rsidR="009821BF" w:rsidRPr="006200CC" w:rsidRDefault="009821BF" w:rsidP="009821BF">
            <w:pPr>
              <w:pStyle w:val="af3"/>
              <w:jc w:val="center"/>
              <w:rPr>
                <w:rFonts w:cs="Tahoma"/>
                <w:sz w:val="22"/>
                <w:szCs w:val="22"/>
                <w:highlight w:val="yellow"/>
              </w:rPr>
            </w:pPr>
          </w:p>
        </w:tc>
        <w:tc>
          <w:tcPr>
            <w:tcW w:w="706" w:type="pct"/>
          </w:tcPr>
          <w:p w:rsidR="009821BF" w:rsidRPr="006200CC" w:rsidRDefault="009821BF" w:rsidP="009821BF">
            <w:pPr>
              <w:pStyle w:val="af3"/>
              <w:jc w:val="center"/>
              <w:rPr>
                <w:rFonts w:cs="Tahoma"/>
                <w:sz w:val="22"/>
                <w:szCs w:val="22"/>
                <w:highlight w:val="yellow"/>
              </w:rPr>
            </w:pPr>
          </w:p>
        </w:tc>
      </w:tr>
      <w:tr w:rsidR="009821BF" w:rsidRPr="006200CC" w:rsidTr="009821BF">
        <w:trPr>
          <w:trHeight w:val="297"/>
        </w:trPr>
        <w:tc>
          <w:tcPr>
            <w:tcW w:w="400" w:type="pct"/>
            <w:vAlign w:val="center"/>
          </w:tcPr>
          <w:p w:rsidR="009821BF" w:rsidRPr="00604057" w:rsidRDefault="009821BF" w:rsidP="009821BF">
            <w:pPr>
              <w:pStyle w:val="af3"/>
              <w:jc w:val="center"/>
              <w:rPr>
                <w:rFonts w:cs="Tahoma"/>
                <w:sz w:val="22"/>
                <w:szCs w:val="22"/>
              </w:rPr>
            </w:pPr>
            <w:r w:rsidRPr="00604057">
              <w:rPr>
                <w:rFonts w:cs="Tahoma"/>
                <w:sz w:val="22"/>
                <w:szCs w:val="22"/>
              </w:rPr>
              <w:t>7.5.1</w:t>
            </w:r>
          </w:p>
        </w:tc>
        <w:tc>
          <w:tcPr>
            <w:tcW w:w="2239" w:type="pct"/>
            <w:vAlign w:val="center"/>
          </w:tcPr>
          <w:p w:rsidR="009821BF" w:rsidRPr="00604057" w:rsidRDefault="009821BF" w:rsidP="009821BF">
            <w:pPr>
              <w:pStyle w:val="af3"/>
              <w:rPr>
                <w:sz w:val="22"/>
                <w:szCs w:val="22"/>
              </w:rPr>
            </w:pPr>
            <w:r w:rsidRPr="00604057">
              <w:rPr>
                <w:sz w:val="22"/>
                <w:szCs w:val="22"/>
              </w:rPr>
              <w:t>ГРП</w:t>
            </w:r>
          </w:p>
        </w:tc>
        <w:tc>
          <w:tcPr>
            <w:tcW w:w="854" w:type="pct"/>
            <w:vAlign w:val="center"/>
          </w:tcPr>
          <w:p w:rsidR="009821BF" w:rsidRPr="00604057" w:rsidRDefault="009821BF" w:rsidP="009821BF">
            <w:pPr>
              <w:pStyle w:val="af3"/>
              <w:jc w:val="center"/>
              <w:rPr>
                <w:sz w:val="22"/>
                <w:szCs w:val="22"/>
              </w:rPr>
            </w:pPr>
            <w:r w:rsidRPr="00604057">
              <w:rPr>
                <w:sz w:val="22"/>
                <w:szCs w:val="22"/>
              </w:rPr>
              <w:t>объект</w:t>
            </w:r>
          </w:p>
        </w:tc>
        <w:tc>
          <w:tcPr>
            <w:tcW w:w="801" w:type="pct"/>
            <w:vAlign w:val="center"/>
          </w:tcPr>
          <w:p w:rsidR="009821BF" w:rsidRPr="00651358" w:rsidRDefault="009821BF" w:rsidP="009821BF">
            <w:pPr>
              <w:pStyle w:val="af3"/>
              <w:jc w:val="center"/>
              <w:rPr>
                <w:sz w:val="22"/>
                <w:szCs w:val="22"/>
              </w:rPr>
            </w:pPr>
            <w:r w:rsidRPr="00651358">
              <w:rPr>
                <w:sz w:val="22"/>
                <w:szCs w:val="22"/>
              </w:rPr>
              <w:t>0</w:t>
            </w:r>
          </w:p>
        </w:tc>
        <w:tc>
          <w:tcPr>
            <w:tcW w:w="706" w:type="pct"/>
            <w:vAlign w:val="center"/>
          </w:tcPr>
          <w:p w:rsidR="009821BF" w:rsidRPr="006200CC" w:rsidRDefault="009821BF" w:rsidP="009821BF">
            <w:pPr>
              <w:pStyle w:val="af3"/>
              <w:jc w:val="center"/>
              <w:rPr>
                <w:sz w:val="22"/>
                <w:szCs w:val="22"/>
                <w:highlight w:val="yellow"/>
              </w:rPr>
            </w:pPr>
            <w:r w:rsidRPr="00651358">
              <w:rPr>
                <w:sz w:val="22"/>
                <w:szCs w:val="22"/>
              </w:rPr>
              <w:t>1</w:t>
            </w:r>
          </w:p>
        </w:tc>
      </w:tr>
      <w:tr w:rsidR="009821BF" w:rsidRPr="006200CC" w:rsidTr="009821BF">
        <w:trPr>
          <w:trHeight w:val="297"/>
        </w:trPr>
        <w:tc>
          <w:tcPr>
            <w:tcW w:w="400" w:type="pct"/>
            <w:vAlign w:val="center"/>
          </w:tcPr>
          <w:p w:rsidR="009821BF" w:rsidRPr="00604057" w:rsidRDefault="009821BF" w:rsidP="009821BF">
            <w:pPr>
              <w:pStyle w:val="af3"/>
              <w:jc w:val="center"/>
              <w:rPr>
                <w:rFonts w:cs="Tahoma"/>
                <w:sz w:val="22"/>
                <w:szCs w:val="22"/>
              </w:rPr>
            </w:pPr>
            <w:r w:rsidRPr="00604057">
              <w:rPr>
                <w:rFonts w:cs="Tahoma"/>
                <w:sz w:val="22"/>
                <w:szCs w:val="22"/>
              </w:rPr>
              <w:t>7.5.2</w:t>
            </w:r>
          </w:p>
        </w:tc>
        <w:tc>
          <w:tcPr>
            <w:tcW w:w="2239" w:type="pct"/>
            <w:vAlign w:val="center"/>
          </w:tcPr>
          <w:p w:rsidR="009821BF" w:rsidRPr="00604057" w:rsidRDefault="009821BF" w:rsidP="005A6F79">
            <w:pPr>
              <w:pStyle w:val="af3"/>
              <w:rPr>
                <w:rFonts w:cs="Tahoma"/>
                <w:sz w:val="22"/>
                <w:szCs w:val="22"/>
              </w:rPr>
            </w:pPr>
            <w:r w:rsidRPr="00604057">
              <w:rPr>
                <w:sz w:val="22"/>
                <w:szCs w:val="22"/>
              </w:rPr>
              <w:t>Сети газоснабжения</w:t>
            </w:r>
          </w:p>
        </w:tc>
        <w:tc>
          <w:tcPr>
            <w:tcW w:w="854" w:type="pct"/>
            <w:vAlign w:val="center"/>
          </w:tcPr>
          <w:p w:rsidR="009821BF" w:rsidRPr="00604057" w:rsidRDefault="009821BF" w:rsidP="009821BF">
            <w:pPr>
              <w:pStyle w:val="af3"/>
              <w:jc w:val="center"/>
              <w:rPr>
                <w:rFonts w:cs="Tahoma"/>
                <w:sz w:val="22"/>
                <w:szCs w:val="22"/>
              </w:rPr>
            </w:pPr>
            <w:r w:rsidRPr="00604057">
              <w:rPr>
                <w:sz w:val="22"/>
                <w:szCs w:val="22"/>
              </w:rPr>
              <w:t>км</w:t>
            </w:r>
          </w:p>
        </w:tc>
        <w:tc>
          <w:tcPr>
            <w:tcW w:w="801" w:type="pct"/>
            <w:vAlign w:val="center"/>
          </w:tcPr>
          <w:p w:rsidR="009821BF" w:rsidRPr="00651358" w:rsidRDefault="00604057" w:rsidP="009821BF">
            <w:pPr>
              <w:pStyle w:val="af3"/>
              <w:jc w:val="center"/>
              <w:rPr>
                <w:sz w:val="22"/>
                <w:szCs w:val="22"/>
              </w:rPr>
            </w:pPr>
            <w:r w:rsidRPr="00651358">
              <w:rPr>
                <w:sz w:val="22"/>
                <w:szCs w:val="22"/>
              </w:rPr>
              <w:t>0</w:t>
            </w:r>
          </w:p>
        </w:tc>
        <w:tc>
          <w:tcPr>
            <w:tcW w:w="706" w:type="pct"/>
            <w:vAlign w:val="center"/>
          </w:tcPr>
          <w:p w:rsidR="009821BF" w:rsidRPr="006200CC" w:rsidRDefault="009821BF" w:rsidP="009821BF">
            <w:pPr>
              <w:pStyle w:val="af3"/>
              <w:jc w:val="center"/>
              <w:rPr>
                <w:sz w:val="22"/>
                <w:szCs w:val="22"/>
                <w:highlight w:val="yellow"/>
              </w:rPr>
            </w:pPr>
            <w:r w:rsidRPr="009E1E48">
              <w:rPr>
                <w:sz w:val="22"/>
                <w:szCs w:val="22"/>
              </w:rPr>
              <w:t>0</w:t>
            </w:r>
            <w:r w:rsidR="009E1E48" w:rsidRPr="009E1E48">
              <w:rPr>
                <w:sz w:val="22"/>
                <w:szCs w:val="22"/>
              </w:rPr>
              <w:t>,223</w:t>
            </w:r>
          </w:p>
        </w:tc>
      </w:tr>
      <w:tr w:rsidR="009821BF" w:rsidRPr="006200CC" w:rsidTr="009821BF">
        <w:trPr>
          <w:trHeight w:val="297"/>
        </w:trPr>
        <w:tc>
          <w:tcPr>
            <w:tcW w:w="400" w:type="pct"/>
            <w:vAlign w:val="center"/>
          </w:tcPr>
          <w:p w:rsidR="009821BF" w:rsidRPr="00604057" w:rsidRDefault="009821BF" w:rsidP="009821BF">
            <w:pPr>
              <w:pStyle w:val="af3"/>
              <w:jc w:val="center"/>
              <w:rPr>
                <w:rFonts w:cs="Tahoma"/>
                <w:sz w:val="22"/>
                <w:szCs w:val="22"/>
              </w:rPr>
            </w:pPr>
            <w:r w:rsidRPr="00604057">
              <w:rPr>
                <w:rFonts w:cs="Tahoma"/>
                <w:sz w:val="22"/>
                <w:szCs w:val="22"/>
              </w:rPr>
              <w:t>7.5.3</w:t>
            </w:r>
          </w:p>
        </w:tc>
        <w:tc>
          <w:tcPr>
            <w:tcW w:w="2239" w:type="pct"/>
            <w:vAlign w:val="center"/>
          </w:tcPr>
          <w:p w:rsidR="009821BF" w:rsidRPr="00604057" w:rsidRDefault="005A6F79" w:rsidP="009821BF">
            <w:pPr>
              <w:pStyle w:val="af3"/>
              <w:rPr>
                <w:sz w:val="22"/>
                <w:szCs w:val="22"/>
              </w:rPr>
            </w:pPr>
            <w:r w:rsidRPr="00604057">
              <w:rPr>
                <w:sz w:val="22"/>
                <w:szCs w:val="22"/>
              </w:rPr>
              <w:t>Г</w:t>
            </w:r>
            <w:r w:rsidR="009821BF" w:rsidRPr="00604057">
              <w:rPr>
                <w:sz w:val="22"/>
                <w:szCs w:val="22"/>
              </w:rPr>
              <w:t>азопотребление</w:t>
            </w:r>
          </w:p>
        </w:tc>
        <w:tc>
          <w:tcPr>
            <w:tcW w:w="854" w:type="pct"/>
            <w:vAlign w:val="center"/>
          </w:tcPr>
          <w:p w:rsidR="009821BF" w:rsidRPr="00604057" w:rsidRDefault="009821BF" w:rsidP="009821BF">
            <w:pPr>
              <w:pStyle w:val="af3"/>
              <w:jc w:val="center"/>
              <w:rPr>
                <w:sz w:val="22"/>
                <w:szCs w:val="22"/>
              </w:rPr>
            </w:pPr>
            <w:r w:rsidRPr="00604057">
              <w:rPr>
                <w:sz w:val="22"/>
                <w:szCs w:val="22"/>
              </w:rPr>
              <w:t>м</w:t>
            </w:r>
            <w:r w:rsidRPr="00604057">
              <w:rPr>
                <w:sz w:val="22"/>
                <w:szCs w:val="22"/>
                <w:vertAlign w:val="superscript"/>
              </w:rPr>
              <w:t>3</w:t>
            </w:r>
            <w:r w:rsidRPr="00604057">
              <w:rPr>
                <w:sz w:val="22"/>
                <w:szCs w:val="22"/>
              </w:rPr>
              <w:t>/час</w:t>
            </w:r>
          </w:p>
        </w:tc>
        <w:tc>
          <w:tcPr>
            <w:tcW w:w="801" w:type="pct"/>
            <w:vAlign w:val="center"/>
          </w:tcPr>
          <w:p w:rsidR="009821BF" w:rsidRPr="00604057" w:rsidRDefault="00604057" w:rsidP="009821BF">
            <w:pPr>
              <w:pStyle w:val="af3"/>
              <w:jc w:val="center"/>
              <w:rPr>
                <w:sz w:val="22"/>
                <w:szCs w:val="22"/>
              </w:rPr>
            </w:pPr>
            <w:r w:rsidRPr="00604057">
              <w:rPr>
                <w:sz w:val="22"/>
                <w:szCs w:val="22"/>
              </w:rPr>
              <w:t>0</w:t>
            </w:r>
          </w:p>
        </w:tc>
        <w:tc>
          <w:tcPr>
            <w:tcW w:w="706" w:type="pct"/>
            <w:vAlign w:val="center"/>
          </w:tcPr>
          <w:p w:rsidR="009821BF" w:rsidRPr="006200CC" w:rsidRDefault="007C7924" w:rsidP="009821BF">
            <w:pPr>
              <w:pStyle w:val="af3"/>
              <w:jc w:val="center"/>
              <w:rPr>
                <w:sz w:val="22"/>
                <w:szCs w:val="22"/>
                <w:highlight w:val="yellow"/>
              </w:rPr>
            </w:pPr>
            <w:r w:rsidRPr="007C7924">
              <w:rPr>
                <w:bCs/>
                <w:sz w:val="22"/>
                <w:szCs w:val="22"/>
              </w:rPr>
              <w:t>204,77</w:t>
            </w:r>
          </w:p>
        </w:tc>
      </w:tr>
      <w:tr w:rsidR="009821BF" w:rsidRPr="006200CC" w:rsidTr="009821BF">
        <w:trPr>
          <w:trHeight w:val="297"/>
        </w:trPr>
        <w:tc>
          <w:tcPr>
            <w:tcW w:w="400" w:type="pct"/>
            <w:vAlign w:val="center"/>
          </w:tcPr>
          <w:p w:rsidR="009821BF" w:rsidRPr="00604057" w:rsidRDefault="009821BF" w:rsidP="009821BF">
            <w:pPr>
              <w:pStyle w:val="af3"/>
              <w:jc w:val="center"/>
              <w:rPr>
                <w:rFonts w:cs="Tahoma"/>
                <w:sz w:val="22"/>
                <w:szCs w:val="22"/>
              </w:rPr>
            </w:pPr>
            <w:r w:rsidRPr="00604057">
              <w:rPr>
                <w:rFonts w:cs="Tahoma"/>
                <w:sz w:val="22"/>
                <w:szCs w:val="22"/>
              </w:rPr>
              <w:t>7.6</w:t>
            </w:r>
          </w:p>
        </w:tc>
        <w:tc>
          <w:tcPr>
            <w:tcW w:w="2239" w:type="pct"/>
            <w:vAlign w:val="center"/>
          </w:tcPr>
          <w:p w:rsidR="009821BF" w:rsidRPr="00604057" w:rsidRDefault="009821BF" w:rsidP="009821BF">
            <w:pPr>
              <w:pStyle w:val="af3"/>
              <w:rPr>
                <w:rFonts w:cs="Tahoma"/>
                <w:i/>
                <w:sz w:val="22"/>
                <w:szCs w:val="22"/>
              </w:rPr>
            </w:pPr>
            <w:r w:rsidRPr="00604057">
              <w:rPr>
                <w:rFonts w:cs="Tahoma"/>
                <w:i/>
                <w:sz w:val="22"/>
                <w:szCs w:val="22"/>
              </w:rPr>
              <w:t>Связь</w:t>
            </w:r>
          </w:p>
        </w:tc>
        <w:tc>
          <w:tcPr>
            <w:tcW w:w="854" w:type="pct"/>
            <w:vAlign w:val="center"/>
          </w:tcPr>
          <w:p w:rsidR="009821BF" w:rsidRPr="006200CC" w:rsidRDefault="009821BF" w:rsidP="009821BF">
            <w:pPr>
              <w:pStyle w:val="af3"/>
              <w:jc w:val="center"/>
              <w:rPr>
                <w:rFonts w:cs="Tahoma"/>
                <w:sz w:val="22"/>
                <w:szCs w:val="22"/>
                <w:highlight w:val="yellow"/>
              </w:rPr>
            </w:pPr>
          </w:p>
        </w:tc>
        <w:tc>
          <w:tcPr>
            <w:tcW w:w="801" w:type="pct"/>
            <w:vAlign w:val="center"/>
          </w:tcPr>
          <w:p w:rsidR="009821BF" w:rsidRPr="006200CC" w:rsidRDefault="009821BF" w:rsidP="009821BF">
            <w:pPr>
              <w:pStyle w:val="af3"/>
              <w:jc w:val="center"/>
              <w:rPr>
                <w:rFonts w:cs="Tahoma"/>
                <w:sz w:val="22"/>
                <w:szCs w:val="22"/>
                <w:highlight w:val="yellow"/>
              </w:rPr>
            </w:pPr>
          </w:p>
        </w:tc>
        <w:tc>
          <w:tcPr>
            <w:tcW w:w="706" w:type="pct"/>
          </w:tcPr>
          <w:p w:rsidR="009821BF" w:rsidRPr="006200CC" w:rsidRDefault="009821BF" w:rsidP="009821BF">
            <w:pPr>
              <w:pStyle w:val="af3"/>
              <w:jc w:val="center"/>
              <w:rPr>
                <w:rFonts w:cs="Tahoma"/>
                <w:sz w:val="22"/>
                <w:szCs w:val="22"/>
                <w:highlight w:val="yellow"/>
              </w:rPr>
            </w:pPr>
          </w:p>
        </w:tc>
      </w:tr>
      <w:tr w:rsidR="009821BF" w:rsidRPr="006200CC" w:rsidTr="009821BF">
        <w:trPr>
          <w:trHeight w:val="297"/>
        </w:trPr>
        <w:tc>
          <w:tcPr>
            <w:tcW w:w="400" w:type="pct"/>
            <w:vAlign w:val="center"/>
          </w:tcPr>
          <w:p w:rsidR="009821BF" w:rsidRPr="00604057" w:rsidRDefault="009821BF" w:rsidP="009821BF">
            <w:pPr>
              <w:pStyle w:val="af3"/>
              <w:jc w:val="center"/>
              <w:rPr>
                <w:rFonts w:cs="Tahoma"/>
                <w:sz w:val="22"/>
                <w:szCs w:val="22"/>
              </w:rPr>
            </w:pPr>
            <w:r w:rsidRPr="00604057">
              <w:rPr>
                <w:rFonts w:cs="Tahoma"/>
                <w:sz w:val="22"/>
                <w:szCs w:val="22"/>
              </w:rPr>
              <w:t>7.6.1</w:t>
            </w:r>
          </w:p>
        </w:tc>
        <w:tc>
          <w:tcPr>
            <w:tcW w:w="2239" w:type="pct"/>
            <w:vAlign w:val="center"/>
          </w:tcPr>
          <w:p w:rsidR="009821BF" w:rsidRPr="00604057" w:rsidRDefault="009821BF" w:rsidP="009821BF">
            <w:pPr>
              <w:pStyle w:val="af3"/>
              <w:rPr>
                <w:rFonts w:cs="Tahoma"/>
                <w:sz w:val="22"/>
                <w:szCs w:val="22"/>
              </w:rPr>
            </w:pPr>
            <w:r w:rsidRPr="00604057">
              <w:rPr>
                <w:rFonts w:cs="Tahoma"/>
                <w:sz w:val="22"/>
                <w:szCs w:val="22"/>
              </w:rPr>
              <w:t>Охват населения сотовой и радиосвязью</w:t>
            </w:r>
          </w:p>
        </w:tc>
        <w:tc>
          <w:tcPr>
            <w:tcW w:w="854" w:type="pct"/>
            <w:vAlign w:val="center"/>
          </w:tcPr>
          <w:p w:rsidR="009821BF" w:rsidRPr="00604057" w:rsidRDefault="009821BF" w:rsidP="009821BF">
            <w:pPr>
              <w:pStyle w:val="af3"/>
              <w:jc w:val="center"/>
              <w:rPr>
                <w:rFonts w:cs="Tahoma"/>
                <w:i/>
                <w:sz w:val="22"/>
                <w:szCs w:val="22"/>
              </w:rPr>
            </w:pPr>
            <w:r w:rsidRPr="00604057">
              <w:rPr>
                <w:rFonts w:cs="Tahoma"/>
                <w:i/>
                <w:sz w:val="22"/>
                <w:szCs w:val="22"/>
              </w:rPr>
              <w:t>%</w:t>
            </w:r>
          </w:p>
        </w:tc>
        <w:tc>
          <w:tcPr>
            <w:tcW w:w="801" w:type="pct"/>
            <w:vAlign w:val="center"/>
          </w:tcPr>
          <w:p w:rsidR="009821BF" w:rsidRPr="00604057" w:rsidRDefault="009821BF" w:rsidP="009821BF">
            <w:pPr>
              <w:pStyle w:val="af3"/>
              <w:jc w:val="center"/>
              <w:rPr>
                <w:i/>
                <w:sz w:val="22"/>
                <w:szCs w:val="22"/>
              </w:rPr>
            </w:pPr>
            <w:r w:rsidRPr="00604057">
              <w:rPr>
                <w:i/>
                <w:sz w:val="22"/>
                <w:szCs w:val="22"/>
              </w:rPr>
              <w:t>100</w:t>
            </w:r>
          </w:p>
        </w:tc>
        <w:tc>
          <w:tcPr>
            <w:tcW w:w="706" w:type="pct"/>
            <w:vAlign w:val="center"/>
          </w:tcPr>
          <w:p w:rsidR="009821BF" w:rsidRPr="00604057" w:rsidRDefault="009821BF" w:rsidP="009821BF">
            <w:pPr>
              <w:pStyle w:val="af3"/>
              <w:jc w:val="center"/>
              <w:rPr>
                <w:i/>
                <w:sz w:val="22"/>
                <w:szCs w:val="22"/>
              </w:rPr>
            </w:pPr>
            <w:r w:rsidRPr="00604057">
              <w:rPr>
                <w:i/>
                <w:sz w:val="22"/>
                <w:szCs w:val="22"/>
              </w:rPr>
              <w:t>100</w:t>
            </w:r>
          </w:p>
        </w:tc>
      </w:tr>
      <w:tr w:rsidR="009821BF" w:rsidRPr="006200CC" w:rsidTr="009821BF">
        <w:trPr>
          <w:trHeight w:val="297"/>
        </w:trPr>
        <w:tc>
          <w:tcPr>
            <w:tcW w:w="400" w:type="pct"/>
            <w:vAlign w:val="center"/>
          </w:tcPr>
          <w:p w:rsidR="009821BF" w:rsidRPr="00604057" w:rsidRDefault="009821BF" w:rsidP="009821BF">
            <w:pPr>
              <w:pStyle w:val="af3"/>
              <w:jc w:val="center"/>
              <w:rPr>
                <w:rFonts w:cs="Tahoma"/>
                <w:sz w:val="22"/>
                <w:szCs w:val="22"/>
              </w:rPr>
            </w:pPr>
            <w:r w:rsidRPr="00604057">
              <w:rPr>
                <w:rFonts w:cs="Tahoma"/>
                <w:sz w:val="22"/>
                <w:szCs w:val="22"/>
              </w:rPr>
              <w:t>7.6.2</w:t>
            </w:r>
          </w:p>
        </w:tc>
        <w:tc>
          <w:tcPr>
            <w:tcW w:w="2239" w:type="pct"/>
            <w:vAlign w:val="center"/>
          </w:tcPr>
          <w:p w:rsidR="009821BF" w:rsidRPr="00604057" w:rsidRDefault="009821BF" w:rsidP="009821BF">
            <w:pPr>
              <w:pStyle w:val="af3"/>
              <w:rPr>
                <w:rFonts w:cs="Tahoma"/>
                <w:sz w:val="22"/>
                <w:szCs w:val="22"/>
              </w:rPr>
            </w:pPr>
            <w:r w:rsidRPr="00604057">
              <w:rPr>
                <w:rFonts w:cs="Tahoma"/>
                <w:sz w:val="22"/>
                <w:szCs w:val="22"/>
              </w:rPr>
              <w:t>Обеспеченность населения телефонной сетью общего пользования</w:t>
            </w:r>
          </w:p>
        </w:tc>
        <w:tc>
          <w:tcPr>
            <w:tcW w:w="854" w:type="pct"/>
            <w:vAlign w:val="center"/>
          </w:tcPr>
          <w:p w:rsidR="009821BF" w:rsidRPr="00604057" w:rsidRDefault="009821BF" w:rsidP="009821BF">
            <w:pPr>
              <w:pStyle w:val="af3"/>
              <w:jc w:val="center"/>
              <w:rPr>
                <w:rFonts w:cs="Tahoma"/>
                <w:sz w:val="22"/>
                <w:szCs w:val="22"/>
              </w:rPr>
            </w:pPr>
            <w:r w:rsidRPr="00604057">
              <w:rPr>
                <w:rFonts w:cs="Tahoma"/>
                <w:sz w:val="22"/>
                <w:szCs w:val="22"/>
              </w:rPr>
              <w:t>номеров</w:t>
            </w:r>
          </w:p>
        </w:tc>
        <w:tc>
          <w:tcPr>
            <w:tcW w:w="801" w:type="pct"/>
            <w:vAlign w:val="center"/>
          </w:tcPr>
          <w:p w:rsidR="009821BF" w:rsidRPr="006200CC" w:rsidRDefault="00604057" w:rsidP="009821BF">
            <w:pPr>
              <w:pStyle w:val="af3"/>
              <w:jc w:val="center"/>
              <w:rPr>
                <w:sz w:val="22"/>
                <w:szCs w:val="22"/>
                <w:highlight w:val="yellow"/>
              </w:rPr>
            </w:pPr>
            <w:r w:rsidRPr="00651358">
              <w:rPr>
                <w:sz w:val="22"/>
                <w:szCs w:val="22"/>
              </w:rPr>
              <w:t>0</w:t>
            </w:r>
          </w:p>
        </w:tc>
        <w:tc>
          <w:tcPr>
            <w:tcW w:w="706" w:type="pct"/>
            <w:vAlign w:val="center"/>
          </w:tcPr>
          <w:p w:rsidR="009821BF" w:rsidRPr="006200CC" w:rsidRDefault="007C7924" w:rsidP="009821BF">
            <w:pPr>
              <w:pStyle w:val="af3"/>
              <w:jc w:val="center"/>
              <w:rPr>
                <w:sz w:val="22"/>
                <w:szCs w:val="22"/>
                <w:highlight w:val="yellow"/>
              </w:rPr>
            </w:pPr>
            <w:r w:rsidRPr="00AF6C62">
              <w:rPr>
                <w:sz w:val="22"/>
                <w:szCs w:val="22"/>
              </w:rPr>
              <w:t>105</w:t>
            </w:r>
          </w:p>
        </w:tc>
      </w:tr>
    </w:tbl>
    <w:p w:rsidR="009821BF" w:rsidRPr="00E23C31" w:rsidRDefault="009821BF" w:rsidP="009821BF">
      <w:pPr>
        <w:pStyle w:val="af3"/>
        <w:jc w:val="both"/>
        <w:rPr>
          <w:sz w:val="22"/>
          <w:szCs w:val="22"/>
        </w:rPr>
      </w:pPr>
      <w:bookmarkStart w:id="65" w:name="_Toc365284323"/>
      <w:r w:rsidRPr="00FC757D">
        <w:rPr>
          <w:b/>
          <w:bCs/>
          <w:sz w:val="22"/>
          <w:szCs w:val="22"/>
        </w:rPr>
        <w:t>Примечание</w:t>
      </w:r>
      <w:r w:rsidRPr="00FC757D">
        <w:rPr>
          <w:bCs/>
          <w:sz w:val="22"/>
          <w:szCs w:val="22"/>
        </w:rPr>
        <w:t>: *</w:t>
      </w:r>
      <w:r w:rsidRPr="00FC757D">
        <w:t xml:space="preserve"> </w:t>
      </w:r>
      <w:r w:rsidRPr="00FC757D">
        <w:rPr>
          <w:sz w:val="22"/>
          <w:szCs w:val="22"/>
        </w:rPr>
        <w:t>Обслуживание населения указанными объектами периодического обслуживания на период до 2035 г. предлагается осуществлять на прилегающих к проекту территориях.</w:t>
      </w:r>
    </w:p>
    <w:p w:rsidR="009821BF" w:rsidRPr="00FC757D" w:rsidRDefault="009821BF" w:rsidP="009821BF">
      <w:pPr>
        <w:pStyle w:val="1"/>
        <w:jc w:val="center"/>
        <w:rPr>
          <w:sz w:val="44"/>
        </w:rPr>
      </w:pPr>
      <w:bookmarkStart w:id="66" w:name="_Toc366841285"/>
      <w:bookmarkStart w:id="67" w:name="_Toc373000179"/>
      <w:r w:rsidRPr="00FC757D">
        <w:rPr>
          <w:sz w:val="44"/>
        </w:rPr>
        <w:t>Приложения</w:t>
      </w:r>
      <w:bookmarkEnd w:id="65"/>
      <w:bookmarkEnd w:id="66"/>
      <w:bookmarkEnd w:id="67"/>
    </w:p>
    <w:p w:rsidR="009821BF" w:rsidRPr="00FC757D" w:rsidRDefault="00FC757D" w:rsidP="009821BF">
      <w:pPr>
        <w:pStyle w:val="af0"/>
        <w:jc w:val="right"/>
        <w:rPr>
          <w:b/>
          <w:sz w:val="32"/>
        </w:rPr>
      </w:pPr>
      <w:r>
        <w:rPr>
          <w:b/>
          <w:sz w:val="32"/>
        </w:rPr>
        <w:t>Приложение </w:t>
      </w:r>
      <w:r w:rsidR="009821BF" w:rsidRPr="00FC757D">
        <w:rPr>
          <w:b/>
          <w:sz w:val="32"/>
        </w:rPr>
        <w:t>1</w:t>
      </w:r>
    </w:p>
    <w:p w:rsidR="009821BF" w:rsidRDefault="009821BF" w:rsidP="009821BF">
      <w:pPr>
        <w:pStyle w:val="af0"/>
        <w:ind w:firstLine="0"/>
        <w:jc w:val="center"/>
        <w:rPr>
          <w:b/>
          <w:sz w:val="32"/>
        </w:rPr>
      </w:pPr>
      <w:r w:rsidRPr="00FC757D">
        <w:rPr>
          <w:b/>
          <w:sz w:val="32"/>
        </w:rPr>
        <w:t xml:space="preserve">Поперечные профили улиц </w:t>
      </w:r>
      <w:r w:rsidR="00FC757D" w:rsidRPr="00FC757D">
        <w:rPr>
          <w:b/>
          <w:sz w:val="32"/>
        </w:rPr>
        <w:t>участка проектирования п. Баранчинский</w:t>
      </w:r>
    </w:p>
    <w:p w:rsidR="00EB4E21" w:rsidRPr="009821BF" w:rsidRDefault="00EB4E21" w:rsidP="009821BF">
      <w:pPr>
        <w:pStyle w:val="af0"/>
        <w:ind w:firstLine="0"/>
        <w:jc w:val="center"/>
        <w:rPr>
          <w:b/>
          <w:sz w:val="32"/>
          <w:highlight w:val="yellow"/>
        </w:rPr>
      </w:pPr>
    </w:p>
    <w:p w:rsidR="00937DB8" w:rsidRDefault="00937DB8" w:rsidP="00937DB8">
      <w:pPr>
        <w:pStyle w:val="af0"/>
        <w:spacing w:before="0"/>
        <w:ind w:firstLine="0"/>
        <w:jc w:val="center"/>
        <w:rPr>
          <w:b/>
          <w:sz w:val="32"/>
        </w:rPr>
      </w:pPr>
      <w:r>
        <w:rPr>
          <w:b/>
          <w:sz w:val="32"/>
        </w:rPr>
        <w:t>Главная поселковая улица</w:t>
      </w:r>
    </w:p>
    <w:p w:rsidR="00937DB8" w:rsidRDefault="00937DB8" w:rsidP="00937DB8">
      <w:pPr>
        <w:pStyle w:val="af0"/>
        <w:spacing w:before="0"/>
        <w:ind w:firstLine="0"/>
        <w:jc w:val="center"/>
        <w:rPr>
          <w:b/>
          <w:sz w:val="32"/>
        </w:rPr>
      </w:pPr>
      <w:r>
        <w:rPr>
          <w:b/>
          <w:sz w:val="32"/>
        </w:rPr>
        <w:t>(сечение 1-1)</w:t>
      </w:r>
    </w:p>
    <w:p w:rsidR="00EB4E21" w:rsidRDefault="00937DB8" w:rsidP="00EB4E21">
      <w:pPr>
        <w:pStyle w:val="af0"/>
        <w:ind w:firstLine="0"/>
        <w:jc w:val="center"/>
        <w:rPr>
          <w:b/>
          <w:sz w:val="32"/>
        </w:rPr>
      </w:pPr>
      <w:r>
        <w:rPr>
          <w:b/>
          <w:noProof/>
          <w:sz w:val="32"/>
          <w:lang w:eastAsia="ru-RU"/>
        </w:rPr>
        <w:drawing>
          <wp:inline distT="0" distB="0" distL="0" distR="0">
            <wp:extent cx="6096742" cy="2353586"/>
            <wp:effectExtent l="19050" t="0" r="0" b="0"/>
            <wp:docPr id="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srcRect/>
                    <a:stretch>
                      <a:fillRect/>
                    </a:stretch>
                  </pic:blipFill>
                  <pic:spPr bwMode="auto">
                    <a:xfrm>
                      <a:off x="0" y="0"/>
                      <a:ext cx="6099836" cy="2354781"/>
                    </a:xfrm>
                    <a:prstGeom prst="rect">
                      <a:avLst/>
                    </a:prstGeom>
                    <a:noFill/>
                    <a:ln w="9525">
                      <a:noFill/>
                      <a:miter lim="800000"/>
                      <a:headEnd/>
                      <a:tailEnd/>
                    </a:ln>
                  </pic:spPr>
                </pic:pic>
              </a:graphicData>
            </a:graphic>
          </wp:inline>
        </w:drawing>
      </w:r>
    </w:p>
    <w:p w:rsidR="00EB4E21" w:rsidRDefault="00EB4E21" w:rsidP="00EB4E21">
      <w:pPr>
        <w:pStyle w:val="af0"/>
        <w:ind w:firstLine="0"/>
        <w:jc w:val="center"/>
        <w:rPr>
          <w:b/>
          <w:sz w:val="32"/>
        </w:rPr>
      </w:pPr>
    </w:p>
    <w:p w:rsidR="00937DB8" w:rsidRPr="002E08E7" w:rsidRDefault="00937DB8" w:rsidP="00EB4E21">
      <w:pPr>
        <w:pStyle w:val="af0"/>
        <w:ind w:firstLine="0"/>
        <w:jc w:val="center"/>
        <w:rPr>
          <w:b/>
          <w:sz w:val="32"/>
        </w:rPr>
      </w:pPr>
      <w:r w:rsidRPr="002E08E7">
        <w:rPr>
          <w:b/>
          <w:sz w:val="32"/>
        </w:rPr>
        <w:lastRenderedPageBreak/>
        <w:t>Улица в жилой застройке основная</w:t>
      </w:r>
    </w:p>
    <w:p w:rsidR="00937DB8" w:rsidRDefault="00E157C8" w:rsidP="00937DB8">
      <w:pPr>
        <w:pStyle w:val="af0"/>
        <w:spacing w:before="0"/>
        <w:ind w:firstLine="0"/>
        <w:jc w:val="center"/>
        <w:rPr>
          <w:b/>
          <w:sz w:val="32"/>
        </w:rPr>
      </w:pPr>
      <w:r>
        <w:rPr>
          <w:b/>
          <w:noProof/>
          <w:sz w:val="32"/>
          <w:lang w:eastAsia="ru-RU"/>
        </w:rPr>
        <w:drawing>
          <wp:anchor distT="0" distB="0" distL="114300" distR="114300" simplePos="0" relativeHeight="251745280" behindDoc="1" locked="0" layoutInCell="1" allowOverlap="1">
            <wp:simplePos x="0" y="0"/>
            <wp:positionH relativeFrom="column">
              <wp:posOffset>266700</wp:posOffset>
            </wp:positionH>
            <wp:positionV relativeFrom="paragraph">
              <wp:posOffset>437515</wp:posOffset>
            </wp:positionV>
            <wp:extent cx="5379720" cy="2536190"/>
            <wp:effectExtent l="19050" t="0" r="0" b="0"/>
            <wp:wrapTight wrapText="bothSides">
              <wp:wrapPolygon edited="0">
                <wp:start x="-76" y="0"/>
                <wp:lineTo x="-76" y="21416"/>
                <wp:lineTo x="21569" y="21416"/>
                <wp:lineTo x="21569" y="0"/>
                <wp:lineTo x="-76" y="0"/>
              </wp:wrapPolygon>
            </wp:wrapTight>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srcRect/>
                    <a:stretch>
                      <a:fillRect/>
                    </a:stretch>
                  </pic:blipFill>
                  <pic:spPr bwMode="auto">
                    <a:xfrm>
                      <a:off x="0" y="0"/>
                      <a:ext cx="5379720" cy="2536190"/>
                    </a:xfrm>
                    <a:prstGeom prst="rect">
                      <a:avLst/>
                    </a:prstGeom>
                    <a:noFill/>
                    <a:ln w="9525">
                      <a:noFill/>
                      <a:miter lim="800000"/>
                      <a:headEnd/>
                      <a:tailEnd/>
                    </a:ln>
                  </pic:spPr>
                </pic:pic>
              </a:graphicData>
            </a:graphic>
          </wp:anchor>
        </w:drawing>
      </w:r>
      <w:r w:rsidR="00937DB8">
        <w:rPr>
          <w:b/>
          <w:sz w:val="32"/>
        </w:rPr>
        <w:t>(сечение 2-2</w:t>
      </w:r>
      <w:r w:rsidR="00937DB8" w:rsidRPr="002E08E7">
        <w:rPr>
          <w:b/>
          <w:sz w:val="32"/>
        </w:rPr>
        <w:t>)</w:t>
      </w:r>
    </w:p>
    <w:p w:rsidR="009821BF" w:rsidRPr="002E08E7" w:rsidRDefault="009821BF" w:rsidP="009821BF">
      <w:pPr>
        <w:pStyle w:val="af0"/>
        <w:spacing w:before="0"/>
        <w:ind w:firstLine="0"/>
        <w:jc w:val="center"/>
        <w:rPr>
          <w:b/>
          <w:sz w:val="32"/>
        </w:rPr>
      </w:pPr>
      <w:r w:rsidRPr="002E08E7">
        <w:rPr>
          <w:b/>
          <w:sz w:val="32"/>
        </w:rPr>
        <w:t>Улица в жилой застройке основная</w:t>
      </w:r>
    </w:p>
    <w:p w:rsidR="009821BF" w:rsidRDefault="002E08E7" w:rsidP="009821BF">
      <w:pPr>
        <w:pStyle w:val="af0"/>
        <w:spacing w:before="0"/>
        <w:ind w:firstLine="0"/>
        <w:jc w:val="center"/>
        <w:rPr>
          <w:b/>
          <w:sz w:val="32"/>
        </w:rPr>
      </w:pPr>
      <w:r w:rsidRPr="002E08E7">
        <w:rPr>
          <w:b/>
          <w:sz w:val="32"/>
        </w:rPr>
        <w:t>(сечение 3-3</w:t>
      </w:r>
      <w:r w:rsidR="009821BF" w:rsidRPr="002E08E7">
        <w:rPr>
          <w:b/>
          <w:sz w:val="32"/>
        </w:rPr>
        <w:t>)</w:t>
      </w:r>
    </w:p>
    <w:p w:rsidR="00D43B40" w:rsidRDefault="009821BF" w:rsidP="00E157C8">
      <w:pPr>
        <w:pStyle w:val="af0"/>
        <w:ind w:firstLine="0"/>
        <w:jc w:val="center"/>
        <w:rPr>
          <w:b/>
          <w:sz w:val="32"/>
        </w:rPr>
      </w:pPr>
      <w:r>
        <w:rPr>
          <w:b/>
          <w:noProof/>
          <w:sz w:val="32"/>
          <w:lang w:eastAsia="ru-RU"/>
        </w:rPr>
        <w:drawing>
          <wp:inline distT="0" distB="0" distL="0" distR="0">
            <wp:extent cx="4899933" cy="2523072"/>
            <wp:effectExtent l="19050" t="0" r="0" b="0"/>
            <wp:docPr id="2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srcRect/>
                    <a:stretch>
                      <a:fillRect/>
                    </a:stretch>
                  </pic:blipFill>
                  <pic:spPr bwMode="auto">
                    <a:xfrm>
                      <a:off x="0" y="0"/>
                      <a:ext cx="4912672" cy="2529632"/>
                    </a:xfrm>
                    <a:prstGeom prst="rect">
                      <a:avLst/>
                    </a:prstGeom>
                    <a:noFill/>
                    <a:ln w="9525">
                      <a:noFill/>
                      <a:miter lim="800000"/>
                      <a:headEnd/>
                      <a:tailEnd/>
                    </a:ln>
                  </pic:spPr>
                </pic:pic>
              </a:graphicData>
            </a:graphic>
          </wp:inline>
        </w:drawing>
      </w:r>
      <w:r w:rsidR="00D43B40">
        <w:rPr>
          <w:b/>
          <w:sz w:val="32"/>
        </w:rPr>
        <w:br w:type="page"/>
      </w:r>
    </w:p>
    <w:p w:rsidR="009821BF" w:rsidRDefault="009821BF" w:rsidP="009821BF">
      <w:pPr>
        <w:pStyle w:val="af0"/>
        <w:jc w:val="right"/>
        <w:rPr>
          <w:b/>
          <w:sz w:val="32"/>
        </w:rPr>
      </w:pPr>
      <w:r>
        <w:rPr>
          <w:b/>
          <w:sz w:val="32"/>
        </w:rPr>
        <w:lastRenderedPageBreak/>
        <w:t>Приложение 2</w:t>
      </w:r>
    </w:p>
    <w:p w:rsidR="009821BF" w:rsidRDefault="009821BF" w:rsidP="009821BF">
      <w:pPr>
        <w:spacing w:after="0" w:line="240" w:lineRule="auto"/>
        <w:rPr>
          <w:rFonts w:ascii="Times New Roman" w:hAnsi="Times New Roman"/>
          <w:b/>
          <w:sz w:val="32"/>
          <w:szCs w:val="24"/>
          <w:lang w:eastAsia="en-US"/>
        </w:rPr>
      </w:pPr>
      <w:r>
        <w:rPr>
          <w:b/>
          <w:sz w:val="32"/>
        </w:rPr>
        <w:br w:type="page"/>
      </w:r>
    </w:p>
    <w:p w:rsidR="009821BF" w:rsidRDefault="009821BF" w:rsidP="009821BF">
      <w:pPr>
        <w:pStyle w:val="af0"/>
        <w:jc w:val="right"/>
        <w:rPr>
          <w:b/>
          <w:sz w:val="32"/>
        </w:rPr>
      </w:pPr>
      <w:r>
        <w:rPr>
          <w:b/>
          <w:sz w:val="32"/>
        </w:rPr>
        <w:lastRenderedPageBreak/>
        <w:t>Приложение 3</w:t>
      </w:r>
    </w:p>
    <w:p w:rsidR="009821BF" w:rsidRDefault="009821BF" w:rsidP="009821BF">
      <w:pPr>
        <w:spacing w:after="0" w:line="240" w:lineRule="auto"/>
        <w:rPr>
          <w:rFonts w:ascii="Times New Roman" w:hAnsi="Times New Roman"/>
          <w:b/>
          <w:sz w:val="32"/>
          <w:szCs w:val="24"/>
          <w:lang w:eastAsia="en-US"/>
        </w:rPr>
      </w:pPr>
      <w:r>
        <w:rPr>
          <w:b/>
          <w:sz w:val="32"/>
        </w:rPr>
        <w:br w:type="page"/>
      </w:r>
    </w:p>
    <w:p w:rsidR="009821BF" w:rsidRDefault="009821BF" w:rsidP="009821BF">
      <w:pPr>
        <w:pStyle w:val="af0"/>
        <w:jc w:val="right"/>
        <w:rPr>
          <w:b/>
          <w:sz w:val="32"/>
        </w:rPr>
      </w:pPr>
      <w:r>
        <w:rPr>
          <w:b/>
          <w:sz w:val="32"/>
        </w:rPr>
        <w:lastRenderedPageBreak/>
        <w:t>Приложение 4</w:t>
      </w:r>
    </w:p>
    <w:p w:rsidR="009821BF" w:rsidRDefault="009821BF" w:rsidP="009821BF">
      <w:pPr>
        <w:spacing w:after="0" w:line="240" w:lineRule="auto"/>
        <w:rPr>
          <w:rFonts w:ascii="Times New Roman" w:hAnsi="Times New Roman"/>
          <w:b/>
          <w:sz w:val="32"/>
          <w:szCs w:val="24"/>
          <w:lang w:eastAsia="en-US"/>
        </w:rPr>
      </w:pPr>
      <w:r>
        <w:rPr>
          <w:b/>
          <w:sz w:val="32"/>
        </w:rPr>
        <w:br w:type="page"/>
      </w:r>
    </w:p>
    <w:p w:rsidR="009821BF" w:rsidRDefault="009821BF" w:rsidP="009821BF">
      <w:pPr>
        <w:pStyle w:val="af0"/>
        <w:jc w:val="right"/>
        <w:rPr>
          <w:b/>
          <w:sz w:val="32"/>
        </w:rPr>
      </w:pPr>
      <w:r>
        <w:rPr>
          <w:b/>
          <w:sz w:val="32"/>
        </w:rPr>
        <w:lastRenderedPageBreak/>
        <w:t>Приложение 5</w:t>
      </w:r>
    </w:p>
    <w:p w:rsidR="009821BF" w:rsidRDefault="009821BF" w:rsidP="009821BF">
      <w:pPr>
        <w:spacing w:after="0" w:line="240" w:lineRule="auto"/>
        <w:rPr>
          <w:rFonts w:ascii="Times New Roman" w:hAnsi="Times New Roman"/>
          <w:b/>
          <w:sz w:val="32"/>
          <w:szCs w:val="24"/>
          <w:lang w:eastAsia="en-US"/>
        </w:rPr>
      </w:pPr>
      <w:r>
        <w:rPr>
          <w:b/>
          <w:sz w:val="32"/>
        </w:rPr>
        <w:br w:type="page"/>
      </w:r>
    </w:p>
    <w:p w:rsidR="009821BF" w:rsidRDefault="009821BF" w:rsidP="009821BF">
      <w:pPr>
        <w:pStyle w:val="af0"/>
        <w:jc w:val="right"/>
        <w:rPr>
          <w:b/>
          <w:sz w:val="32"/>
        </w:rPr>
      </w:pPr>
      <w:r>
        <w:rPr>
          <w:b/>
          <w:sz w:val="32"/>
        </w:rPr>
        <w:lastRenderedPageBreak/>
        <w:t>Приложение 6</w:t>
      </w:r>
    </w:p>
    <w:p w:rsidR="009821BF" w:rsidRDefault="009821BF" w:rsidP="009821BF">
      <w:pPr>
        <w:spacing w:after="0" w:line="240" w:lineRule="auto"/>
        <w:rPr>
          <w:rFonts w:ascii="Times New Roman" w:hAnsi="Times New Roman"/>
          <w:b/>
          <w:sz w:val="32"/>
          <w:szCs w:val="24"/>
          <w:lang w:eastAsia="en-US"/>
        </w:rPr>
      </w:pPr>
    </w:p>
    <w:sectPr w:rsidR="009821BF" w:rsidSect="00C957AE">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12AD" w:rsidRDefault="002212AD" w:rsidP="0025456C">
      <w:pPr>
        <w:spacing w:after="0" w:line="240" w:lineRule="auto"/>
      </w:pPr>
      <w:r>
        <w:separator/>
      </w:r>
    </w:p>
  </w:endnote>
  <w:endnote w:type="continuationSeparator" w:id="1">
    <w:p w:rsidR="002212AD" w:rsidRDefault="002212AD" w:rsidP="002545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imesNewRomanPSMT">
    <w:altName w:val="MS Mincho"/>
    <w:panose1 w:val="00000000000000000000"/>
    <w:charset w:val="80"/>
    <w:family w:val="auto"/>
    <w:notTrueType/>
    <w:pitch w:val="default"/>
    <w:sig w:usb0="00000203" w:usb1="08070000" w:usb2="00000010" w:usb3="00000000" w:csb0="00020005" w:csb1="00000000"/>
  </w:font>
  <w:font w:name="TrebuchetMS">
    <w:altName w:val="MS Mincho"/>
    <w:panose1 w:val="00000000000000000000"/>
    <w:charset w:val="80"/>
    <w:family w:val="auto"/>
    <w:notTrueType/>
    <w:pitch w:val="default"/>
    <w:sig w:usb0="00000003" w:usb1="08070000" w:usb2="00000010" w:usb3="00000000" w:csb0="00020001" w:csb1="00000000"/>
  </w:font>
  <w:font w:name="ArialMT">
    <w:altName w:val="MS Mincho"/>
    <w:panose1 w:val="00000000000000000000"/>
    <w:charset w:val="80"/>
    <w:family w:val="auto"/>
    <w:notTrueType/>
    <w:pitch w:val="default"/>
    <w:sig w:usb0="00000203"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4E88" w:rsidRDefault="00EF4E88" w:rsidP="00F72CC7">
    <w:pPr>
      <w:pStyle w:val="afe"/>
      <w:jc w:val="right"/>
    </w:pPr>
    <w:fldSimple w:instr=" PAGE   \* MERGEFORMAT ">
      <w:r w:rsidR="00BF62B9">
        <w:rPr>
          <w:noProof/>
        </w:rPr>
        <w:t>124</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12AD" w:rsidRDefault="002212AD" w:rsidP="0025456C">
      <w:pPr>
        <w:spacing w:after="0" w:line="240" w:lineRule="auto"/>
      </w:pPr>
      <w:r>
        <w:separator/>
      </w:r>
    </w:p>
  </w:footnote>
  <w:footnote w:type="continuationSeparator" w:id="1">
    <w:p w:rsidR="002212AD" w:rsidRDefault="002212AD" w:rsidP="0025456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10EA4"/>
    <w:multiLevelType w:val="hybridMultilevel"/>
    <w:tmpl w:val="9CA60AF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234301D"/>
    <w:multiLevelType w:val="hybridMultilevel"/>
    <w:tmpl w:val="12E07AD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385AFE"/>
    <w:multiLevelType w:val="hybridMultilevel"/>
    <w:tmpl w:val="29B2F42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24F41A6"/>
    <w:multiLevelType w:val="hybridMultilevel"/>
    <w:tmpl w:val="8A229A6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3115761"/>
    <w:multiLevelType w:val="hybridMultilevel"/>
    <w:tmpl w:val="DC540AB4"/>
    <w:lvl w:ilvl="0" w:tplc="04190005">
      <w:start w:val="1"/>
      <w:numFmt w:val="bullet"/>
      <w:lvlText w:val=""/>
      <w:lvlJc w:val="left"/>
      <w:pPr>
        <w:ind w:left="1429" w:hanging="360"/>
      </w:pPr>
      <w:rPr>
        <w:rFonts w:ascii="Wingdings" w:hAnsi="Wingding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60363F9"/>
    <w:multiLevelType w:val="hybridMultilevel"/>
    <w:tmpl w:val="D22A1DB6"/>
    <w:lvl w:ilvl="0" w:tplc="B906AE0A">
      <w:start w:val="1"/>
      <w:numFmt w:val="bullet"/>
      <w:pStyle w:val="a"/>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color w:val="auto"/>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80C75CF"/>
    <w:multiLevelType w:val="hybridMultilevel"/>
    <w:tmpl w:val="CFE8989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A5B6FA3"/>
    <w:multiLevelType w:val="hybridMultilevel"/>
    <w:tmpl w:val="1E94621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C2403D0"/>
    <w:multiLevelType w:val="hybridMultilevel"/>
    <w:tmpl w:val="021A013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FD041E0"/>
    <w:multiLevelType w:val="hybridMultilevel"/>
    <w:tmpl w:val="E52454D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62128AE"/>
    <w:multiLevelType w:val="hybridMultilevel"/>
    <w:tmpl w:val="C7A6C7D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9DC5609"/>
    <w:multiLevelType w:val="hybridMultilevel"/>
    <w:tmpl w:val="CD00EEA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9E4648F"/>
    <w:multiLevelType w:val="hybridMultilevel"/>
    <w:tmpl w:val="2728A3FA"/>
    <w:lvl w:ilvl="0" w:tplc="69D46014">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B332328"/>
    <w:multiLevelType w:val="hybridMultilevel"/>
    <w:tmpl w:val="352E8E5A"/>
    <w:lvl w:ilvl="0" w:tplc="E4B6D9A6">
      <w:start w:val="1"/>
      <w:numFmt w:val="bullet"/>
      <w:lvlText w:val=""/>
      <w:lvlJc w:val="left"/>
      <w:pPr>
        <w:ind w:left="1429" w:hanging="360"/>
      </w:pPr>
      <w:rPr>
        <w:rFonts w:ascii="Wingdings" w:hAnsi="Wingding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ED456EE"/>
    <w:multiLevelType w:val="hybridMultilevel"/>
    <w:tmpl w:val="6FA473F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0480F5D"/>
    <w:multiLevelType w:val="hybridMultilevel"/>
    <w:tmpl w:val="2E864DF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13D55A6"/>
    <w:multiLevelType w:val="hybridMultilevel"/>
    <w:tmpl w:val="3314F06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1E92C3C"/>
    <w:multiLevelType w:val="hybridMultilevel"/>
    <w:tmpl w:val="64626E2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22D4470"/>
    <w:multiLevelType w:val="hybridMultilevel"/>
    <w:tmpl w:val="5CB87C2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2640A20"/>
    <w:multiLevelType w:val="hybridMultilevel"/>
    <w:tmpl w:val="4558B19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231A5EBC"/>
    <w:multiLevelType w:val="hybridMultilevel"/>
    <w:tmpl w:val="257A1A3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3BA4039"/>
    <w:multiLevelType w:val="hybridMultilevel"/>
    <w:tmpl w:val="F58EFD0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2400423A"/>
    <w:multiLevelType w:val="hybridMultilevel"/>
    <w:tmpl w:val="F25A2EE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2A970C5C"/>
    <w:multiLevelType w:val="hybridMultilevel"/>
    <w:tmpl w:val="C65666C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2CE46263"/>
    <w:multiLevelType w:val="hybridMultilevel"/>
    <w:tmpl w:val="6C684FB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2D2C3B92"/>
    <w:multiLevelType w:val="hybridMultilevel"/>
    <w:tmpl w:val="36C8271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2E425DB7"/>
    <w:multiLevelType w:val="hybridMultilevel"/>
    <w:tmpl w:val="995E1D5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09C7D37"/>
    <w:multiLevelType w:val="hybridMultilevel"/>
    <w:tmpl w:val="FE1C336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3512420D"/>
    <w:multiLevelType w:val="hybridMultilevel"/>
    <w:tmpl w:val="60B0A9D6"/>
    <w:lvl w:ilvl="0" w:tplc="04190005">
      <w:start w:val="1"/>
      <w:numFmt w:val="bullet"/>
      <w:lvlText w:val=""/>
      <w:lvlJc w:val="left"/>
      <w:pPr>
        <w:ind w:left="1509" w:hanging="360"/>
      </w:pPr>
      <w:rPr>
        <w:rFonts w:ascii="Wingdings" w:hAnsi="Wingdings" w:hint="default"/>
      </w:rPr>
    </w:lvl>
    <w:lvl w:ilvl="1" w:tplc="04190003" w:tentative="1">
      <w:start w:val="1"/>
      <w:numFmt w:val="bullet"/>
      <w:lvlText w:val="o"/>
      <w:lvlJc w:val="left"/>
      <w:pPr>
        <w:ind w:left="2229" w:hanging="360"/>
      </w:pPr>
      <w:rPr>
        <w:rFonts w:ascii="Courier New" w:hAnsi="Courier New" w:cs="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cs="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cs="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29">
    <w:nsid w:val="36510846"/>
    <w:multiLevelType w:val="hybridMultilevel"/>
    <w:tmpl w:val="481CDF1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36AF12FB"/>
    <w:multiLevelType w:val="hybridMultilevel"/>
    <w:tmpl w:val="9A16C71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B6710C0"/>
    <w:multiLevelType w:val="hybridMultilevel"/>
    <w:tmpl w:val="8CF2C5A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02A5C90"/>
    <w:multiLevelType w:val="hybridMultilevel"/>
    <w:tmpl w:val="B7502A8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45B917AD"/>
    <w:multiLevelType w:val="hybridMultilevel"/>
    <w:tmpl w:val="423E90EA"/>
    <w:lvl w:ilvl="0" w:tplc="E47CF41C">
      <w:start w:val="1"/>
      <w:numFmt w:val="decimal"/>
      <w:pStyle w:val="a0"/>
      <w:lvlText w:val="%1."/>
      <w:lvlJc w:val="left"/>
      <w:pPr>
        <w:ind w:left="540" w:hanging="360"/>
      </w:pPr>
      <w:rPr>
        <w:rFonts w:cs="Times New Roman"/>
      </w:rPr>
    </w:lvl>
    <w:lvl w:ilvl="1" w:tplc="04190019" w:tentative="1">
      <w:start w:val="1"/>
      <w:numFmt w:val="lowerLetter"/>
      <w:lvlText w:val="%2."/>
      <w:lvlJc w:val="left"/>
      <w:pPr>
        <w:ind w:left="2574" w:hanging="360"/>
      </w:pPr>
      <w:rPr>
        <w:rFonts w:cs="Times New Roman"/>
      </w:rPr>
    </w:lvl>
    <w:lvl w:ilvl="2" w:tplc="0419001B">
      <w:start w:val="1"/>
      <w:numFmt w:val="lowerRoman"/>
      <w:lvlText w:val="%3."/>
      <w:lvlJc w:val="right"/>
      <w:pPr>
        <w:ind w:left="3294" w:hanging="180"/>
      </w:pPr>
      <w:rPr>
        <w:rFonts w:cs="Times New Roman"/>
      </w:rPr>
    </w:lvl>
    <w:lvl w:ilvl="3" w:tplc="0419000F" w:tentative="1">
      <w:start w:val="1"/>
      <w:numFmt w:val="decimal"/>
      <w:lvlText w:val="%4."/>
      <w:lvlJc w:val="left"/>
      <w:pPr>
        <w:ind w:left="4014" w:hanging="360"/>
      </w:pPr>
      <w:rPr>
        <w:rFonts w:cs="Times New Roman"/>
      </w:rPr>
    </w:lvl>
    <w:lvl w:ilvl="4" w:tplc="04190019" w:tentative="1">
      <w:start w:val="1"/>
      <w:numFmt w:val="lowerLetter"/>
      <w:lvlText w:val="%5."/>
      <w:lvlJc w:val="left"/>
      <w:pPr>
        <w:ind w:left="4734" w:hanging="360"/>
      </w:pPr>
      <w:rPr>
        <w:rFonts w:cs="Times New Roman"/>
      </w:rPr>
    </w:lvl>
    <w:lvl w:ilvl="5" w:tplc="0419001B" w:tentative="1">
      <w:start w:val="1"/>
      <w:numFmt w:val="lowerRoman"/>
      <w:lvlText w:val="%6."/>
      <w:lvlJc w:val="right"/>
      <w:pPr>
        <w:ind w:left="5454" w:hanging="180"/>
      </w:pPr>
      <w:rPr>
        <w:rFonts w:cs="Times New Roman"/>
      </w:rPr>
    </w:lvl>
    <w:lvl w:ilvl="6" w:tplc="0419000F" w:tentative="1">
      <w:start w:val="1"/>
      <w:numFmt w:val="decimal"/>
      <w:lvlText w:val="%7."/>
      <w:lvlJc w:val="left"/>
      <w:pPr>
        <w:ind w:left="6174" w:hanging="360"/>
      </w:pPr>
      <w:rPr>
        <w:rFonts w:cs="Times New Roman"/>
      </w:rPr>
    </w:lvl>
    <w:lvl w:ilvl="7" w:tplc="04190019" w:tentative="1">
      <w:start w:val="1"/>
      <w:numFmt w:val="lowerLetter"/>
      <w:lvlText w:val="%8."/>
      <w:lvlJc w:val="left"/>
      <w:pPr>
        <w:ind w:left="6894" w:hanging="360"/>
      </w:pPr>
      <w:rPr>
        <w:rFonts w:cs="Times New Roman"/>
      </w:rPr>
    </w:lvl>
    <w:lvl w:ilvl="8" w:tplc="0419001B" w:tentative="1">
      <w:start w:val="1"/>
      <w:numFmt w:val="lowerRoman"/>
      <w:lvlText w:val="%9."/>
      <w:lvlJc w:val="right"/>
      <w:pPr>
        <w:ind w:left="7614" w:hanging="180"/>
      </w:pPr>
      <w:rPr>
        <w:rFonts w:cs="Times New Roman"/>
      </w:rPr>
    </w:lvl>
  </w:abstractNum>
  <w:abstractNum w:abstractNumId="34">
    <w:nsid w:val="460B4CF4"/>
    <w:multiLevelType w:val="hybridMultilevel"/>
    <w:tmpl w:val="F3DAA58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0311F67"/>
    <w:multiLevelType w:val="hybridMultilevel"/>
    <w:tmpl w:val="C61C96D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1AA247F"/>
    <w:multiLevelType w:val="hybridMultilevel"/>
    <w:tmpl w:val="C5D4D39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6996BDD"/>
    <w:multiLevelType w:val="hybridMultilevel"/>
    <w:tmpl w:val="821617C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573A1DD2"/>
    <w:multiLevelType w:val="hybridMultilevel"/>
    <w:tmpl w:val="7122873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58A03616"/>
    <w:multiLevelType w:val="hybridMultilevel"/>
    <w:tmpl w:val="2EB67A5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59E43A80"/>
    <w:multiLevelType w:val="hybridMultilevel"/>
    <w:tmpl w:val="97BEFCE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5C834F10"/>
    <w:multiLevelType w:val="hybridMultilevel"/>
    <w:tmpl w:val="A9A4A0F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5D8D268E"/>
    <w:multiLevelType w:val="hybridMultilevel"/>
    <w:tmpl w:val="898C40E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5E0D5245"/>
    <w:multiLevelType w:val="hybridMultilevel"/>
    <w:tmpl w:val="D730F61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63A62EE8"/>
    <w:multiLevelType w:val="hybridMultilevel"/>
    <w:tmpl w:val="923EE14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65345AB8"/>
    <w:multiLevelType w:val="hybridMultilevel"/>
    <w:tmpl w:val="3DA8BEE2"/>
    <w:lvl w:ilvl="0" w:tplc="04190005">
      <w:start w:val="1"/>
      <w:numFmt w:val="bullet"/>
      <w:lvlText w:val=""/>
      <w:lvlJc w:val="left"/>
      <w:pPr>
        <w:ind w:left="1429" w:hanging="360"/>
      </w:pPr>
      <w:rPr>
        <w:rFonts w:ascii="Wingdings" w:hAnsi="Wingding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6D9F4ACB"/>
    <w:multiLevelType w:val="hybridMultilevel"/>
    <w:tmpl w:val="1D5E234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6EE75B5B"/>
    <w:multiLevelType w:val="hybridMultilevel"/>
    <w:tmpl w:val="0538A2C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71342DE6"/>
    <w:multiLevelType w:val="hybridMultilevel"/>
    <w:tmpl w:val="28F007F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774325D9"/>
    <w:multiLevelType w:val="hybridMultilevel"/>
    <w:tmpl w:val="5028631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77D90C90"/>
    <w:multiLevelType w:val="hybridMultilevel"/>
    <w:tmpl w:val="9858F87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79A32660"/>
    <w:multiLevelType w:val="hybridMultilevel"/>
    <w:tmpl w:val="F60A7CC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7A724020"/>
    <w:multiLevelType w:val="hybridMultilevel"/>
    <w:tmpl w:val="A9E42B3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7AAC5CCB"/>
    <w:multiLevelType w:val="hybridMultilevel"/>
    <w:tmpl w:val="667C25F4"/>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7B721277"/>
    <w:multiLevelType w:val="hybridMultilevel"/>
    <w:tmpl w:val="29D66BBC"/>
    <w:lvl w:ilvl="0" w:tplc="04190005">
      <w:start w:val="1"/>
      <w:numFmt w:val="bullet"/>
      <w:lvlText w:val=""/>
      <w:lvlJc w:val="left"/>
      <w:pPr>
        <w:ind w:left="1509" w:hanging="360"/>
      </w:pPr>
      <w:rPr>
        <w:rFonts w:ascii="Wingdings" w:hAnsi="Wingdings" w:hint="default"/>
      </w:rPr>
    </w:lvl>
    <w:lvl w:ilvl="1" w:tplc="04190003" w:tentative="1">
      <w:start w:val="1"/>
      <w:numFmt w:val="bullet"/>
      <w:lvlText w:val="o"/>
      <w:lvlJc w:val="left"/>
      <w:pPr>
        <w:ind w:left="2229" w:hanging="360"/>
      </w:pPr>
      <w:rPr>
        <w:rFonts w:ascii="Courier New" w:hAnsi="Courier New" w:cs="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cs="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cs="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55">
    <w:nsid w:val="7C436AAF"/>
    <w:multiLevelType w:val="hybridMultilevel"/>
    <w:tmpl w:val="0BD8B51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33"/>
  </w:num>
  <w:num w:numId="3">
    <w:abstractNumId w:val="17"/>
  </w:num>
  <w:num w:numId="4">
    <w:abstractNumId w:val="7"/>
  </w:num>
  <w:num w:numId="5">
    <w:abstractNumId w:val="26"/>
  </w:num>
  <w:num w:numId="6">
    <w:abstractNumId w:val="38"/>
  </w:num>
  <w:num w:numId="7">
    <w:abstractNumId w:val="42"/>
  </w:num>
  <w:num w:numId="8">
    <w:abstractNumId w:val="9"/>
  </w:num>
  <w:num w:numId="9">
    <w:abstractNumId w:val="6"/>
  </w:num>
  <w:num w:numId="10">
    <w:abstractNumId w:val="34"/>
  </w:num>
  <w:num w:numId="11">
    <w:abstractNumId w:val="4"/>
  </w:num>
  <w:num w:numId="12">
    <w:abstractNumId w:val="13"/>
  </w:num>
  <w:num w:numId="13">
    <w:abstractNumId w:val="49"/>
  </w:num>
  <w:num w:numId="14">
    <w:abstractNumId w:val="32"/>
  </w:num>
  <w:num w:numId="15">
    <w:abstractNumId w:val="52"/>
  </w:num>
  <w:num w:numId="16">
    <w:abstractNumId w:val="30"/>
  </w:num>
  <w:num w:numId="17">
    <w:abstractNumId w:val="29"/>
  </w:num>
  <w:num w:numId="18">
    <w:abstractNumId w:val="24"/>
  </w:num>
  <w:num w:numId="19">
    <w:abstractNumId w:val="43"/>
  </w:num>
  <w:num w:numId="20">
    <w:abstractNumId w:val="19"/>
  </w:num>
  <w:num w:numId="21">
    <w:abstractNumId w:val="39"/>
  </w:num>
  <w:num w:numId="22">
    <w:abstractNumId w:val="53"/>
  </w:num>
  <w:num w:numId="23">
    <w:abstractNumId w:val="18"/>
  </w:num>
  <w:num w:numId="24">
    <w:abstractNumId w:val="50"/>
  </w:num>
  <w:num w:numId="25">
    <w:abstractNumId w:val="14"/>
  </w:num>
  <w:num w:numId="26">
    <w:abstractNumId w:val="15"/>
  </w:num>
  <w:num w:numId="27">
    <w:abstractNumId w:val="27"/>
  </w:num>
  <w:num w:numId="28">
    <w:abstractNumId w:val="37"/>
  </w:num>
  <w:num w:numId="29">
    <w:abstractNumId w:val="10"/>
  </w:num>
  <w:num w:numId="30">
    <w:abstractNumId w:val="44"/>
  </w:num>
  <w:num w:numId="31">
    <w:abstractNumId w:val="25"/>
  </w:num>
  <w:num w:numId="32">
    <w:abstractNumId w:val="47"/>
  </w:num>
  <w:num w:numId="33">
    <w:abstractNumId w:val="48"/>
  </w:num>
  <w:num w:numId="34">
    <w:abstractNumId w:val="55"/>
  </w:num>
  <w:num w:numId="35">
    <w:abstractNumId w:val="36"/>
  </w:num>
  <w:num w:numId="36">
    <w:abstractNumId w:val="1"/>
  </w:num>
  <w:num w:numId="37">
    <w:abstractNumId w:val="16"/>
  </w:num>
  <w:num w:numId="38">
    <w:abstractNumId w:val="20"/>
  </w:num>
  <w:num w:numId="39">
    <w:abstractNumId w:val="46"/>
  </w:num>
  <w:num w:numId="40">
    <w:abstractNumId w:val="40"/>
  </w:num>
  <w:num w:numId="41">
    <w:abstractNumId w:val="22"/>
  </w:num>
  <w:num w:numId="42">
    <w:abstractNumId w:val="12"/>
  </w:num>
  <w:num w:numId="43">
    <w:abstractNumId w:val="31"/>
  </w:num>
  <w:num w:numId="44">
    <w:abstractNumId w:val="0"/>
  </w:num>
  <w:num w:numId="45">
    <w:abstractNumId w:val="45"/>
  </w:num>
  <w:num w:numId="46">
    <w:abstractNumId w:val="35"/>
  </w:num>
  <w:num w:numId="47">
    <w:abstractNumId w:val="41"/>
  </w:num>
  <w:num w:numId="48">
    <w:abstractNumId w:val="28"/>
  </w:num>
  <w:num w:numId="49">
    <w:abstractNumId w:val="54"/>
  </w:num>
  <w:num w:numId="50">
    <w:abstractNumId w:val="23"/>
  </w:num>
  <w:num w:numId="51">
    <w:abstractNumId w:val="11"/>
  </w:num>
  <w:num w:numId="52">
    <w:abstractNumId w:val="3"/>
  </w:num>
  <w:num w:numId="53">
    <w:abstractNumId w:val="2"/>
  </w:num>
  <w:num w:numId="54">
    <w:abstractNumId w:val="21"/>
  </w:num>
  <w:num w:numId="55">
    <w:abstractNumId w:val="8"/>
  </w:num>
  <w:num w:numId="56">
    <w:abstractNumId w:val="51"/>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C67C6"/>
    <w:rsid w:val="00000451"/>
    <w:rsid w:val="0000058D"/>
    <w:rsid w:val="00000E2F"/>
    <w:rsid w:val="00000E6E"/>
    <w:rsid w:val="000016E8"/>
    <w:rsid w:val="00002523"/>
    <w:rsid w:val="00003151"/>
    <w:rsid w:val="00003523"/>
    <w:rsid w:val="0000416E"/>
    <w:rsid w:val="000046D5"/>
    <w:rsid w:val="00004F57"/>
    <w:rsid w:val="00005B79"/>
    <w:rsid w:val="0000644C"/>
    <w:rsid w:val="00006A4B"/>
    <w:rsid w:val="00007318"/>
    <w:rsid w:val="0000779C"/>
    <w:rsid w:val="00007912"/>
    <w:rsid w:val="00007F1A"/>
    <w:rsid w:val="00010E73"/>
    <w:rsid w:val="000128AB"/>
    <w:rsid w:val="00012F0D"/>
    <w:rsid w:val="00013D44"/>
    <w:rsid w:val="0001402B"/>
    <w:rsid w:val="00014318"/>
    <w:rsid w:val="00014A18"/>
    <w:rsid w:val="00014C5F"/>
    <w:rsid w:val="00014CCD"/>
    <w:rsid w:val="00014F59"/>
    <w:rsid w:val="00016DFF"/>
    <w:rsid w:val="00016FA7"/>
    <w:rsid w:val="000206E2"/>
    <w:rsid w:val="00020EB0"/>
    <w:rsid w:val="00021590"/>
    <w:rsid w:val="00022378"/>
    <w:rsid w:val="000268B1"/>
    <w:rsid w:val="000277A8"/>
    <w:rsid w:val="000303DE"/>
    <w:rsid w:val="0003073F"/>
    <w:rsid w:val="00031ADC"/>
    <w:rsid w:val="00032D7A"/>
    <w:rsid w:val="0003506B"/>
    <w:rsid w:val="00035E42"/>
    <w:rsid w:val="000360B4"/>
    <w:rsid w:val="0003665E"/>
    <w:rsid w:val="00036E9F"/>
    <w:rsid w:val="000375A2"/>
    <w:rsid w:val="00037B7C"/>
    <w:rsid w:val="00037D0C"/>
    <w:rsid w:val="0004373D"/>
    <w:rsid w:val="00043E93"/>
    <w:rsid w:val="00044E28"/>
    <w:rsid w:val="00044E5E"/>
    <w:rsid w:val="0004597F"/>
    <w:rsid w:val="00045F5F"/>
    <w:rsid w:val="000462C2"/>
    <w:rsid w:val="000469FA"/>
    <w:rsid w:val="000469FF"/>
    <w:rsid w:val="00046CBB"/>
    <w:rsid w:val="00047690"/>
    <w:rsid w:val="00047D21"/>
    <w:rsid w:val="00053A5C"/>
    <w:rsid w:val="00054286"/>
    <w:rsid w:val="000544DE"/>
    <w:rsid w:val="00056C96"/>
    <w:rsid w:val="000570FD"/>
    <w:rsid w:val="000574E1"/>
    <w:rsid w:val="0005770A"/>
    <w:rsid w:val="000606DA"/>
    <w:rsid w:val="000609A1"/>
    <w:rsid w:val="000628F2"/>
    <w:rsid w:val="000640FA"/>
    <w:rsid w:val="0006435F"/>
    <w:rsid w:val="00064854"/>
    <w:rsid w:val="00065C83"/>
    <w:rsid w:val="0006621C"/>
    <w:rsid w:val="000669A0"/>
    <w:rsid w:val="00067A59"/>
    <w:rsid w:val="00067BE8"/>
    <w:rsid w:val="00071386"/>
    <w:rsid w:val="000728C6"/>
    <w:rsid w:val="000739BC"/>
    <w:rsid w:val="00074B58"/>
    <w:rsid w:val="00074C9C"/>
    <w:rsid w:val="00075A1E"/>
    <w:rsid w:val="00076F2C"/>
    <w:rsid w:val="000814CF"/>
    <w:rsid w:val="00082931"/>
    <w:rsid w:val="000831F7"/>
    <w:rsid w:val="00083CA0"/>
    <w:rsid w:val="00085153"/>
    <w:rsid w:val="000861C6"/>
    <w:rsid w:val="00086634"/>
    <w:rsid w:val="00086EE6"/>
    <w:rsid w:val="00087CD7"/>
    <w:rsid w:val="00087E91"/>
    <w:rsid w:val="0009049C"/>
    <w:rsid w:val="000911C8"/>
    <w:rsid w:val="0009141B"/>
    <w:rsid w:val="000918FF"/>
    <w:rsid w:val="00091C6B"/>
    <w:rsid w:val="00091C7E"/>
    <w:rsid w:val="000934DF"/>
    <w:rsid w:val="00094240"/>
    <w:rsid w:val="00094338"/>
    <w:rsid w:val="00094E48"/>
    <w:rsid w:val="00095105"/>
    <w:rsid w:val="0009625F"/>
    <w:rsid w:val="0009687B"/>
    <w:rsid w:val="000977A8"/>
    <w:rsid w:val="00097E46"/>
    <w:rsid w:val="000A04AC"/>
    <w:rsid w:val="000A15DD"/>
    <w:rsid w:val="000A3E72"/>
    <w:rsid w:val="000A4C5B"/>
    <w:rsid w:val="000A4EAF"/>
    <w:rsid w:val="000A4FA1"/>
    <w:rsid w:val="000A6FE9"/>
    <w:rsid w:val="000A70B0"/>
    <w:rsid w:val="000A76E8"/>
    <w:rsid w:val="000A7B16"/>
    <w:rsid w:val="000B163F"/>
    <w:rsid w:val="000B191C"/>
    <w:rsid w:val="000B3384"/>
    <w:rsid w:val="000B35D9"/>
    <w:rsid w:val="000B3B91"/>
    <w:rsid w:val="000B567F"/>
    <w:rsid w:val="000B6ABC"/>
    <w:rsid w:val="000B7142"/>
    <w:rsid w:val="000B7846"/>
    <w:rsid w:val="000B7E8D"/>
    <w:rsid w:val="000C02FB"/>
    <w:rsid w:val="000C06C1"/>
    <w:rsid w:val="000C0A46"/>
    <w:rsid w:val="000C1261"/>
    <w:rsid w:val="000C3C4A"/>
    <w:rsid w:val="000C4607"/>
    <w:rsid w:val="000C581D"/>
    <w:rsid w:val="000C5B02"/>
    <w:rsid w:val="000C6061"/>
    <w:rsid w:val="000C64D8"/>
    <w:rsid w:val="000C698E"/>
    <w:rsid w:val="000C7FDA"/>
    <w:rsid w:val="000D2147"/>
    <w:rsid w:val="000D35AD"/>
    <w:rsid w:val="000D363D"/>
    <w:rsid w:val="000D3FA1"/>
    <w:rsid w:val="000D4858"/>
    <w:rsid w:val="000D68A6"/>
    <w:rsid w:val="000D7C52"/>
    <w:rsid w:val="000E0549"/>
    <w:rsid w:val="000E09C0"/>
    <w:rsid w:val="000E0FF9"/>
    <w:rsid w:val="000E1B2C"/>
    <w:rsid w:val="000E240D"/>
    <w:rsid w:val="000E298E"/>
    <w:rsid w:val="000E29F6"/>
    <w:rsid w:val="000E33A0"/>
    <w:rsid w:val="000E364E"/>
    <w:rsid w:val="000E3FB4"/>
    <w:rsid w:val="000E4069"/>
    <w:rsid w:val="000E4297"/>
    <w:rsid w:val="000E47D0"/>
    <w:rsid w:val="000E5775"/>
    <w:rsid w:val="000E5AD6"/>
    <w:rsid w:val="000E5EBD"/>
    <w:rsid w:val="000E5F96"/>
    <w:rsid w:val="000E6614"/>
    <w:rsid w:val="000E6993"/>
    <w:rsid w:val="000E73C6"/>
    <w:rsid w:val="000E782C"/>
    <w:rsid w:val="000F02C9"/>
    <w:rsid w:val="000F17AC"/>
    <w:rsid w:val="000F17DD"/>
    <w:rsid w:val="000F1CF8"/>
    <w:rsid w:val="000F201A"/>
    <w:rsid w:val="000F34AE"/>
    <w:rsid w:val="000F4316"/>
    <w:rsid w:val="000F477A"/>
    <w:rsid w:val="000F51CA"/>
    <w:rsid w:val="000F5583"/>
    <w:rsid w:val="000F702D"/>
    <w:rsid w:val="000F7A01"/>
    <w:rsid w:val="00100A3D"/>
    <w:rsid w:val="00101137"/>
    <w:rsid w:val="00101AB7"/>
    <w:rsid w:val="001020AD"/>
    <w:rsid w:val="00102CDE"/>
    <w:rsid w:val="00103C4B"/>
    <w:rsid w:val="00104476"/>
    <w:rsid w:val="001061AC"/>
    <w:rsid w:val="00106EE7"/>
    <w:rsid w:val="00107F4D"/>
    <w:rsid w:val="0011240F"/>
    <w:rsid w:val="00113D21"/>
    <w:rsid w:val="001150CC"/>
    <w:rsid w:val="00115AE9"/>
    <w:rsid w:val="00116DF5"/>
    <w:rsid w:val="00117149"/>
    <w:rsid w:val="00117958"/>
    <w:rsid w:val="00117C47"/>
    <w:rsid w:val="00120766"/>
    <w:rsid w:val="00121028"/>
    <w:rsid w:val="00121EBB"/>
    <w:rsid w:val="00123043"/>
    <w:rsid w:val="001231CB"/>
    <w:rsid w:val="0012337A"/>
    <w:rsid w:val="001242C1"/>
    <w:rsid w:val="001242EB"/>
    <w:rsid w:val="00124FB4"/>
    <w:rsid w:val="00125746"/>
    <w:rsid w:val="00126034"/>
    <w:rsid w:val="00126D85"/>
    <w:rsid w:val="0012739E"/>
    <w:rsid w:val="00127529"/>
    <w:rsid w:val="00130AE3"/>
    <w:rsid w:val="00134EBC"/>
    <w:rsid w:val="00135194"/>
    <w:rsid w:val="00137A65"/>
    <w:rsid w:val="00140B88"/>
    <w:rsid w:val="001416BE"/>
    <w:rsid w:val="00141C0E"/>
    <w:rsid w:val="00141FFB"/>
    <w:rsid w:val="00142C32"/>
    <w:rsid w:val="001436EE"/>
    <w:rsid w:val="00143FA6"/>
    <w:rsid w:val="00144240"/>
    <w:rsid w:val="0014524B"/>
    <w:rsid w:val="00145C53"/>
    <w:rsid w:val="001466CF"/>
    <w:rsid w:val="00146EAD"/>
    <w:rsid w:val="001470D7"/>
    <w:rsid w:val="0014724C"/>
    <w:rsid w:val="00147A31"/>
    <w:rsid w:val="00147CE8"/>
    <w:rsid w:val="00150831"/>
    <w:rsid w:val="001514A7"/>
    <w:rsid w:val="00152F5A"/>
    <w:rsid w:val="00153741"/>
    <w:rsid w:val="00153ADB"/>
    <w:rsid w:val="00153C6D"/>
    <w:rsid w:val="0015457D"/>
    <w:rsid w:val="00156642"/>
    <w:rsid w:val="001569FA"/>
    <w:rsid w:val="00156F54"/>
    <w:rsid w:val="00157082"/>
    <w:rsid w:val="001571EF"/>
    <w:rsid w:val="001579E7"/>
    <w:rsid w:val="00160D5F"/>
    <w:rsid w:val="00161113"/>
    <w:rsid w:val="00162B5D"/>
    <w:rsid w:val="001652DF"/>
    <w:rsid w:val="00166267"/>
    <w:rsid w:val="00167E32"/>
    <w:rsid w:val="0017253E"/>
    <w:rsid w:val="00172567"/>
    <w:rsid w:val="00172907"/>
    <w:rsid w:val="00172A63"/>
    <w:rsid w:val="0017310F"/>
    <w:rsid w:val="00173B87"/>
    <w:rsid w:val="001744E5"/>
    <w:rsid w:val="00174E0A"/>
    <w:rsid w:val="00175146"/>
    <w:rsid w:val="00175FD9"/>
    <w:rsid w:val="00176282"/>
    <w:rsid w:val="001776C5"/>
    <w:rsid w:val="00177F6B"/>
    <w:rsid w:val="001809C6"/>
    <w:rsid w:val="0018163A"/>
    <w:rsid w:val="00181BA2"/>
    <w:rsid w:val="00181FD6"/>
    <w:rsid w:val="00182056"/>
    <w:rsid w:val="0018393E"/>
    <w:rsid w:val="00185429"/>
    <w:rsid w:val="0018569E"/>
    <w:rsid w:val="00187037"/>
    <w:rsid w:val="001878AC"/>
    <w:rsid w:val="00187E4A"/>
    <w:rsid w:val="00190A46"/>
    <w:rsid w:val="00190E1C"/>
    <w:rsid w:val="0019243E"/>
    <w:rsid w:val="001928D0"/>
    <w:rsid w:val="00192AD4"/>
    <w:rsid w:val="00196A45"/>
    <w:rsid w:val="00196F38"/>
    <w:rsid w:val="00197B31"/>
    <w:rsid w:val="001A1B63"/>
    <w:rsid w:val="001A2239"/>
    <w:rsid w:val="001A2D4A"/>
    <w:rsid w:val="001A376E"/>
    <w:rsid w:val="001A441A"/>
    <w:rsid w:val="001A49F6"/>
    <w:rsid w:val="001A5EC1"/>
    <w:rsid w:val="001B09AD"/>
    <w:rsid w:val="001B1F4F"/>
    <w:rsid w:val="001B2516"/>
    <w:rsid w:val="001B2FB3"/>
    <w:rsid w:val="001B3777"/>
    <w:rsid w:val="001B4223"/>
    <w:rsid w:val="001B4EE7"/>
    <w:rsid w:val="001B56CA"/>
    <w:rsid w:val="001B5E2D"/>
    <w:rsid w:val="001B6D8B"/>
    <w:rsid w:val="001B6F9C"/>
    <w:rsid w:val="001B7BE3"/>
    <w:rsid w:val="001C012D"/>
    <w:rsid w:val="001C08F6"/>
    <w:rsid w:val="001C14C1"/>
    <w:rsid w:val="001C3D2B"/>
    <w:rsid w:val="001C4044"/>
    <w:rsid w:val="001C4382"/>
    <w:rsid w:val="001C4434"/>
    <w:rsid w:val="001C5339"/>
    <w:rsid w:val="001C5BC8"/>
    <w:rsid w:val="001C64AC"/>
    <w:rsid w:val="001C7B72"/>
    <w:rsid w:val="001C7DA8"/>
    <w:rsid w:val="001D0334"/>
    <w:rsid w:val="001D0D5E"/>
    <w:rsid w:val="001D0D67"/>
    <w:rsid w:val="001D10A9"/>
    <w:rsid w:val="001D28D7"/>
    <w:rsid w:val="001D2B90"/>
    <w:rsid w:val="001D32B7"/>
    <w:rsid w:val="001D36C0"/>
    <w:rsid w:val="001D436B"/>
    <w:rsid w:val="001D6532"/>
    <w:rsid w:val="001D74DD"/>
    <w:rsid w:val="001E12B6"/>
    <w:rsid w:val="001E1EE5"/>
    <w:rsid w:val="001E21F2"/>
    <w:rsid w:val="001E2D67"/>
    <w:rsid w:val="001E31BE"/>
    <w:rsid w:val="001E3893"/>
    <w:rsid w:val="001E4545"/>
    <w:rsid w:val="001E582E"/>
    <w:rsid w:val="001E6681"/>
    <w:rsid w:val="001E6DB7"/>
    <w:rsid w:val="001F13D4"/>
    <w:rsid w:val="001F27C9"/>
    <w:rsid w:val="001F321A"/>
    <w:rsid w:val="001F3BAB"/>
    <w:rsid w:val="001F65BA"/>
    <w:rsid w:val="001F6DEA"/>
    <w:rsid w:val="001F769B"/>
    <w:rsid w:val="001F7869"/>
    <w:rsid w:val="00201B6B"/>
    <w:rsid w:val="00201C23"/>
    <w:rsid w:val="00201EB2"/>
    <w:rsid w:val="002043D4"/>
    <w:rsid w:val="00204452"/>
    <w:rsid w:val="002076AA"/>
    <w:rsid w:val="00207E08"/>
    <w:rsid w:val="002100EB"/>
    <w:rsid w:val="00211717"/>
    <w:rsid w:val="00211E86"/>
    <w:rsid w:val="00213AC4"/>
    <w:rsid w:val="0021520C"/>
    <w:rsid w:val="0021536B"/>
    <w:rsid w:val="0021643F"/>
    <w:rsid w:val="0021782F"/>
    <w:rsid w:val="002212AD"/>
    <w:rsid w:val="002216EC"/>
    <w:rsid w:val="00221ECA"/>
    <w:rsid w:val="00221F16"/>
    <w:rsid w:val="00222AB3"/>
    <w:rsid w:val="0022381B"/>
    <w:rsid w:val="00223AE1"/>
    <w:rsid w:val="00224C04"/>
    <w:rsid w:val="00225295"/>
    <w:rsid w:val="00225762"/>
    <w:rsid w:val="002266D5"/>
    <w:rsid w:val="0022768F"/>
    <w:rsid w:val="00227B66"/>
    <w:rsid w:val="00227D38"/>
    <w:rsid w:val="0023034D"/>
    <w:rsid w:val="00231165"/>
    <w:rsid w:val="002313BC"/>
    <w:rsid w:val="00231407"/>
    <w:rsid w:val="002320C6"/>
    <w:rsid w:val="00233E5C"/>
    <w:rsid w:val="00235234"/>
    <w:rsid w:val="00236437"/>
    <w:rsid w:val="00236D70"/>
    <w:rsid w:val="00236E18"/>
    <w:rsid w:val="00237DD3"/>
    <w:rsid w:val="002406C8"/>
    <w:rsid w:val="0024088A"/>
    <w:rsid w:val="00240EE2"/>
    <w:rsid w:val="00241646"/>
    <w:rsid w:val="00241665"/>
    <w:rsid w:val="002416B2"/>
    <w:rsid w:val="002417B4"/>
    <w:rsid w:val="002420E7"/>
    <w:rsid w:val="00242494"/>
    <w:rsid w:val="002429E1"/>
    <w:rsid w:val="00242F42"/>
    <w:rsid w:val="00243834"/>
    <w:rsid w:val="00244C13"/>
    <w:rsid w:val="00244EFD"/>
    <w:rsid w:val="0024665B"/>
    <w:rsid w:val="00247453"/>
    <w:rsid w:val="00247953"/>
    <w:rsid w:val="00247B97"/>
    <w:rsid w:val="002507D1"/>
    <w:rsid w:val="0025136E"/>
    <w:rsid w:val="002514EA"/>
    <w:rsid w:val="00251F02"/>
    <w:rsid w:val="00252388"/>
    <w:rsid w:val="00252F6D"/>
    <w:rsid w:val="0025390B"/>
    <w:rsid w:val="0025456C"/>
    <w:rsid w:val="00254A90"/>
    <w:rsid w:val="00254EF8"/>
    <w:rsid w:val="002560C4"/>
    <w:rsid w:val="0025684B"/>
    <w:rsid w:val="0026066A"/>
    <w:rsid w:val="0026073D"/>
    <w:rsid w:val="002618DD"/>
    <w:rsid w:val="00261F64"/>
    <w:rsid w:val="002624E6"/>
    <w:rsid w:val="00262E81"/>
    <w:rsid w:val="00262FFA"/>
    <w:rsid w:val="0026380C"/>
    <w:rsid w:val="00263CA0"/>
    <w:rsid w:val="00263D7F"/>
    <w:rsid w:val="002641A6"/>
    <w:rsid w:val="002645E0"/>
    <w:rsid w:val="002649EF"/>
    <w:rsid w:val="00265BF0"/>
    <w:rsid w:val="00266A44"/>
    <w:rsid w:val="00266AE7"/>
    <w:rsid w:val="00270084"/>
    <w:rsid w:val="00270668"/>
    <w:rsid w:val="002708FE"/>
    <w:rsid w:val="00270F19"/>
    <w:rsid w:val="002717A0"/>
    <w:rsid w:val="00271BB8"/>
    <w:rsid w:val="00271D52"/>
    <w:rsid w:val="00271EA6"/>
    <w:rsid w:val="00273CCB"/>
    <w:rsid w:val="00273F78"/>
    <w:rsid w:val="002747D5"/>
    <w:rsid w:val="00274849"/>
    <w:rsid w:val="0027487C"/>
    <w:rsid w:val="002754B3"/>
    <w:rsid w:val="00275513"/>
    <w:rsid w:val="00277652"/>
    <w:rsid w:val="00280020"/>
    <w:rsid w:val="00280B79"/>
    <w:rsid w:val="00280CE8"/>
    <w:rsid w:val="002812A2"/>
    <w:rsid w:val="00281820"/>
    <w:rsid w:val="0028316E"/>
    <w:rsid w:val="00284E65"/>
    <w:rsid w:val="002856D9"/>
    <w:rsid w:val="00285EBC"/>
    <w:rsid w:val="00286794"/>
    <w:rsid w:val="002879B9"/>
    <w:rsid w:val="00290D1F"/>
    <w:rsid w:val="0029124A"/>
    <w:rsid w:val="00292143"/>
    <w:rsid w:val="0029451B"/>
    <w:rsid w:val="0029478D"/>
    <w:rsid w:val="00295C4F"/>
    <w:rsid w:val="002A0541"/>
    <w:rsid w:val="002A0659"/>
    <w:rsid w:val="002A192F"/>
    <w:rsid w:val="002A1B77"/>
    <w:rsid w:val="002A2C2C"/>
    <w:rsid w:val="002A5CFC"/>
    <w:rsid w:val="002A6BF6"/>
    <w:rsid w:val="002A7D5A"/>
    <w:rsid w:val="002A7E16"/>
    <w:rsid w:val="002B0198"/>
    <w:rsid w:val="002B080A"/>
    <w:rsid w:val="002B15C5"/>
    <w:rsid w:val="002B1855"/>
    <w:rsid w:val="002B1BE0"/>
    <w:rsid w:val="002B2607"/>
    <w:rsid w:val="002B2DE0"/>
    <w:rsid w:val="002B344A"/>
    <w:rsid w:val="002B3847"/>
    <w:rsid w:val="002B3934"/>
    <w:rsid w:val="002B3F1A"/>
    <w:rsid w:val="002B4282"/>
    <w:rsid w:val="002B4AE3"/>
    <w:rsid w:val="002B4CA1"/>
    <w:rsid w:val="002B6DA8"/>
    <w:rsid w:val="002B7114"/>
    <w:rsid w:val="002B7EC3"/>
    <w:rsid w:val="002C20DD"/>
    <w:rsid w:val="002C2435"/>
    <w:rsid w:val="002C268C"/>
    <w:rsid w:val="002C26CF"/>
    <w:rsid w:val="002C2EB6"/>
    <w:rsid w:val="002C2F33"/>
    <w:rsid w:val="002C38A0"/>
    <w:rsid w:val="002C3A27"/>
    <w:rsid w:val="002C45B5"/>
    <w:rsid w:val="002C4B02"/>
    <w:rsid w:val="002D055F"/>
    <w:rsid w:val="002D2CA4"/>
    <w:rsid w:val="002D3F0A"/>
    <w:rsid w:val="002D4E89"/>
    <w:rsid w:val="002D5A4B"/>
    <w:rsid w:val="002D6367"/>
    <w:rsid w:val="002D7B09"/>
    <w:rsid w:val="002D7BBE"/>
    <w:rsid w:val="002D7DC5"/>
    <w:rsid w:val="002E06D9"/>
    <w:rsid w:val="002E08E7"/>
    <w:rsid w:val="002E0957"/>
    <w:rsid w:val="002E1677"/>
    <w:rsid w:val="002E1AD2"/>
    <w:rsid w:val="002E257A"/>
    <w:rsid w:val="002E26E2"/>
    <w:rsid w:val="002E29F6"/>
    <w:rsid w:val="002E2B33"/>
    <w:rsid w:val="002E3AC2"/>
    <w:rsid w:val="002E4138"/>
    <w:rsid w:val="002E446F"/>
    <w:rsid w:val="002E4EAB"/>
    <w:rsid w:val="002E5D61"/>
    <w:rsid w:val="002E5E8A"/>
    <w:rsid w:val="002E6645"/>
    <w:rsid w:val="002E6BE0"/>
    <w:rsid w:val="002E6C06"/>
    <w:rsid w:val="002E768C"/>
    <w:rsid w:val="002E7C14"/>
    <w:rsid w:val="002F0116"/>
    <w:rsid w:val="002F038D"/>
    <w:rsid w:val="002F0E1D"/>
    <w:rsid w:val="002F0FDA"/>
    <w:rsid w:val="002F1538"/>
    <w:rsid w:val="002F2C1C"/>
    <w:rsid w:val="002F415E"/>
    <w:rsid w:val="002F44F5"/>
    <w:rsid w:val="002F4768"/>
    <w:rsid w:val="002F5C3B"/>
    <w:rsid w:val="002F6BDC"/>
    <w:rsid w:val="002F73E3"/>
    <w:rsid w:val="002F74AD"/>
    <w:rsid w:val="003012CC"/>
    <w:rsid w:val="003021C3"/>
    <w:rsid w:val="003023BE"/>
    <w:rsid w:val="00304701"/>
    <w:rsid w:val="00305447"/>
    <w:rsid w:val="0030660B"/>
    <w:rsid w:val="00306C28"/>
    <w:rsid w:val="00306E75"/>
    <w:rsid w:val="00307BD5"/>
    <w:rsid w:val="00307E78"/>
    <w:rsid w:val="00310691"/>
    <w:rsid w:val="00310D4F"/>
    <w:rsid w:val="00311562"/>
    <w:rsid w:val="003122B3"/>
    <w:rsid w:val="00312856"/>
    <w:rsid w:val="00312AAD"/>
    <w:rsid w:val="00312C2E"/>
    <w:rsid w:val="003135BE"/>
    <w:rsid w:val="003136FB"/>
    <w:rsid w:val="003137A1"/>
    <w:rsid w:val="00313958"/>
    <w:rsid w:val="003148C6"/>
    <w:rsid w:val="00314E0B"/>
    <w:rsid w:val="00316112"/>
    <w:rsid w:val="00316F5C"/>
    <w:rsid w:val="003201DA"/>
    <w:rsid w:val="003216F5"/>
    <w:rsid w:val="00322633"/>
    <w:rsid w:val="003229BE"/>
    <w:rsid w:val="00322E07"/>
    <w:rsid w:val="00323280"/>
    <w:rsid w:val="00323A53"/>
    <w:rsid w:val="0032472E"/>
    <w:rsid w:val="00325C53"/>
    <w:rsid w:val="0032618B"/>
    <w:rsid w:val="003264B8"/>
    <w:rsid w:val="00326BB1"/>
    <w:rsid w:val="00327D4A"/>
    <w:rsid w:val="00327E70"/>
    <w:rsid w:val="0033035F"/>
    <w:rsid w:val="00330CF8"/>
    <w:rsid w:val="00332201"/>
    <w:rsid w:val="00332D07"/>
    <w:rsid w:val="00332F7D"/>
    <w:rsid w:val="00336631"/>
    <w:rsid w:val="003373C1"/>
    <w:rsid w:val="003403A5"/>
    <w:rsid w:val="0034166F"/>
    <w:rsid w:val="00341FB2"/>
    <w:rsid w:val="00342D11"/>
    <w:rsid w:val="003434C1"/>
    <w:rsid w:val="003434D7"/>
    <w:rsid w:val="003451F5"/>
    <w:rsid w:val="00345863"/>
    <w:rsid w:val="003459CC"/>
    <w:rsid w:val="00345DA5"/>
    <w:rsid w:val="00346217"/>
    <w:rsid w:val="00346479"/>
    <w:rsid w:val="003466E4"/>
    <w:rsid w:val="003472A4"/>
    <w:rsid w:val="003502D6"/>
    <w:rsid w:val="00350B99"/>
    <w:rsid w:val="003518C1"/>
    <w:rsid w:val="00351919"/>
    <w:rsid w:val="003524E9"/>
    <w:rsid w:val="00352DA1"/>
    <w:rsid w:val="00353493"/>
    <w:rsid w:val="0035407D"/>
    <w:rsid w:val="00354535"/>
    <w:rsid w:val="003554B9"/>
    <w:rsid w:val="00355D36"/>
    <w:rsid w:val="00357E98"/>
    <w:rsid w:val="00357EFC"/>
    <w:rsid w:val="0036030B"/>
    <w:rsid w:val="00360457"/>
    <w:rsid w:val="00360692"/>
    <w:rsid w:val="00360860"/>
    <w:rsid w:val="00361E66"/>
    <w:rsid w:val="00362110"/>
    <w:rsid w:val="00363197"/>
    <w:rsid w:val="0036388C"/>
    <w:rsid w:val="00364683"/>
    <w:rsid w:val="00364C79"/>
    <w:rsid w:val="00365578"/>
    <w:rsid w:val="00365A65"/>
    <w:rsid w:val="003665C6"/>
    <w:rsid w:val="003665E1"/>
    <w:rsid w:val="00367561"/>
    <w:rsid w:val="00367DD0"/>
    <w:rsid w:val="003710FF"/>
    <w:rsid w:val="003711A1"/>
    <w:rsid w:val="0037186B"/>
    <w:rsid w:val="0037217C"/>
    <w:rsid w:val="00373BD8"/>
    <w:rsid w:val="00376344"/>
    <w:rsid w:val="00376542"/>
    <w:rsid w:val="003770B9"/>
    <w:rsid w:val="003775B0"/>
    <w:rsid w:val="003777B8"/>
    <w:rsid w:val="00380145"/>
    <w:rsid w:val="00381D2F"/>
    <w:rsid w:val="00381D79"/>
    <w:rsid w:val="00382B82"/>
    <w:rsid w:val="0038330E"/>
    <w:rsid w:val="003837E5"/>
    <w:rsid w:val="0038474B"/>
    <w:rsid w:val="003858CD"/>
    <w:rsid w:val="00385A2E"/>
    <w:rsid w:val="003865E2"/>
    <w:rsid w:val="00386748"/>
    <w:rsid w:val="00386FBF"/>
    <w:rsid w:val="003878FE"/>
    <w:rsid w:val="003900FD"/>
    <w:rsid w:val="00390D1E"/>
    <w:rsid w:val="00391587"/>
    <w:rsid w:val="0039189C"/>
    <w:rsid w:val="00392520"/>
    <w:rsid w:val="003929F3"/>
    <w:rsid w:val="00393D3A"/>
    <w:rsid w:val="00394869"/>
    <w:rsid w:val="00395B9D"/>
    <w:rsid w:val="003A048F"/>
    <w:rsid w:val="003A0639"/>
    <w:rsid w:val="003A0A6A"/>
    <w:rsid w:val="003A0E8E"/>
    <w:rsid w:val="003A13C1"/>
    <w:rsid w:val="003A1EB4"/>
    <w:rsid w:val="003A387A"/>
    <w:rsid w:val="003A390B"/>
    <w:rsid w:val="003A5D43"/>
    <w:rsid w:val="003A694F"/>
    <w:rsid w:val="003A70C1"/>
    <w:rsid w:val="003B126A"/>
    <w:rsid w:val="003B1851"/>
    <w:rsid w:val="003B346F"/>
    <w:rsid w:val="003B3866"/>
    <w:rsid w:val="003B3D67"/>
    <w:rsid w:val="003B47EF"/>
    <w:rsid w:val="003B4D89"/>
    <w:rsid w:val="003B518E"/>
    <w:rsid w:val="003B72BB"/>
    <w:rsid w:val="003B7A16"/>
    <w:rsid w:val="003C0122"/>
    <w:rsid w:val="003C1796"/>
    <w:rsid w:val="003C3304"/>
    <w:rsid w:val="003C3A29"/>
    <w:rsid w:val="003C477D"/>
    <w:rsid w:val="003C54CD"/>
    <w:rsid w:val="003C59EF"/>
    <w:rsid w:val="003C6351"/>
    <w:rsid w:val="003C6C70"/>
    <w:rsid w:val="003C7D4F"/>
    <w:rsid w:val="003D1838"/>
    <w:rsid w:val="003D1FCB"/>
    <w:rsid w:val="003D30C6"/>
    <w:rsid w:val="003D35E1"/>
    <w:rsid w:val="003D4149"/>
    <w:rsid w:val="003D4357"/>
    <w:rsid w:val="003D4938"/>
    <w:rsid w:val="003D60C4"/>
    <w:rsid w:val="003D64B2"/>
    <w:rsid w:val="003D771C"/>
    <w:rsid w:val="003D7F44"/>
    <w:rsid w:val="003E0752"/>
    <w:rsid w:val="003E096C"/>
    <w:rsid w:val="003E1F14"/>
    <w:rsid w:val="003E298A"/>
    <w:rsid w:val="003E3856"/>
    <w:rsid w:val="003E4DCB"/>
    <w:rsid w:val="003E5532"/>
    <w:rsid w:val="003E6207"/>
    <w:rsid w:val="003E6E82"/>
    <w:rsid w:val="003E7BD9"/>
    <w:rsid w:val="003F0A5F"/>
    <w:rsid w:val="003F404F"/>
    <w:rsid w:val="003F4357"/>
    <w:rsid w:val="003F4B12"/>
    <w:rsid w:val="003F4F69"/>
    <w:rsid w:val="003F562C"/>
    <w:rsid w:val="003F5B5C"/>
    <w:rsid w:val="003F63A8"/>
    <w:rsid w:val="003F794B"/>
    <w:rsid w:val="0040065C"/>
    <w:rsid w:val="00400A1B"/>
    <w:rsid w:val="00401DA3"/>
    <w:rsid w:val="00402CCB"/>
    <w:rsid w:val="00403564"/>
    <w:rsid w:val="004041E6"/>
    <w:rsid w:val="00404352"/>
    <w:rsid w:val="0040436D"/>
    <w:rsid w:val="00405339"/>
    <w:rsid w:val="004056D3"/>
    <w:rsid w:val="00405F62"/>
    <w:rsid w:val="0040637B"/>
    <w:rsid w:val="00406420"/>
    <w:rsid w:val="00407734"/>
    <w:rsid w:val="004103C2"/>
    <w:rsid w:val="00410AC1"/>
    <w:rsid w:val="00410FA6"/>
    <w:rsid w:val="00411A73"/>
    <w:rsid w:val="0041286F"/>
    <w:rsid w:val="00412A0F"/>
    <w:rsid w:val="004157CB"/>
    <w:rsid w:val="0041584D"/>
    <w:rsid w:val="004158A5"/>
    <w:rsid w:val="00416C7B"/>
    <w:rsid w:val="00417794"/>
    <w:rsid w:val="004200CC"/>
    <w:rsid w:val="00420779"/>
    <w:rsid w:val="004219C8"/>
    <w:rsid w:val="00421C0C"/>
    <w:rsid w:val="00421CBE"/>
    <w:rsid w:val="0042200F"/>
    <w:rsid w:val="0042236A"/>
    <w:rsid w:val="00422B31"/>
    <w:rsid w:val="0042382B"/>
    <w:rsid w:val="00425F96"/>
    <w:rsid w:val="004270AC"/>
    <w:rsid w:val="00427666"/>
    <w:rsid w:val="0043010F"/>
    <w:rsid w:val="0043071D"/>
    <w:rsid w:val="004308AA"/>
    <w:rsid w:val="004315C6"/>
    <w:rsid w:val="004357D6"/>
    <w:rsid w:val="00436197"/>
    <w:rsid w:val="00436DFE"/>
    <w:rsid w:val="004377A9"/>
    <w:rsid w:val="00437841"/>
    <w:rsid w:val="00437D0F"/>
    <w:rsid w:val="00440096"/>
    <w:rsid w:val="004418E4"/>
    <w:rsid w:val="00441E77"/>
    <w:rsid w:val="004424A4"/>
    <w:rsid w:val="004427AD"/>
    <w:rsid w:val="00443578"/>
    <w:rsid w:val="00444B8D"/>
    <w:rsid w:val="00444C84"/>
    <w:rsid w:val="0044520D"/>
    <w:rsid w:val="00445B4E"/>
    <w:rsid w:val="00446011"/>
    <w:rsid w:val="0044659E"/>
    <w:rsid w:val="00447DB3"/>
    <w:rsid w:val="00450D76"/>
    <w:rsid w:val="004528DF"/>
    <w:rsid w:val="0045513D"/>
    <w:rsid w:val="0045527F"/>
    <w:rsid w:val="00456CC8"/>
    <w:rsid w:val="004571CF"/>
    <w:rsid w:val="00461AFC"/>
    <w:rsid w:val="004624F4"/>
    <w:rsid w:val="00462D52"/>
    <w:rsid w:val="00464604"/>
    <w:rsid w:val="00464EC4"/>
    <w:rsid w:val="0046554B"/>
    <w:rsid w:val="00465CA5"/>
    <w:rsid w:val="00467B1E"/>
    <w:rsid w:val="0047044D"/>
    <w:rsid w:val="00473040"/>
    <w:rsid w:val="00473174"/>
    <w:rsid w:val="00473EA0"/>
    <w:rsid w:val="00474299"/>
    <w:rsid w:val="004750AF"/>
    <w:rsid w:val="004775AD"/>
    <w:rsid w:val="004775E1"/>
    <w:rsid w:val="00477C06"/>
    <w:rsid w:val="00482EC9"/>
    <w:rsid w:val="00486362"/>
    <w:rsid w:val="0048669C"/>
    <w:rsid w:val="0048678B"/>
    <w:rsid w:val="004869E7"/>
    <w:rsid w:val="00486FBD"/>
    <w:rsid w:val="00487A32"/>
    <w:rsid w:val="00490B88"/>
    <w:rsid w:val="004918AA"/>
    <w:rsid w:val="0049281E"/>
    <w:rsid w:val="00492A2A"/>
    <w:rsid w:val="004943F1"/>
    <w:rsid w:val="0049449E"/>
    <w:rsid w:val="004955F3"/>
    <w:rsid w:val="00496624"/>
    <w:rsid w:val="004A03CA"/>
    <w:rsid w:val="004A09FB"/>
    <w:rsid w:val="004A190D"/>
    <w:rsid w:val="004A29BB"/>
    <w:rsid w:val="004A40A5"/>
    <w:rsid w:val="004A494A"/>
    <w:rsid w:val="004A630F"/>
    <w:rsid w:val="004A68A4"/>
    <w:rsid w:val="004A7679"/>
    <w:rsid w:val="004A7E8A"/>
    <w:rsid w:val="004A7F48"/>
    <w:rsid w:val="004B0C14"/>
    <w:rsid w:val="004B0FB9"/>
    <w:rsid w:val="004B12A3"/>
    <w:rsid w:val="004B19B2"/>
    <w:rsid w:val="004B20D0"/>
    <w:rsid w:val="004B28EE"/>
    <w:rsid w:val="004B30E5"/>
    <w:rsid w:val="004B3267"/>
    <w:rsid w:val="004B3D65"/>
    <w:rsid w:val="004B4073"/>
    <w:rsid w:val="004B4F2B"/>
    <w:rsid w:val="004B5281"/>
    <w:rsid w:val="004B726E"/>
    <w:rsid w:val="004C1185"/>
    <w:rsid w:val="004C1EA2"/>
    <w:rsid w:val="004C1F09"/>
    <w:rsid w:val="004C606E"/>
    <w:rsid w:val="004D030D"/>
    <w:rsid w:val="004D0336"/>
    <w:rsid w:val="004D0379"/>
    <w:rsid w:val="004D1EFA"/>
    <w:rsid w:val="004D2E05"/>
    <w:rsid w:val="004D3868"/>
    <w:rsid w:val="004D4206"/>
    <w:rsid w:val="004D44F0"/>
    <w:rsid w:val="004D504D"/>
    <w:rsid w:val="004D6E12"/>
    <w:rsid w:val="004D70E9"/>
    <w:rsid w:val="004D7497"/>
    <w:rsid w:val="004D778C"/>
    <w:rsid w:val="004E081E"/>
    <w:rsid w:val="004E145B"/>
    <w:rsid w:val="004E30FB"/>
    <w:rsid w:val="004E3917"/>
    <w:rsid w:val="004E3C72"/>
    <w:rsid w:val="004E3CEE"/>
    <w:rsid w:val="004E48EB"/>
    <w:rsid w:val="004E4B7C"/>
    <w:rsid w:val="004E4D58"/>
    <w:rsid w:val="004E4DB5"/>
    <w:rsid w:val="004E511A"/>
    <w:rsid w:val="004E575B"/>
    <w:rsid w:val="004E6052"/>
    <w:rsid w:val="004E66F4"/>
    <w:rsid w:val="004E6BD7"/>
    <w:rsid w:val="004E7582"/>
    <w:rsid w:val="004F0347"/>
    <w:rsid w:val="004F0767"/>
    <w:rsid w:val="004F090C"/>
    <w:rsid w:val="004F1232"/>
    <w:rsid w:val="004F16D8"/>
    <w:rsid w:val="004F1E92"/>
    <w:rsid w:val="004F266B"/>
    <w:rsid w:val="004F2F61"/>
    <w:rsid w:val="004F2FD9"/>
    <w:rsid w:val="004F3EF9"/>
    <w:rsid w:val="004F411A"/>
    <w:rsid w:val="004F465B"/>
    <w:rsid w:val="004F5280"/>
    <w:rsid w:val="004F6258"/>
    <w:rsid w:val="004F678F"/>
    <w:rsid w:val="004F6B91"/>
    <w:rsid w:val="004F7A12"/>
    <w:rsid w:val="00500BDE"/>
    <w:rsid w:val="00501391"/>
    <w:rsid w:val="0050345D"/>
    <w:rsid w:val="0050442D"/>
    <w:rsid w:val="00504D75"/>
    <w:rsid w:val="00505F56"/>
    <w:rsid w:val="00506127"/>
    <w:rsid w:val="00507753"/>
    <w:rsid w:val="00507760"/>
    <w:rsid w:val="00507F70"/>
    <w:rsid w:val="005108EA"/>
    <w:rsid w:val="005108F0"/>
    <w:rsid w:val="0051096D"/>
    <w:rsid w:val="005110DC"/>
    <w:rsid w:val="00511585"/>
    <w:rsid w:val="0051212B"/>
    <w:rsid w:val="00512B97"/>
    <w:rsid w:val="00512CAC"/>
    <w:rsid w:val="00512EDA"/>
    <w:rsid w:val="00514622"/>
    <w:rsid w:val="0051606D"/>
    <w:rsid w:val="00516A87"/>
    <w:rsid w:val="00516FEA"/>
    <w:rsid w:val="00517D20"/>
    <w:rsid w:val="00520D78"/>
    <w:rsid w:val="005211EB"/>
    <w:rsid w:val="005217F2"/>
    <w:rsid w:val="005220ED"/>
    <w:rsid w:val="00522BD0"/>
    <w:rsid w:val="0052400C"/>
    <w:rsid w:val="00524BD3"/>
    <w:rsid w:val="00525815"/>
    <w:rsid w:val="0052587C"/>
    <w:rsid w:val="00527FE1"/>
    <w:rsid w:val="00531945"/>
    <w:rsid w:val="005325D4"/>
    <w:rsid w:val="00532BA3"/>
    <w:rsid w:val="005340E7"/>
    <w:rsid w:val="0053452F"/>
    <w:rsid w:val="00534DF4"/>
    <w:rsid w:val="00534E44"/>
    <w:rsid w:val="0053622B"/>
    <w:rsid w:val="0053661F"/>
    <w:rsid w:val="00536999"/>
    <w:rsid w:val="00537939"/>
    <w:rsid w:val="00537949"/>
    <w:rsid w:val="00537FAF"/>
    <w:rsid w:val="0054002F"/>
    <w:rsid w:val="00540202"/>
    <w:rsid w:val="005412D6"/>
    <w:rsid w:val="005419EE"/>
    <w:rsid w:val="0054468E"/>
    <w:rsid w:val="005455AA"/>
    <w:rsid w:val="00545A82"/>
    <w:rsid w:val="00547D26"/>
    <w:rsid w:val="00551D96"/>
    <w:rsid w:val="00553D04"/>
    <w:rsid w:val="00555838"/>
    <w:rsid w:val="00556AB0"/>
    <w:rsid w:val="00556D46"/>
    <w:rsid w:val="00557B97"/>
    <w:rsid w:val="00557C3D"/>
    <w:rsid w:val="00560DC0"/>
    <w:rsid w:val="00560FD3"/>
    <w:rsid w:val="00561BF6"/>
    <w:rsid w:val="00562177"/>
    <w:rsid w:val="00562A4E"/>
    <w:rsid w:val="00562EF1"/>
    <w:rsid w:val="005636CA"/>
    <w:rsid w:val="005638D0"/>
    <w:rsid w:val="00563970"/>
    <w:rsid w:val="00564039"/>
    <w:rsid w:val="005641C1"/>
    <w:rsid w:val="0056544D"/>
    <w:rsid w:val="005658DA"/>
    <w:rsid w:val="00565DDD"/>
    <w:rsid w:val="00566317"/>
    <w:rsid w:val="005667CB"/>
    <w:rsid w:val="00567993"/>
    <w:rsid w:val="00567E6C"/>
    <w:rsid w:val="00570414"/>
    <w:rsid w:val="00571908"/>
    <w:rsid w:val="00571DE7"/>
    <w:rsid w:val="005720B9"/>
    <w:rsid w:val="0057274A"/>
    <w:rsid w:val="00572CE5"/>
    <w:rsid w:val="00572FF0"/>
    <w:rsid w:val="00573421"/>
    <w:rsid w:val="00573488"/>
    <w:rsid w:val="00573ED3"/>
    <w:rsid w:val="005751B0"/>
    <w:rsid w:val="005760AD"/>
    <w:rsid w:val="0057611E"/>
    <w:rsid w:val="005766DB"/>
    <w:rsid w:val="0058025D"/>
    <w:rsid w:val="005803BB"/>
    <w:rsid w:val="005808BC"/>
    <w:rsid w:val="00582993"/>
    <w:rsid w:val="005834E4"/>
    <w:rsid w:val="005839FE"/>
    <w:rsid w:val="00584113"/>
    <w:rsid w:val="00584232"/>
    <w:rsid w:val="00584A49"/>
    <w:rsid w:val="005850F5"/>
    <w:rsid w:val="00586788"/>
    <w:rsid w:val="0058743D"/>
    <w:rsid w:val="005909F1"/>
    <w:rsid w:val="005927DE"/>
    <w:rsid w:val="00592DFA"/>
    <w:rsid w:val="0059458C"/>
    <w:rsid w:val="00595620"/>
    <w:rsid w:val="00595826"/>
    <w:rsid w:val="00596EC7"/>
    <w:rsid w:val="00597C7E"/>
    <w:rsid w:val="005A0284"/>
    <w:rsid w:val="005A10FE"/>
    <w:rsid w:val="005A1354"/>
    <w:rsid w:val="005A1F68"/>
    <w:rsid w:val="005A3A3A"/>
    <w:rsid w:val="005A6F79"/>
    <w:rsid w:val="005A762F"/>
    <w:rsid w:val="005A79DF"/>
    <w:rsid w:val="005B02A4"/>
    <w:rsid w:val="005B2DDE"/>
    <w:rsid w:val="005B3A57"/>
    <w:rsid w:val="005B4127"/>
    <w:rsid w:val="005B4C67"/>
    <w:rsid w:val="005B512E"/>
    <w:rsid w:val="005B554E"/>
    <w:rsid w:val="005B7E9E"/>
    <w:rsid w:val="005C0AFD"/>
    <w:rsid w:val="005C29CB"/>
    <w:rsid w:val="005C2FC5"/>
    <w:rsid w:val="005C3272"/>
    <w:rsid w:val="005C52FE"/>
    <w:rsid w:val="005C5CB8"/>
    <w:rsid w:val="005C61D8"/>
    <w:rsid w:val="005C66F9"/>
    <w:rsid w:val="005C7FE2"/>
    <w:rsid w:val="005D001D"/>
    <w:rsid w:val="005D1C7D"/>
    <w:rsid w:val="005D1C82"/>
    <w:rsid w:val="005D2323"/>
    <w:rsid w:val="005D2E6B"/>
    <w:rsid w:val="005D3B7C"/>
    <w:rsid w:val="005D43DE"/>
    <w:rsid w:val="005D5C0F"/>
    <w:rsid w:val="005D5CF3"/>
    <w:rsid w:val="005D5E98"/>
    <w:rsid w:val="005D6FFA"/>
    <w:rsid w:val="005D73F3"/>
    <w:rsid w:val="005E0143"/>
    <w:rsid w:val="005E171C"/>
    <w:rsid w:val="005E2124"/>
    <w:rsid w:val="005E2997"/>
    <w:rsid w:val="005E4000"/>
    <w:rsid w:val="005E60C5"/>
    <w:rsid w:val="005E6361"/>
    <w:rsid w:val="005E6A0E"/>
    <w:rsid w:val="005E74B9"/>
    <w:rsid w:val="005E74D8"/>
    <w:rsid w:val="005F0CB1"/>
    <w:rsid w:val="005F0EFE"/>
    <w:rsid w:val="005F2D37"/>
    <w:rsid w:val="005F4495"/>
    <w:rsid w:val="005F59C0"/>
    <w:rsid w:val="005F66E0"/>
    <w:rsid w:val="005F6ABA"/>
    <w:rsid w:val="005F6B26"/>
    <w:rsid w:val="005F6E48"/>
    <w:rsid w:val="006005A4"/>
    <w:rsid w:val="006015F5"/>
    <w:rsid w:val="006018BA"/>
    <w:rsid w:val="00601D2D"/>
    <w:rsid w:val="00601E62"/>
    <w:rsid w:val="006027B2"/>
    <w:rsid w:val="006035C7"/>
    <w:rsid w:val="00603A1F"/>
    <w:rsid w:val="00604057"/>
    <w:rsid w:val="00604B54"/>
    <w:rsid w:val="00604F76"/>
    <w:rsid w:val="00605798"/>
    <w:rsid w:val="006057DD"/>
    <w:rsid w:val="006061F0"/>
    <w:rsid w:val="006065F3"/>
    <w:rsid w:val="00606C8F"/>
    <w:rsid w:val="00611372"/>
    <w:rsid w:val="006121D1"/>
    <w:rsid w:val="00612A69"/>
    <w:rsid w:val="00612BF2"/>
    <w:rsid w:val="00613172"/>
    <w:rsid w:val="00614CB3"/>
    <w:rsid w:val="0061549A"/>
    <w:rsid w:val="006160E5"/>
    <w:rsid w:val="00616461"/>
    <w:rsid w:val="006200CC"/>
    <w:rsid w:val="00622545"/>
    <w:rsid w:val="00625EC2"/>
    <w:rsid w:val="00626DCC"/>
    <w:rsid w:val="00627193"/>
    <w:rsid w:val="00627FD0"/>
    <w:rsid w:val="00631153"/>
    <w:rsid w:val="006314CB"/>
    <w:rsid w:val="00632443"/>
    <w:rsid w:val="00632984"/>
    <w:rsid w:val="00633BFC"/>
    <w:rsid w:val="0063570C"/>
    <w:rsid w:val="00635B37"/>
    <w:rsid w:val="00635B45"/>
    <w:rsid w:val="00635D3F"/>
    <w:rsid w:val="00636FD6"/>
    <w:rsid w:val="00636FE1"/>
    <w:rsid w:val="006371B2"/>
    <w:rsid w:val="006402FC"/>
    <w:rsid w:val="00640969"/>
    <w:rsid w:val="00640CDD"/>
    <w:rsid w:val="00641847"/>
    <w:rsid w:val="006425E5"/>
    <w:rsid w:val="0064263A"/>
    <w:rsid w:val="00643AC8"/>
    <w:rsid w:val="00643F38"/>
    <w:rsid w:val="00644648"/>
    <w:rsid w:val="0064473E"/>
    <w:rsid w:val="006458E9"/>
    <w:rsid w:val="0064701D"/>
    <w:rsid w:val="006471C3"/>
    <w:rsid w:val="00647ED2"/>
    <w:rsid w:val="00647FE8"/>
    <w:rsid w:val="006500C0"/>
    <w:rsid w:val="0065064D"/>
    <w:rsid w:val="00650DEE"/>
    <w:rsid w:val="00651358"/>
    <w:rsid w:val="00651609"/>
    <w:rsid w:val="00652279"/>
    <w:rsid w:val="00652499"/>
    <w:rsid w:val="006528A8"/>
    <w:rsid w:val="00653B43"/>
    <w:rsid w:val="00653C38"/>
    <w:rsid w:val="00654231"/>
    <w:rsid w:val="00654665"/>
    <w:rsid w:val="00655186"/>
    <w:rsid w:val="0065629A"/>
    <w:rsid w:val="00656D00"/>
    <w:rsid w:val="0065765A"/>
    <w:rsid w:val="00657E74"/>
    <w:rsid w:val="00660EA4"/>
    <w:rsid w:val="00661795"/>
    <w:rsid w:val="00662496"/>
    <w:rsid w:val="0066282A"/>
    <w:rsid w:val="006640BA"/>
    <w:rsid w:val="0066623D"/>
    <w:rsid w:val="00666934"/>
    <w:rsid w:val="00666A14"/>
    <w:rsid w:val="006676C3"/>
    <w:rsid w:val="00667F00"/>
    <w:rsid w:val="00670EC0"/>
    <w:rsid w:val="006713FE"/>
    <w:rsid w:val="0067163B"/>
    <w:rsid w:val="0067392F"/>
    <w:rsid w:val="00673962"/>
    <w:rsid w:val="00673DAA"/>
    <w:rsid w:val="00674A7E"/>
    <w:rsid w:val="00675574"/>
    <w:rsid w:val="00675F3F"/>
    <w:rsid w:val="00676673"/>
    <w:rsid w:val="0067679A"/>
    <w:rsid w:val="0067709D"/>
    <w:rsid w:val="00680726"/>
    <w:rsid w:val="006807E6"/>
    <w:rsid w:val="00681109"/>
    <w:rsid w:val="00681E3A"/>
    <w:rsid w:val="006841AB"/>
    <w:rsid w:val="00685C13"/>
    <w:rsid w:val="00690ABE"/>
    <w:rsid w:val="00690C85"/>
    <w:rsid w:val="00691B7E"/>
    <w:rsid w:val="00692131"/>
    <w:rsid w:val="0069390E"/>
    <w:rsid w:val="00693AC2"/>
    <w:rsid w:val="006941DE"/>
    <w:rsid w:val="006941FE"/>
    <w:rsid w:val="00697C68"/>
    <w:rsid w:val="006A0D8C"/>
    <w:rsid w:val="006A1A8C"/>
    <w:rsid w:val="006A1F46"/>
    <w:rsid w:val="006A26A4"/>
    <w:rsid w:val="006A4B9F"/>
    <w:rsid w:val="006A5493"/>
    <w:rsid w:val="006A6322"/>
    <w:rsid w:val="006A7234"/>
    <w:rsid w:val="006B067E"/>
    <w:rsid w:val="006B0F8A"/>
    <w:rsid w:val="006B364B"/>
    <w:rsid w:val="006B4590"/>
    <w:rsid w:val="006B6000"/>
    <w:rsid w:val="006B73E3"/>
    <w:rsid w:val="006B7894"/>
    <w:rsid w:val="006C0870"/>
    <w:rsid w:val="006C1547"/>
    <w:rsid w:val="006C1E0B"/>
    <w:rsid w:val="006C3CE6"/>
    <w:rsid w:val="006C5C72"/>
    <w:rsid w:val="006C64BF"/>
    <w:rsid w:val="006D002E"/>
    <w:rsid w:val="006D0AEC"/>
    <w:rsid w:val="006D0F3D"/>
    <w:rsid w:val="006D161F"/>
    <w:rsid w:val="006D1DF2"/>
    <w:rsid w:val="006D21B4"/>
    <w:rsid w:val="006D334D"/>
    <w:rsid w:val="006D4CBD"/>
    <w:rsid w:val="006D4EC6"/>
    <w:rsid w:val="006D51E4"/>
    <w:rsid w:val="006D5872"/>
    <w:rsid w:val="006D588F"/>
    <w:rsid w:val="006D5FD1"/>
    <w:rsid w:val="006D6B05"/>
    <w:rsid w:val="006D71B4"/>
    <w:rsid w:val="006D7601"/>
    <w:rsid w:val="006E092D"/>
    <w:rsid w:val="006E1168"/>
    <w:rsid w:val="006E12D8"/>
    <w:rsid w:val="006E1379"/>
    <w:rsid w:val="006E1842"/>
    <w:rsid w:val="006E2697"/>
    <w:rsid w:val="006E2EA4"/>
    <w:rsid w:val="006E39FB"/>
    <w:rsid w:val="006E3AB7"/>
    <w:rsid w:val="006E5101"/>
    <w:rsid w:val="006E5A1E"/>
    <w:rsid w:val="006E5C80"/>
    <w:rsid w:val="006E62AC"/>
    <w:rsid w:val="006E7280"/>
    <w:rsid w:val="006E7A7B"/>
    <w:rsid w:val="006E7F53"/>
    <w:rsid w:val="006F0050"/>
    <w:rsid w:val="006F0193"/>
    <w:rsid w:val="006F13A9"/>
    <w:rsid w:val="006F1552"/>
    <w:rsid w:val="006F164D"/>
    <w:rsid w:val="006F1DFA"/>
    <w:rsid w:val="006F2012"/>
    <w:rsid w:val="006F3F5B"/>
    <w:rsid w:val="006F3FF3"/>
    <w:rsid w:val="006F4231"/>
    <w:rsid w:val="006F648C"/>
    <w:rsid w:val="006F673E"/>
    <w:rsid w:val="006F6DB1"/>
    <w:rsid w:val="006F747D"/>
    <w:rsid w:val="006F7D46"/>
    <w:rsid w:val="007003CB"/>
    <w:rsid w:val="00700CE4"/>
    <w:rsid w:val="007016CE"/>
    <w:rsid w:val="0070307E"/>
    <w:rsid w:val="00703154"/>
    <w:rsid w:val="0070431B"/>
    <w:rsid w:val="0070434A"/>
    <w:rsid w:val="00704F71"/>
    <w:rsid w:val="00705472"/>
    <w:rsid w:val="0070621B"/>
    <w:rsid w:val="00710122"/>
    <w:rsid w:val="00710615"/>
    <w:rsid w:val="007108D3"/>
    <w:rsid w:val="007115B2"/>
    <w:rsid w:val="00711ADF"/>
    <w:rsid w:val="00712698"/>
    <w:rsid w:val="00713618"/>
    <w:rsid w:val="00714579"/>
    <w:rsid w:val="007146DD"/>
    <w:rsid w:val="0071470A"/>
    <w:rsid w:val="007149B4"/>
    <w:rsid w:val="00716112"/>
    <w:rsid w:val="007169E8"/>
    <w:rsid w:val="00717F83"/>
    <w:rsid w:val="0072041D"/>
    <w:rsid w:val="0072177A"/>
    <w:rsid w:val="007224BA"/>
    <w:rsid w:val="007231A6"/>
    <w:rsid w:val="00723E72"/>
    <w:rsid w:val="0072434F"/>
    <w:rsid w:val="007249DB"/>
    <w:rsid w:val="007271E7"/>
    <w:rsid w:val="0072778B"/>
    <w:rsid w:val="00727D4C"/>
    <w:rsid w:val="007301A0"/>
    <w:rsid w:val="007306AC"/>
    <w:rsid w:val="007322F4"/>
    <w:rsid w:val="0073255E"/>
    <w:rsid w:val="00732A19"/>
    <w:rsid w:val="00733CE8"/>
    <w:rsid w:val="007346CE"/>
    <w:rsid w:val="00734826"/>
    <w:rsid w:val="00734AB3"/>
    <w:rsid w:val="007364FE"/>
    <w:rsid w:val="00736952"/>
    <w:rsid w:val="007375E5"/>
    <w:rsid w:val="00737A5D"/>
    <w:rsid w:val="00741086"/>
    <w:rsid w:val="00741BFD"/>
    <w:rsid w:val="00742E42"/>
    <w:rsid w:val="00743562"/>
    <w:rsid w:val="00743707"/>
    <w:rsid w:val="00743DAF"/>
    <w:rsid w:val="0074514A"/>
    <w:rsid w:val="0074515D"/>
    <w:rsid w:val="00746194"/>
    <w:rsid w:val="007467A8"/>
    <w:rsid w:val="007468F8"/>
    <w:rsid w:val="0074702C"/>
    <w:rsid w:val="007470E0"/>
    <w:rsid w:val="00747A15"/>
    <w:rsid w:val="00750A79"/>
    <w:rsid w:val="007523BA"/>
    <w:rsid w:val="00752680"/>
    <w:rsid w:val="007532AA"/>
    <w:rsid w:val="00753360"/>
    <w:rsid w:val="00753425"/>
    <w:rsid w:val="00753C3D"/>
    <w:rsid w:val="007551BF"/>
    <w:rsid w:val="0075534B"/>
    <w:rsid w:val="00755F3A"/>
    <w:rsid w:val="00756232"/>
    <w:rsid w:val="007565ED"/>
    <w:rsid w:val="007567C9"/>
    <w:rsid w:val="00756894"/>
    <w:rsid w:val="00760021"/>
    <w:rsid w:val="00761ACF"/>
    <w:rsid w:val="007624ED"/>
    <w:rsid w:val="00762539"/>
    <w:rsid w:val="00764177"/>
    <w:rsid w:val="007650CD"/>
    <w:rsid w:val="007656C3"/>
    <w:rsid w:val="00767B3D"/>
    <w:rsid w:val="00767CA4"/>
    <w:rsid w:val="0077100F"/>
    <w:rsid w:val="007713D0"/>
    <w:rsid w:val="007715D6"/>
    <w:rsid w:val="0077206B"/>
    <w:rsid w:val="007731C9"/>
    <w:rsid w:val="007731F0"/>
    <w:rsid w:val="007732B1"/>
    <w:rsid w:val="00774103"/>
    <w:rsid w:val="00774333"/>
    <w:rsid w:val="00774464"/>
    <w:rsid w:val="0077499D"/>
    <w:rsid w:val="007749A4"/>
    <w:rsid w:val="00774BD7"/>
    <w:rsid w:val="00775F5D"/>
    <w:rsid w:val="00777536"/>
    <w:rsid w:val="00777632"/>
    <w:rsid w:val="007778E2"/>
    <w:rsid w:val="007801CF"/>
    <w:rsid w:val="007835FF"/>
    <w:rsid w:val="007838A8"/>
    <w:rsid w:val="0078415E"/>
    <w:rsid w:val="007847C2"/>
    <w:rsid w:val="00784A84"/>
    <w:rsid w:val="00785B2B"/>
    <w:rsid w:val="00786186"/>
    <w:rsid w:val="00786213"/>
    <w:rsid w:val="0078669F"/>
    <w:rsid w:val="0078774C"/>
    <w:rsid w:val="0079074D"/>
    <w:rsid w:val="00791D14"/>
    <w:rsid w:val="00791D53"/>
    <w:rsid w:val="00791FBF"/>
    <w:rsid w:val="00793C2C"/>
    <w:rsid w:val="00794945"/>
    <w:rsid w:val="00795840"/>
    <w:rsid w:val="007959C0"/>
    <w:rsid w:val="00795DF3"/>
    <w:rsid w:val="007960C9"/>
    <w:rsid w:val="00796305"/>
    <w:rsid w:val="007966E3"/>
    <w:rsid w:val="007A0602"/>
    <w:rsid w:val="007A1CC6"/>
    <w:rsid w:val="007A2C3D"/>
    <w:rsid w:val="007A3A4C"/>
    <w:rsid w:val="007A3ADF"/>
    <w:rsid w:val="007A3EDB"/>
    <w:rsid w:val="007A58F1"/>
    <w:rsid w:val="007A63F8"/>
    <w:rsid w:val="007A7EC6"/>
    <w:rsid w:val="007B0F46"/>
    <w:rsid w:val="007B15BE"/>
    <w:rsid w:val="007B5800"/>
    <w:rsid w:val="007B6A21"/>
    <w:rsid w:val="007B6C61"/>
    <w:rsid w:val="007B6FCF"/>
    <w:rsid w:val="007B7C87"/>
    <w:rsid w:val="007C00EB"/>
    <w:rsid w:val="007C0992"/>
    <w:rsid w:val="007C1B8D"/>
    <w:rsid w:val="007C2AF7"/>
    <w:rsid w:val="007C35F6"/>
    <w:rsid w:val="007C36D0"/>
    <w:rsid w:val="007C4F5A"/>
    <w:rsid w:val="007C5416"/>
    <w:rsid w:val="007C6C04"/>
    <w:rsid w:val="007C6DBE"/>
    <w:rsid w:val="007C7904"/>
    <w:rsid w:val="007C7924"/>
    <w:rsid w:val="007C797F"/>
    <w:rsid w:val="007D0C4A"/>
    <w:rsid w:val="007D1ECF"/>
    <w:rsid w:val="007D30A6"/>
    <w:rsid w:val="007D3101"/>
    <w:rsid w:val="007D32CD"/>
    <w:rsid w:val="007D3AD2"/>
    <w:rsid w:val="007D41E4"/>
    <w:rsid w:val="007D45E3"/>
    <w:rsid w:val="007D5277"/>
    <w:rsid w:val="007D553F"/>
    <w:rsid w:val="007D61A3"/>
    <w:rsid w:val="007D6F40"/>
    <w:rsid w:val="007D7559"/>
    <w:rsid w:val="007D788A"/>
    <w:rsid w:val="007D7E69"/>
    <w:rsid w:val="007E02CB"/>
    <w:rsid w:val="007E0D14"/>
    <w:rsid w:val="007E23AC"/>
    <w:rsid w:val="007E2CF3"/>
    <w:rsid w:val="007E5C23"/>
    <w:rsid w:val="007F0CDA"/>
    <w:rsid w:val="007F0D7B"/>
    <w:rsid w:val="007F10B1"/>
    <w:rsid w:val="007F2EC2"/>
    <w:rsid w:val="007F3DB0"/>
    <w:rsid w:val="007F58BB"/>
    <w:rsid w:val="007F5E5A"/>
    <w:rsid w:val="007F6544"/>
    <w:rsid w:val="007F6B1B"/>
    <w:rsid w:val="007F7990"/>
    <w:rsid w:val="007F7DB5"/>
    <w:rsid w:val="0080014E"/>
    <w:rsid w:val="00800C29"/>
    <w:rsid w:val="00800D7D"/>
    <w:rsid w:val="0080103E"/>
    <w:rsid w:val="00802EF3"/>
    <w:rsid w:val="00803A1F"/>
    <w:rsid w:val="0080423C"/>
    <w:rsid w:val="0080436E"/>
    <w:rsid w:val="0080552B"/>
    <w:rsid w:val="00807997"/>
    <w:rsid w:val="00810064"/>
    <w:rsid w:val="00810D9C"/>
    <w:rsid w:val="0081174E"/>
    <w:rsid w:val="008120DB"/>
    <w:rsid w:val="008146A8"/>
    <w:rsid w:val="00815026"/>
    <w:rsid w:val="008158ED"/>
    <w:rsid w:val="00816240"/>
    <w:rsid w:val="00816CF4"/>
    <w:rsid w:val="00817621"/>
    <w:rsid w:val="0082080B"/>
    <w:rsid w:val="00820D4D"/>
    <w:rsid w:val="0082247F"/>
    <w:rsid w:val="0082278D"/>
    <w:rsid w:val="00822AFF"/>
    <w:rsid w:val="00822C28"/>
    <w:rsid w:val="0082387F"/>
    <w:rsid w:val="00825384"/>
    <w:rsid w:val="008263A3"/>
    <w:rsid w:val="00826505"/>
    <w:rsid w:val="008265E1"/>
    <w:rsid w:val="00826886"/>
    <w:rsid w:val="008269CF"/>
    <w:rsid w:val="00827BE5"/>
    <w:rsid w:val="0083008B"/>
    <w:rsid w:val="00830586"/>
    <w:rsid w:val="00832DE7"/>
    <w:rsid w:val="00833F0A"/>
    <w:rsid w:val="00834D5F"/>
    <w:rsid w:val="008356BB"/>
    <w:rsid w:val="008359BA"/>
    <w:rsid w:val="00836208"/>
    <w:rsid w:val="00837754"/>
    <w:rsid w:val="008417EF"/>
    <w:rsid w:val="0084241D"/>
    <w:rsid w:val="0084419E"/>
    <w:rsid w:val="00851344"/>
    <w:rsid w:val="00853F66"/>
    <w:rsid w:val="0085414E"/>
    <w:rsid w:val="008544EE"/>
    <w:rsid w:val="00854789"/>
    <w:rsid w:val="00854DEA"/>
    <w:rsid w:val="00855C9F"/>
    <w:rsid w:val="00855D28"/>
    <w:rsid w:val="00856B1D"/>
    <w:rsid w:val="0085716A"/>
    <w:rsid w:val="00857CAC"/>
    <w:rsid w:val="00857FBD"/>
    <w:rsid w:val="00857FE2"/>
    <w:rsid w:val="00861D53"/>
    <w:rsid w:val="008623B9"/>
    <w:rsid w:val="0086551D"/>
    <w:rsid w:val="008710F1"/>
    <w:rsid w:val="0087176A"/>
    <w:rsid w:val="008728EA"/>
    <w:rsid w:val="00872BD7"/>
    <w:rsid w:val="00872D7F"/>
    <w:rsid w:val="00873460"/>
    <w:rsid w:val="008735F2"/>
    <w:rsid w:val="00873C99"/>
    <w:rsid w:val="00873FF5"/>
    <w:rsid w:val="00875053"/>
    <w:rsid w:val="0087598C"/>
    <w:rsid w:val="00875CC4"/>
    <w:rsid w:val="00876842"/>
    <w:rsid w:val="00877162"/>
    <w:rsid w:val="00877A4D"/>
    <w:rsid w:val="008803D3"/>
    <w:rsid w:val="008811C0"/>
    <w:rsid w:val="00881483"/>
    <w:rsid w:val="0088173B"/>
    <w:rsid w:val="00881968"/>
    <w:rsid w:val="00882DBA"/>
    <w:rsid w:val="00884FBE"/>
    <w:rsid w:val="008870B7"/>
    <w:rsid w:val="008871F3"/>
    <w:rsid w:val="00887A57"/>
    <w:rsid w:val="00887B77"/>
    <w:rsid w:val="008913F6"/>
    <w:rsid w:val="008920D5"/>
    <w:rsid w:val="00892C21"/>
    <w:rsid w:val="008933DE"/>
    <w:rsid w:val="00893A11"/>
    <w:rsid w:val="00893CE9"/>
    <w:rsid w:val="00894289"/>
    <w:rsid w:val="00895319"/>
    <w:rsid w:val="00895D69"/>
    <w:rsid w:val="0089727E"/>
    <w:rsid w:val="008A06E1"/>
    <w:rsid w:val="008A0F2C"/>
    <w:rsid w:val="008A0F83"/>
    <w:rsid w:val="008A1E4E"/>
    <w:rsid w:val="008A3044"/>
    <w:rsid w:val="008A503A"/>
    <w:rsid w:val="008A5548"/>
    <w:rsid w:val="008A658C"/>
    <w:rsid w:val="008A66A6"/>
    <w:rsid w:val="008A697A"/>
    <w:rsid w:val="008A72F6"/>
    <w:rsid w:val="008B10AF"/>
    <w:rsid w:val="008B1A0F"/>
    <w:rsid w:val="008B2981"/>
    <w:rsid w:val="008B2A19"/>
    <w:rsid w:val="008B4919"/>
    <w:rsid w:val="008B4999"/>
    <w:rsid w:val="008B517E"/>
    <w:rsid w:val="008B66CA"/>
    <w:rsid w:val="008C0F67"/>
    <w:rsid w:val="008C3616"/>
    <w:rsid w:val="008C3F04"/>
    <w:rsid w:val="008C42A6"/>
    <w:rsid w:val="008C449D"/>
    <w:rsid w:val="008C474C"/>
    <w:rsid w:val="008C4B6B"/>
    <w:rsid w:val="008C5A82"/>
    <w:rsid w:val="008C5EBF"/>
    <w:rsid w:val="008C7B49"/>
    <w:rsid w:val="008D126F"/>
    <w:rsid w:val="008D1EB4"/>
    <w:rsid w:val="008D1EC3"/>
    <w:rsid w:val="008D25C3"/>
    <w:rsid w:val="008D30AB"/>
    <w:rsid w:val="008D3F20"/>
    <w:rsid w:val="008D4457"/>
    <w:rsid w:val="008D47BB"/>
    <w:rsid w:val="008D53EC"/>
    <w:rsid w:val="008D5DB7"/>
    <w:rsid w:val="008D6326"/>
    <w:rsid w:val="008D6E3B"/>
    <w:rsid w:val="008F0897"/>
    <w:rsid w:val="008F0F1E"/>
    <w:rsid w:val="008F4515"/>
    <w:rsid w:val="008F5154"/>
    <w:rsid w:val="008F6D00"/>
    <w:rsid w:val="008F72D2"/>
    <w:rsid w:val="008F7353"/>
    <w:rsid w:val="008F7402"/>
    <w:rsid w:val="008F75B9"/>
    <w:rsid w:val="00901585"/>
    <w:rsid w:val="00901FB2"/>
    <w:rsid w:val="0090215B"/>
    <w:rsid w:val="00903743"/>
    <w:rsid w:val="00903A97"/>
    <w:rsid w:val="009044D7"/>
    <w:rsid w:val="00904823"/>
    <w:rsid w:val="00905098"/>
    <w:rsid w:val="0090577C"/>
    <w:rsid w:val="00905DC8"/>
    <w:rsid w:val="009060B9"/>
    <w:rsid w:val="00906C9C"/>
    <w:rsid w:val="00906DF9"/>
    <w:rsid w:val="009073E8"/>
    <w:rsid w:val="00907C1B"/>
    <w:rsid w:val="00912F87"/>
    <w:rsid w:val="0091355C"/>
    <w:rsid w:val="009138FF"/>
    <w:rsid w:val="00914C7D"/>
    <w:rsid w:val="00914F5A"/>
    <w:rsid w:val="00916B99"/>
    <w:rsid w:val="0091710B"/>
    <w:rsid w:val="00921D2E"/>
    <w:rsid w:val="0092260E"/>
    <w:rsid w:val="00923145"/>
    <w:rsid w:val="0092560A"/>
    <w:rsid w:val="00925B21"/>
    <w:rsid w:val="00925C53"/>
    <w:rsid w:val="00925F8D"/>
    <w:rsid w:val="00926861"/>
    <w:rsid w:val="00926EB3"/>
    <w:rsid w:val="0093004A"/>
    <w:rsid w:val="009305CE"/>
    <w:rsid w:val="00930F2D"/>
    <w:rsid w:val="00930F2F"/>
    <w:rsid w:val="00931ED7"/>
    <w:rsid w:val="009345DC"/>
    <w:rsid w:val="009355DA"/>
    <w:rsid w:val="00937472"/>
    <w:rsid w:val="00937DB8"/>
    <w:rsid w:val="009400A8"/>
    <w:rsid w:val="009403AE"/>
    <w:rsid w:val="0094132D"/>
    <w:rsid w:val="00941436"/>
    <w:rsid w:val="00942346"/>
    <w:rsid w:val="009423A3"/>
    <w:rsid w:val="009431DE"/>
    <w:rsid w:val="00943435"/>
    <w:rsid w:val="00944012"/>
    <w:rsid w:val="00944697"/>
    <w:rsid w:val="00945347"/>
    <w:rsid w:val="0094535E"/>
    <w:rsid w:val="009466A3"/>
    <w:rsid w:val="00946A71"/>
    <w:rsid w:val="00946FDD"/>
    <w:rsid w:val="00947594"/>
    <w:rsid w:val="009476C3"/>
    <w:rsid w:val="009477AD"/>
    <w:rsid w:val="009509E6"/>
    <w:rsid w:val="00951A0E"/>
    <w:rsid w:val="00952996"/>
    <w:rsid w:val="0095346B"/>
    <w:rsid w:val="009535E6"/>
    <w:rsid w:val="009544CA"/>
    <w:rsid w:val="009547E2"/>
    <w:rsid w:val="009549F4"/>
    <w:rsid w:val="00954C20"/>
    <w:rsid w:val="0095563A"/>
    <w:rsid w:val="00956E5D"/>
    <w:rsid w:val="009577E0"/>
    <w:rsid w:val="00960159"/>
    <w:rsid w:val="00961AFF"/>
    <w:rsid w:val="00962865"/>
    <w:rsid w:val="00962DFE"/>
    <w:rsid w:val="009638E0"/>
    <w:rsid w:val="00964DF1"/>
    <w:rsid w:val="0096713E"/>
    <w:rsid w:val="0097134A"/>
    <w:rsid w:val="009720F0"/>
    <w:rsid w:val="009723A2"/>
    <w:rsid w:val="00972742"/>
    <w:rsid w:val="00973F8D"/>
    <w:rsid w:val="00975920"/>
    <w:rsid w:val="00975CE4"/>
    <w:rsid w:val="00976175"/>
    <w:rsid w:val="0097722B"/>
    <w:rsid w:val="009808F8"/>
    <w:rsid w:val="0098130C"/>
    <w:rsid w:val="009821BF"/>
    <w:rsid w:val="009848DB"/>
    <w:rsid w:val="00985788"/>
    <w:rsid w:val="0098594C"/>
    <w:rsid w:val="00985963"/>
    <w:rsid w:val="0098675E"/>
    <w:rsid w:val="00987871"/>
    <w:rsid w:val="00991048"/>
    <w:rsid w:val="00991973"/>
    <w:rsid w:val="00991A5B"/>
    <w:rsid w:val="00991E1C"/>
    <w:rsid w:val="009926FD"/>
    <w:rsid w:val="00992891"/>
    <w:rsid w:val="009929A7"/>
    <w:rsid w:val="0099320E"/>
    <w:rsid w:val="00993524"/>
    <w:rsid w:val="0099353E"/>
    <w:rsid w:val="00994C53"/>
    <w:rsid w:val="009967D1"/>
    <w:rsid w:val="00996C08"/>
    <w:rsid w:val="00997507"/>
    <w:rsid w:val="009A01BB"/>
    <w:rsid w:val="009A04CC"/>
    <w:rsid w:val="009A06FC"/>
    <w:rsid w:val="009A209C"/>
    <w:rsid w:val="009A26AC"/>
    <w:rsid w:val="009A2DDE"/>
    <w:rsid w:val="009A3A1C"/>
    <w:rsid w:val="009A41CA"/>
    <w:rsid w:val="009A4BB5"/>
    <w:rsid w:val="009A4F58"/>
    <w:rsid w:val="009A56FF"/>
    <w:rsid w:val="009A65E8"/>
    <w:rsid w:val="009A69B4"/>
    <w:rsid w:val="009B0CD8"/>
    <w:rsid w:val="009B1962"/>
    <w:rsid w:val="009B2219"/>
    <w:rsid w:val="009B2586"/>
    <w:rsid w:val="009B2673"/>
    <w:rsid w:val="009B3721"/>
    <w:rsid w:val="009B4CC9"/>
    <w:rsid w:val="009B5496"/>
    <w:rsid w:val="009B5AFD"/>
    <w:rsid w:val="009B5B3E"/>
    <w:rsid w:val="009B6038"/>
    <w:rsid w:val="009B785E"/>
    <w:rsid w:val="009C2A77"/>
    <w:rsid w:val="009C4CA3"/>
    <w:rsid w:val="009C5995"/>
    <w:rsid w:val="009C5FF0"/>
    <w:rsid w:val="009C7F81"/>
    <w:rsid w:val="009D0CA6"/>
    <w:rsid w:val="009D5294"/>
    <w:rsid w:val="009D5C35"/>
    <w:rsid w:val="009D689B"/>
    <w:rsid w:val="009E0577"/>
    <w:rsid w:val="009E0E61"/>
    <w:rsid w:val="009E1E48"/>
    <w:rsid w:val="009E32EF"/>
    <w:rsid w:val="009E3871"/>
    <w:rsid w:val="009E46F3"/>
    <w:rsid w:val="009E4F98"/>
    <w:rsid w:val="009E5BD4"/>
    <w:rsid w:val="009E6693"/>
    <w:rsid w:val="009E7400"/>
    <w:rsid w:val="009F375F"/>
    <w:rsid w:val="009F50EB"/>
    <w:rsid w:val="009F5962"/>
    <w:rsid w:val="009F64E8"/>
    <w:rsid w:val="009F744B"/>
    <w:rsid w:val="009F7E1C"/>
    <w:rsid w:val="00A01534"/>
    <w:rsid w:val="00A01C85"/>
    <w:rsid w:val="00A02071"/>
    <w:rsid w:val="00A021E0"/>
    <w:rsid w:val="00A02609"/>
    <w:rsid w:val="00A02BD1"/>
    <w:rsid w:val="00A02DAF"/>
    <w:rsid w:val="00A02FD5"/>
    <w:rsid w:val="00A035C4"/>
    <w:rsid w:val="00A051BC"/>
    <w:rsid w:val="00A051E6"/>
    <w:rsid w:val="00A063AB"/>
    <w:rsid w:val="00A06E3F"/>
    <w:rsid w:val="00A07B26"/>
    <w:rsid w:val="00A113A3"/>
    <w:rsid w:val="00A11D20"/>
    <w:rsid w:val="00A12BB9"/>
    <w:rsid w:val="00A12C90"/>
    <w:rsid w:val="00A1321F"/>
    <w:rsid w:val="00A138AC"/>
    <w:rsid w:val="00A161A1"/>
    <w:rsid w:val="00A16557"/>
    <w:rsid w:val="00A16736"/>
    <w:rsid w:val="00A16FF2"/>
    <w:rsid w:val="00A228D3"/>
    <w:rsid w:val="00A22CD4"/>
    <w:rsid w:val="00A242C6"/>
    <w:rsid w:val="00A24F09"/>
    <w:rsid w:val="00A25CF4"/>
    <w:rsid w:val="00A25ED2"/>
    <w:rsid w:val="00A301FB"/>
    <w:rsid w:val="00A317D7"/>
    <w:rsid w:val="00A320E6"/>
    <w:rsid w:val="00A34E60"/>
    <w:rsid w:val="00A35850"/>
    <w:rsid w:val="00A405EA"/>
    <w:rsid w:val="00A40ECB"/>
    <w:rsid w:val="00A4139E"/>
    <w:rsid w:val="00A413AE"/>
    <w:rsid w:val="00A427A5"/>
    <w:rsid w:val="00A443FB"/>
    <w:rsid w:val="00A44C68"/>
    <w:rsid w:val="00A4593D"/>
    <w:rsid w:val="00A476D5"/>
    <w:rsid w:val="00A50F45"/>
    <w:rsid w:val="00A51710"/>
    <w:rsid w:val="00A52758"/>
    <w:rsid w:val="00A530DF"/>
    <w:rsid w:val="00A5361D"/>
    <w:rsid w:val="00A54E71"/>
    <w:rsid w:val="00A552AD"/>
    <w:rsid w:val="00A55D8F"/>
    <w:rsid w:val="00A564C5"/>
    <w:rsid w:val="00A56B78"/>
    <w:rsid w:val="00A57828"/>
    <w:rsid w:val="00A60093"/>
    <w:rsid w:val="00A6071A"/>
    <w:rsid w:val="00A60734"/>
    <w:rsid w:val="00A60EE9"/>
    <w:rsid w:val="00A6110D"/>
    <w:rsid w:val="00A61241"/>
    <w:rsid w:val="00A61460"/>
    <w:rsid w:val="00A61BC0"/>
    <w:rsid w:val="00A64376"/>
    <w:rsid w:val="00A64E98"/>
    <w:rsid w:val="00A64FA6"/>
    <w:rsid w:val="00A6596F"/>
    <w:rsid w:val="00A661F4"/>
    <w:rsid w:val="00A66649"/>
    <w:rsid w:val="00A66ED6"/>
    <w:rsid w:val="00A6777F"/>
    <w:rsid w:val="00A70CAF"/>
    <w:rsid w:val="00A71C59"/>
    <w:rsid w:val="00A735BF"/>
    <w:rsid w:val="00A7533A"/>
    <w:rsid w:val="00A758B4"/>
    <w:rsid w:val="00A75A7F"/>
    <w:rsid w:val="00A75AB8"/>
    <w:rsid w:val="00A75F19"/>
    <w:rsid w:val="00A76390"/>
    <w:rsid w:val="00A775D6"/>
    <w:rsid w:val="00A80AFF"/>
    <w:rsid w:val="00A80DFA"/>
    <w:rsid w:val="00A82537"/>
    <w:rsid w:val="00A82A5A"/>
    <w:rsid w:val="00A82BF4"/>
    <w:rsid w:val="00A83958"/>
    <w:rsid w:val="00A847DF"/>
    <w:rsid w:val="00A876D2"/>
    <w:rsid w:val="00A87F21"/>
    <w:rsid w:val="00A9115B"/>
    <w:rsid w:val="00A91E49"/>
    <w:rsid w:val="00A92BC6"/>
    <w:rsid w:val="00A940B4"/>
    <w:rsid w:val="00A94476"/>
    <w:rsid w:val="00A94A72"/>
    <w:rsid w:val="00A958BF"/>
    <w:rsid w:val="00A966E4"/>
    <w:rsid w:val="00A9673C"/>
    <w:rsid w:val="00A96C58"/>
    <w:rsid w:val="00A977D2"/>
    <w:rsid w:val="00A97BC1"/>
    <w:rsid w:val="00A97EBE"/>
    <w:rsid w:val="00AA0719"/>
    <w:rsid w:val="00AA1140"/>
    <w:rsid w:val="00AA1287"/>
    <w:rsid w:val="00AA2791"/>
    <w:rsid w:val="00AA4ADE"/>
    <w:rsid w:val="00AA4BE2"/>
    <w:rsid w:val="00AA593F"/>
    <w:rsid w:val="00AA6C96"/>
    <w:rsid w:val="00AB037B"/>
    <w:rsid w:val="00AB26DF"/>
    <w:rsid w:val="00AB2880"/>
    <w:rsid w:val="00AB3347"/>
    <w:rsid w:val="00AB462F"/>
    <w:rsid w:val="00AB49EA"/>
    <w:rsid w:val="00AB5CC7"/>
    <w:rsid w:val="00AB63FD"/>
    <w:rsid w:val="00AB6DBE"/>
    <w:rsid w:val="00AB7C37"/>
    <w:rsid w:val="00AC1DF2"/>
    <w:rsid w:val="00AC2018"/>
    <w:rsid w:val="00AC2258"/>
    <w:rsid w:val="00AC3168"/>
    <w:rsid w:val="00AC330C"/>
    <w:rsid w:val="00AC35A6"/>
    <w:rsid w:val="00AC5242"/>
    <w:rsid w:val="00AC67C6"/>
    <w:rsid w:val="00AC6FB2"/>
    <w:rsid w:val="00AC7751"/>
    <w:rsid w:val="00AD1939"/>
    <w:rsid w:val="00AD1A5D"/>
    <w:rsid w:val="00AD3303"/>
    <w:rsid w:val="00AD337E"/>
    <w:rsid w:val="00AD5B65"/>
    <w:rsid w:val="00AE03FD"/>
    <w:rsid w:val="00AE048A"/>
    <w:rsid w:val="00AE0ADA"/>
    <w:rsid w:val="00AE1505"/>
    <w:rsid w:val="00AE1588"/>
    <w:rsid w:val="00AE2167"/>
    <w:rsid w:val="00AE2325"/>
    <w:rsid w:val="00AE257C"/>
    <w:rsid w:val="00AE2872"/>
    <w:rsid w:val="00AE2AEA"/>
    <w:rsid w:val="00AE5EC0"/>
    <w:rsid w:val="00AE5F73"/>
    <w:rsid w:val="00AE6667"/>
    <w:rsid w:val="00AE6758"/>
    <w:rsid w:val="00AF0E5B"/>
    <w:rsid w:val="00AF1DFF"/>
    <w:rsid w:val="00AF2B3E"/>
    <w:rsid w:val="00AF2F78"/>
    <w:rsid w:val="00AF32C3"/>
    <w:rsid w:val="00AF3811"/>
    <w:rsid w:val="00AF4DD7"/>
    <w:rsid w:val="00AF5411"/>
    <w:rsid w:val="00AF5B67"/>
    <w:rsid w:val="00AF5D46"/>
    <w:rsid w:val="00AF6047"/>
    <w:rsid w:val="00AF6C42"/>
    <w:rsid w:val="00AF6C62"/>
    <w:rsid w:val="00B00723"/>
    <w:rsid w:val="00B04C17"/>
    <w:rsid w:val="00B05548"/>
    <w:rsid w:val="00B060EA"/>
    <w:rsid w:val="00B062C5"/>
    <w:rsid w:val="00B06C0C"/>
    <w:rsid w:val="00B07563"/>
    <w:rsid w:val="00B0788D"/>
    <w:rsid w:val="00B07EBA"/>
    <w:rsid w:val="00B105D4"/>
    <w:rsid w:val="00B1125F"/>
    <w:rsid w:val="00B11826"/>
    <w:rsid w:val="00B16461"/>
    <w:rsid w:val="00B173F7"/>
    <w:rsid w:val="00B17F8C"/>
    <w:rsid w:val="00B20214"/>
    <w:rsid w:val="00B21D4F"/>
    <w:rsid w:val="00B2350C"/>
    <w:rsid w:val="00B23996"/>
    <w:rsid w:val="00B23E46"/>
    <w:rsid w:val="00B247F5"/>
    <w:rsid w:val="00B25D2E"/>
    <w:rsid w:val="00B25F6C"/>
    <w:rsid w:val="00B26EA4"/>
    <w:rsid w:val="00B27057"/>
    <w:rsid w:val="00B2769B"/>
    <w:rsid w:val="00B3002F"/>
    <w:rsid w:val="00B3110F"/>
    <w:rsid w:val="00B31C7E"/>
    <w:rsid w:val="00B31E40"/>
    <w:rsid w:val="00B3256C"/>
    <w:rsid w:val="00B32FD5"/>
    <w:rsid w:val="00B345A9"/>
    <w:rsid w:val="00B35A92"/>
    <w:rsid w:val="00B35FAD"/>
    <w:rsid w:val="00B40520"/>
    <w:rsid w:val="00B40A97"/>
    <w:rsid w:val="00B40FD5"/>
    <w:rsid w:val="00B41EA5"/>
    <w:rsid w:val="00B4309F"/>
    <w:rsid w:val="00B45287"/>
    <w:rsid w:val="00B457F0"/>
    <w:rsid w:val="00B45D9D"/>
    <w:rsid w:val="00B46F30"/>
    <w:rsid w:val="00B473D4"/>
    <w:rsid w:val="00B47C02"/>
    <w:rsid w:val="00B50A92"/>
    <w:rsid w:val="00B51695"/>
    <w:rsid w:val="00B5176C"/>
    <w:rsid w:val="00B51825"/>
    <w:rsid w:val="00B529D7"/>
    <w:rsid w:val="00B5329A"/>
    <w:rsid w:val="00B533D3"/>
    <w:rsid w:val="00B5467C"/>
    <w:rsid w:val="00B5480C"/>
    <w:rsid w:val="00B54AE2"/>
    <w:rsid w:val="00B55306"/>
    <w:rsid w:val="00B55F46"/>
    <w:rsid w:val="00B568E9"/>
    <w:rsid w:val="00B56DE4"/>
    <w:rsid w:val="00B57D19"/>
    <w:rsid w:val="00B57F2C"/>
    <w:rsid w:val="00B6106A"/>
    <w:rsid w:val="00B611F5"/>
    <w:rsid w:val="00B61D65"/>
    <w:rsid w:val="00B62A8D"/>
    <w:rsid w:val="00B62E9C"/>
    <w:rsid w:val="00B635DF"/>
    <w:rsid w:val="00B6385C"/>
    <w:rsid w:val="00B63D7C"/>
    <w:rsid w:val="00B63E03"/>
    <w:rsid w:val="00B653D0"/>
    <w:rsid w:val="00B669D4"/>
    <w:rsid w:val="00B66A39"/>
    <w:rsid w:val="00B674D2"/>
    <w:rsid w:val="00B67B24"/>
    <w:rsid w:val="00B67EA4"/>
    <w:rsid w:val="00B70AB8"/>
    <w:rsid w:val="00B71410"/>
    <w:rsid w:val="00B7150F"/>
    <w:rsid w:val="00B71F37"/>
    <w:rsid w:val="00B72AB8"/>
    <w:rsid w:val="00B77255"/>
    <w:rsid w:val="00B773A9"/>
    <w:rsid w:val="00B775E2"/>
    <w:rsid w:val="00B800BE"/>
    <w:rsid w:val="00B811E1"/>
    <w:rsid w:val="00B81A5A"/>
    <w:rsid w:val="00B81E48"/>
    <w:rsid w:val="00B820E9"/>
    <w:rsid w:val="00B827C6"/>
    <w:rsid w:val="00B82B63"/>
    <w:rsid w:val="00B82C70"/>
    <w:rsid w:val="00B8588F"/>
    <w:rsid w:val="00B85ADB"/>
    <w:rsid w:val="00B85FF8"/>
    <w:rsid w:val="00B8659D"/>
    <w:rsid w:val="00B86D0D"/>
    <w:rsid w:val="00B874B7"/>
    <w:rsid w:val="00B87548"/>
    <w:rsid w:val="00B87FBB"/>
    <w:rsid w:val="00B90AD2"/>
    <w:rsid w:val="00B9127F"/>
    <w:rsid w:val="00B92A39"/>
    <w:rsid w:val="00B92E3F"/>
    <w:rsid w:val="00B92EAB"/>
    <w:rsid w:val="00B93910"/>
    <w:rsid w:val="00B951AF"/>
    <w:rsid w:val="00B951DA"/>
    <w:rsid w:val="00B96C74"/>
    <w:rsid w:val="00B97966"/>
    <w:rsid w:val="00BA0688"/>
    <w:rsid w:val="00BA18F6"/>
    <w:rsid w:val="00BA1BFC"/>
    <w:rsid w:val="00BA1C9C"/>
    <w:rsid w:val="00BA24ED"/>
    <w:rsid w:val="00BA270F"/>
    <w:rsid w:val="00BA598A"/>
    <w:rsid w:val="00BA6498"/>
    <w:rsid w:val="00BB0267"/>
    <w:rsid w:val="00BB1DE2"/>
    <w:rsid w:val="00BB2547"/>
    <w:rsid w:val="00BB4F9B"/>
    <w:rsid w:val="00BB5274"/>
    <w:rsid w:val="00BB6EB9"/>
    <w:rsid w:val="00BB7609"/>
    <w:rsid w:val="00BB7C00"/>
    <w:rsid w:val="00BB7E28"/>
    <w:rsid w:val="00BC0625"/>
    <w:rsid w:val="00BC0AB9"/>
    <w:rsid w:val="00BC2B0E"/>
    <w:rsid w:val="00BC32B4"/>
    <w:rsid w:val="00BC3697"/>
    <w:rsid w:val="00BC4792"/>
    <w:rsid w:val="00BC4A55"/>
    <w:rsid w:val="00BC57C1"/>
    <w:rsid w:val="00BC5831"/>
    <w:rsid w:val="00BC5DE8"/>
    <w:rsid w:val="00BC67B3"/>
    <w:rsid w:val="00BC73DE"/>
    <w:rsid w:val="00BC76CE"/>
    <w:rsid w:val="00BD0291"/>
    <w:rsid w:val="00BD0CB0"/>
    <w:rsid w:val="00BD19CE"/>
    <w:rsid w:val="00BD1AE3"/>
    <w:rsid w:val="00BD247D"/>
    <w:rsid w:val="00BD2710"/>
    <w:rsid w:val="00BD337A"/>
    <w:rsid w:val="00BD40C6"/>
    <w:rsid w:val="00BD446C"/>
    <w:rsid w:val="00BD5C15"/>
    <w:rsid w:val="00BD5D4D"/>
    <w:rsid w:val="00BD6B0A"/>
    <w:rsid w:val="00BD6B8F"/>
    <w:rsid w:val="00BD73D6"/>
    <w:rsid w:val="00BD76C3"/>
    <w:rsid w:val="00BE00C5"/>
    <w:rsid w:val="00BE0156"/>
    <w:rsid w:val="00BE016E"/>
    <w:rsid w:val="00BE108B"/>
    <w:rsid w:val="00BE1B5E"/>
    <w:rsid w:val="00BE5590"/>
    <w:rsid w:val="00BE5E58"/>
    <w:rsid w:val="00BE62A3"/>
    <w:rsid w:val="00BE635B"/>
    <w:rsid w:val="00BE6EC9"/>
    <w:rsid w:val="00BE7640"/>
    <w:rsid w:val="00BF17FA"/>
    <w:rsid w:val="00BF2E78"/>
    <w:rsid w:val="00BF3DC2"/>
    <w:rsid w:val="00BF5BCA"/>
    <w:rsid w:val="00BF5F1F"/>
    <w:rsid w:val="00BF6258"/>
    <w:rsid w:val="00BF62B9"/>
    <w:rsid w:val="00BF722B"/>
    <w:rsid w:val="00BF7D7F"/>
    <w:rsid w:val="00C0079F"/>
    <w:rsid w:val="00C00E20"/>
    <w:rsid w:val="00C02114"/>
    <w:rsid w:val="00C03631"/>
    <w:rsid w:val="00C03903"/>
    <w:rsid w:val="00C04151"/>
    <w:rsid w:val="00C04468"/>
    <w:rsid w:val="00C06256"/>
    <w:rsid w:val="00C06C1E"/>
    <w:rsid w:val="00C10A7B"/>
    <w:rsid w:val="00C10E25"/>
    <w:rsid w:val="00C11283"/>
    <w:rsid w:val="00C11B64"/>
    <w:rsid w:val="00C11F25"/>
    <w:rsid w:val="00C131F1"/>
    <w:rsid w:val="00C13447"/>
    <w:rsid w:val="00C1464A"/>
    <w:rsid w:val="00C14D4C"/>
    <w:rsid w:val="00C15C74"/>
    <w:rsid w:val="00C161E0"/>
    <w:rsid w:val="00C164A0"/>
    <w:rsid w:val="00C16BEE"/>
    <w:rsid w:val="00C17319"/>
    <w:rsid w:val="00C201D0"/>
    <w:rsid w:val="00C20F69"/>
    <w:rsid w:val="00C2265E"/>
    <w:rsid w:val="00C23C18"/>
    <w:rsid w:val="00C24CEE"/>
    <w:rsid w:val="00C25CD2"/>
    <w:rsid w:val="00C27649"/>
    <w:rsid w:val="00C302A5"/>
    <w:rsid w:val="00C30758"/>
    <w:rsid w:val="00C325D9"/>
    <w:rsid w:val="00C329BF"/>
    <w:rsid w:val="00C32D01"/>
    <w:rsid w:val="00C339DC"/>
    <w:rsid w:val="00C349AB"/>
    <w:rsid w:val="00C3560A"/>
    <w:rsid w:val="00C361EF"/>
    <w:rsid w:val="00C36498"/>
    <w:rsid w:val="00C40F74"/>
    <w:rsid w:val="00C423A4"/>
    <w:rsid w:val="00C438E6"/>
    <w:rsid w:val="00C443D7"/>
    <w:rsid w:val="00C445C6"/>
    <w:rsid w:val="00C45946"/>
    <w:rsid w:val="00C45AA9"/>
    <w:rsid w:val="00C466E2"/>
    <w:rsid w:val="00C46838"/>
    <w:rsid w:val="00C46CA6"/>
    <w:rsid w:val="00C5023C"/>
    <w:rsid w:val="00C5053F"/>
    <w:rsid w:val="00C52254"/>
    <w:rsid w:val="00C5254D"/>
    <w:rsid w:val="00C52DB0"/>
    <w:rsid w:val="00C5509E"/>
    <w:rsid w:val="00C5621E"/>
    <w:rsid w:val="00C564FA"/>
    <w:rsid w:val="00C56565"/>
    <w:rsid w:val="00C608A3"/>
    <w:rsid w:val="00C61E8F"/>
    <w:rsid w:val="00C62813"/>
    <w:rsid w:val="00C62E44"/>
    <w:rsid w:val="00C63A72"/>
    <w:rsid w:val="00C64E94"/>
    <w:rsid w:val="00C660A1"/>
    <w:rsid w:val="00C66403"/>
    <w:rsid w:val="00C664A9"/>
    <w:rsid w:val="00C671CD"/>
    <w:rsid w:val="00C671D8"/>
    <w:rsid w:val="00C678EE"/>
    <w:rsid w:val="00C701B8"/>
    <w:rsid w:val="00C7289B"/>
    <w:rsid w:val="00C7323B"/>
    <w:rsid w:val="00C738A6"/>
    <w:rsid w:val="00C73E7C"/>
    <w:rsid w:val="00C741BF"/>
    <w:rsid w:val="00C74C02"/>
    <w:rsid w:val="00C74FD3"/>
    <w:rsid w:val="00C75619"/>
    <w:rsid w:val="00C75808"/>
    <w:rsid w:val="00C766A7"/>
    <w:rsid w:val="00C7703C"/>
    <w:rsid w:val="00C773AF"/>
    <w:rsid w:val="00C77B10"/>
    <w:rsid w:val="00C77D0A"/>
    <w:rsid w:val="00C80191"/>
    <w:rsid w:val="00C802B5"/>
    <w:rsid w:val="00C80543"/>
    <w:rsid w:val="00C81192"/>
    <w:rsid w:val="00C819AF"/>
    <w:rsid w:val="00C82FAF"/>
    <w:rsid w:val="00C83BE7"/>
    <w:rsid w:val="00C84A6B"/>
    <w:rsid w:val="00C85964"/>
    <w:rsid w:val="00C85EBC"/>
    <w:rsid w:val="00C8600B"/>
    <w:rsid w:val="00C867DE"/>
    <w:rsid w:val="00C86AE0"/>
    <w:rsid w:val="00C9030D"/>
    <w:rsid w:val="00C913C1"/>
    <w:rsid w:val="00C925CF"/>
    <w:rsid w:val="00C92B16"/>
    <w:rsid w:val="00C92B70"/>
    <w:rsid w:val="00C92FEA"/>
    <w:rsid w:val="00C9331E"/>
    <w:rsid w:val="00C93918"/>
    <w:rsid w:val="00C94473"/>
    <w:rsid w:val="00C951A8"/>
    <w:rsid w:val="00C957AE"/>
    <w:rsid w:val="00C957E5"/>
    <w:rsid w:val="00C95C1C"/>
    <w:rsid w:val="00C95DBE"/>
    <w:rsid w:val="00C95E93"/>
    <w:rsid w:val="00C966B0"/>
    <w:rsid w:val="00CA0269"/>
    <w:rsid w:val="00CA13A6"/>
    <w:rsid w:val="00CA1A96"/>
    <w:rsid w:val="00CA2A0F"/>
    <w:rsid w:val="00CA2A89"/>
    <w:rsid w:val="00CA3D2C"/>
    <w:rsid w:val="00CA3FC1"/>
    <w:rsid w:val="00CA4260"/>
    <w:rsid w:val="00CA4FDC"/>
    <w:rsid w:val="00CA5449"/>
    <w:rsid w:val="00CA6228"/>
    <w:rsid w:val="00CA6491"/>
    <w:rsid w:val="00CA655A"/>
    <w:rsid w:val="00CA6942"/>
    <w:rsid w:val="00CA6B6F"/>
    <w:rsid w:val="00CB0911"/>
    <w:rsid w:val="00CB0DF1"/>
    <w:rsid w:val="00CB3957"/>
    <w:rsid w:val="00CB3D84"/>
    <w:rsid w:val="00CB3E09"/>
    <w:rsid w:val="00CB44AB"/>
    <w:rsid w:val="00CB453E"/>
    <w:rsid w:val="00CB4D3F"/>
    <w:rsid w:val="00CB5590"/>
    <w:rsid w:val="00CB5687"/>
    <w:rsid w:val="00CB5739"/>
    <w:rsid w:val="00CB5A2B"/>
    <w:rsid w:val="00CB5AAF"/>
    <w:rsid w:val="00CB5B9F"/>
    <w:rsid w:val="00CB70D8"/>
    <w:rsid w:val="00CB7913"/>
    <w:rsid w:val="00CB7BF5"/>
    <w:rsid w:val="00CC072B"/>
    <w:rsid w:val="00CC07A7"/>
    <w:rsid w:val="00CC0DB6"/>
    <w:rsid w:val="00CC0FF5"/>
    <w:rsid w:val="00CC10A9"/>
    <w:rsid w:val="00CC18D7"/>
    <w:rsid w:val="00CC1C29"/>
    <w:rsid w:val="00CC30FB"/>
    <w:rsid w:val="00CC342D"/>
    <w:rsid w:val="00CC3561"/>
    <w:rsid w:val="00CC3652"/>
    <w:rsid w:val="00CC3BB0"/>
    <w:rsid w:val="00CC3D07"/>
    <w:rsid w:val="00CC5224"/>
    <w:rsid w:val="00CC557C"/>
    <w:rsid w:val="00CC6252"/>
    <w:rsid w:val="00CC6622"/>
    <w:rsid w:val="00CC7891"/>
    <w:rsid w:val="00CC7899"/>
    <w:rsid w:val="00CC7A9B"/>
    <w:rsid w:val="00CC7C0E"/>
    <w:rsid w:val="00CD02CE"/>
    <w:rsid w:val="00CD05BD"/>
    <w:rsid w:val="00CD0C6A"/>
    <w:rsid w:val="00CD14E4"/>
    <w:rsid w:val="00CD1F77"/>
    <w:rsid w:val="00CD3722"/>
    <w:rsid w:val="00CD4293"/>
    <w:rsid w:val="00CD46A6"/>
    <w:rsid w:val="00CD48E8"/>
    <w:rsid w:val="00CD4A8A"/>
    <w:rsid w:val="00CD4F5C"/>
    <w:rsid w:val="00CD56D5"/>
    <w:rsid w:val="00CD5B9D"/>
    <w:rsid w:val="00CD5FB3"/>
    <w:rsid w:val="00CD667D"/>
    <w:rsid w:val="00CD7724"/>
    <w:rsid w:val="00CE08F6"/>
    <w:rsid w:val="00CE2B7A"/>
    <w:rsid w:val="00CE449D"/>
    <w:rsid w:val="00CE485E"/>
    <w:rsid w:val="00CE5675"/>
    <w:rsid w:val="00CE5BC4"/>
    <w:rsid w:val="00CE6803"/>
    <w:rsid w:val="00CE6EE2"/>
    <w:rsid w:val="00CE706E"/>
    <w:rsid w:val="00CF029E"/>
    <w:rsid w:val="00CF032B"/>
    <w:rsid w:val="00CF0EF4"/>
    <w:rsid w:val="00CF1051"/>
    <w:rsid w:val="00CF1843"/>
    <w:rsid w:val="00CF2032"/>
    <w:rsid w:val="00CF26CA"/>
    <w:rsid w:val="00CF3B7E"/>
    <w:rsid w:val="00CF3CD9"/>
    <w:rsid w:val="00CF4B4E"/>
    <w:rsid w:val="00CF59F2"/>
    <w:rsid w:val="00CF5BA3"/>
    <w:rsid w:val="00CF5CAF"/>
    <w:rsid w:val="00CF6A0E"/>
    <w:rsid w:val="00CF6D1F"/>
    <w:rsid w:val="00D004AE"/>
    <w:rsid w:val="00D011AE"/>
    <w:rsid w:val="00D0144E"/>
    <w:rsid w:val="00D016E0"/>
    <w:rsid w:val="00D020DC"/>
    <w:rsid w:val="00D04057"/>
    <w:rsid w:val="00D042AB"/>
    <w:rsid w:val="00D04926"/>
    <w:rsid w:val="00D04B3A"/>
    <w:rsid w:val="00D04D6C"/>
    <w:rsid w:val="00D059C0"/>
    <w:rsid w:val="00D05CBB"/>
    <w:rsid w:val="00D0601F"/>
    <w:rsid w:val="00D06FCE"/>
    <w:rsid w:val="00D07BB3"/>
    <w:rsid w:val="00D07FDB"/>
    <w:rsid w:val="00D11073"/>
    <w:rsid w:val="00D11450"/>
    <w:rsid w:val="00D12C12"/>
    <w:rsid w:val="00D12E43"/>
    <w:rsid w:val="00D13111"/>
    <w:rsid w:val="00D13271"/>
    <w:rsid w:val="00D13B37"/>
    <w:rsid w:val="00D13D79"/>
    <w:rsid w:val="00D13F87"/>
    <w:rsid w:val="00D14E18"/>
    <w:rsid w:val="00D15954"/>
    <w:rsid w:val="00D167B9"/>
    <w:rsid w:val="00D168C5"/>
    <w:rsid w:val="00D16DDA"/>
    <w:rsid w:val="00D171C4"/>
    <w:rsid w:val="00D1746B"/>
    <w:rsid w:val="00D203AD"/>
    <w:rsid w:val="00D20612"/>
    <w:rsid w:val="00D2142C"/>
    <w:rsid w:val="00D21C7F"/>
    <w:rsid w:val="00D21CCA"/>
    <w:rsid w:val="00D22411"/>
    <w:rsid w:val="00D22633"/>
    <w:rsid w:val="00D238E2"/>
    <w:rsid w:val="00D23DAB"/>
    <w:rsid w:val="00D23E06"/>
    <w:rsid w:val="00D24282"/>
    <w:rsid w:val="00D24BFA"/>
    <w:rsid w:val="00D2534C"/>
    <w:rsid w:val="00D257C8"/>
    <w:rsid w:val="00D265C2"/>
    <w:rsid w:val="00D27988"/>
    <w:rsid w:val="00D279D6"/>
    <w:rsid w:val="00D27AFF"/>
    <w:rsid w:val="00D27DB1"/>
    <w:rsid w:val="00D31122"/>
    <w:rsid w:val="00D31465"/>
    <w:rsid w:val="00D31C04"/>
    <w:rsid w:val="00D32332"/>
    <w:rsid w:val="00D324E5"/>
    <w:rsid w:val="00D32FE2"/>
    <w:rsid w:val="00D33E71"/>
    <w:rsid w:val="00D343ED"/>
    <w:rsid w:val="00D34672"/>
    <w:rsid w:val="00D34980"/>
    <w:rsid w:val="00D358E1"/>
    <w:rsid w:val="00D35CD6"/>
    <w:rsid w:val="00D364D9"/>
    <w:rsid w:val="00D37F33"/>
    <w:rsid w:val="00D4018B"/>
    <w:rsid w:val="00D41D4F"/>
    <w:rsid w:val="00D41F1F"/>
    <w:rsid w:val="00D42D9D"/>
    <w:rsid w:val="00D42D9F"/>
    <w:rsid w:val="00D43B40"/>
    <w:rsid w:val="00D44110"/>
    <w:rsid w:val="00D44427"/>
    <w:rsid w:val="00D44659"/>
    <w:rsid w:val="00D45426"/>
    <w:rsid w:val="00D459F1"/>
    <w:rsid w:val="00D45C6B"/>
    <w:rsid w:val="00D4660E"/>
    <w:rsid w:val="00D46846"/>
    <w:rsid w:val="00D46F1A"/>
    <w:rsid w:val="00D475F4"/>
    <w:rsid w:val="00D47B78"/>
    <w:rsid w:val="00D5198D"/>
    <w:rsid w:val="00D523E9"/>
    <w:rsid w:val="00D52A1D"/>
    <w:rsid w:val="00D5458A"/>
    <w:rsid w:val="00D55FCF"/>
    <w:rsid w:val="00D56260"/>
    <w:rsid w:val="00D5723A"/>
    <w:rsid w:val="00D572BC"/>
    <w:rsid w:val="00D57DD0"/>
    <w:rsid w:val="00D6254F"/>
    <w:rsid w:val="00D62C27"/>
    <w:rsid w:val="00D6321C"/>
    <w:rsid w:val="00D6438F"/>
    <w:rsid w:val="00D64E32"/>
    <w:rsid w:val="00D6556D"/>
    <w:rsid w:val="00D65C0E"/>
    <w:rsid w:val="00D66B6D"/>
    <w:rsid w:val="00D66CDE"/>
    <w:rsid w:val="00D6730D"/>
    <w:rsid w:val="00D67ADB"/>
    <w:rsid w:val="00D708A3"/>
    <w:rsid w:val="00D74DA6"/>
    <w:rsid w:val="00D75272"/>
    <w:rsid w:val="00D75A5D"/>
    <w:rsid w:val="00D775EC"/>
    <w:rsid w:val="00D77E69"/>
    <w:rsid w:val="00D8065D"/>
    <w:rsid w:val="00D815D0"/>
    <w:rsid w:val="00D826A0"/>
    <w:rsid w:val="00D826BD"/>
    <w:rsid w:val="00D8464F"/>
    <w:rsid w:val="00D8543C"/>
    <w:rsid w:val="00D87344"/>
    <w:rsid w:val="00D87DE7"/>
    <w:rsid w:val="00D91A51"/>
    <w:rsid w:val="00D91D4B"/>
    <w:rsid w:val="00D93EAA"/>
    <w:rsid w:val="00D9509F"/>
    <w:rsid w:val="00D95B74"/>
    <w:rsid w:val="00D95FF3"/>
    <w:rsid w:val="00DA088F"/>
    <w:rsid w:val="00DA09AD"/>
    <w:rsid w:val="00DA1062"/>
    <w:rsid w:val="00DA156D"/>
    <w:rsid w:val="00DA2044"/>
    <w:rsid w:val="00DA2C2A"/>
    <w:rsid w:val="00DA314A"/>
    <w:rsid w:val="00DA3220"/>
    <w:rsid w:val="00DA517F"/>
    <w:rsid w:val="00DA52FD"/>
    <w:rsid w:val="00DA62E0"/>
    <w:rsid w:val="00DB066A"/>
    <w:rsid w:val="00DB1A75"/>
    <w:rsid w:val="00DB21C7"/>
    <w:rsid w:val="00DB2938"/>
    <w:rsid w:val="00DB29F7"/>
    <w:rsid w:val="00DB2D9B"/>
    <w:rsid w:val="00DB3BEC"/>
    <w:rsid w:val="00DB3E26"/>
    <w:rsid w:val="00DB436E"/>
    <w:rsid w:val="00DB4F09"/>
    <w:rsid w:val="00DB6791"/>
    <w:rsid w:val="00DB67EB"/>
    <w:rsid w:val="00DB72CF"/>
    <w:rsid w:val="00DC1C37"/>
    <w:rsid w:val="00DC2386"/>
    <w:rsid w:val="00DC3101"/>
    <w:rsid w:val="00DC3971"/>
    <w:rsid w:val="00DC46A6"/>
    <w:rsid w:val="00DC4DB3"/>
    <w:rsid w:val="00DC5887"/>
    <w:rsid w:val="00DC5BB5"/>
    <w:rsid w:val="00DC6F56"/>
    <w:rsid w:val="00DD035C"/>
    <w:rsid w:val="00DD0761"/>
    <w:rsid w:val="00DD08E9"/>
    <w:rsid w:val="00DD115A"/>
    <w:rsid w:val="00DD1DF1"/>
    <w:rsid w:val="00DD236B"/>
    <w:rsid w:val="00DD2FF7"/>
    <w:rsid w:val="00DD3CEF"/>
    <w:rsid w:val="00DD677C"/>
    <w:rsid w:val="00DD7715"/>
    <w:rsid w:val="00DE06F0"/>
    <w:rsid w:val="00DE2198"/>
    <w:rsid w:val="00DE2204"/>
    <w:rsid w:val="00DE26E9"/>
    <w:rsid w:val="00DE460B"/>
    <w:rsid w:val="00DE60B4"/>
    <w:rsid w:val="00DE6B16"/>
    <w:rsid w:val="00DE6C43"/>
    <w:rsid w:val="00DE7416"/>
    <w:rsid w:val="00DE7AF3"/>
    <w:rsid w:val="00DF0F26"/>
    <w:rsid w:val="00DF1439"/>
    <w:rsid w:val="00DF172B"/>
    <w:rsid w:val="00DF2FA0"/>
    <w:rsid w:val="00DF32A6"/>
    <w:rsid w:val="00DF4DA5"/>
    <w:rsid w:val="00DF59D3"/>
    <w:rsid w:val="00DF5BA6"/>
    <w:rsid w:val="00DF6147"/>
    <w:rsid w:val="00DF62E7"/>
    <w:rsid w:val="00E00543"/>
    <w:rsid w:val="00E009AB"/>
    <w:rsid w:val="00E00B45"/>
    <w:rsid w:val="00E00B6C"/>
    <w:rsid w:val="00E00FF2"/>
    <w:rsid w:val="00E016CC"/>
    <w:rsid w:val="00E01E4E"/>
    <w:rsid w:val="00E0506B"/>
    <w:rsid w:val="00E06200"/>
    <w:rsid w:val="00E0652B"/>
    <w:rsid w:val="00E104A1"/>
    <w:rsid w:val="00E1073B"/>
    <w:rsid w:val="00E123C6"/>
    <w:rsid w:val="00E129AA"/>
    <w:rsid w:val="00E13A83"/>
    <w:rsid w:val="00E14299"/>
    <w:rsid w:val="00E14C0E"/>
    <w:rsid w:val="00E14D95"/>
    <w:rsid w:val="00E157C8"/>
    <w:rsid w:val="00E15B60"/>
    <w:rsid w:val="00E170FA"/>
    <w:rsid w:val="00E17A74"/>
    <w:rsid w:val="00E20467"/>
    <w:rsid w:val="00E211DC"/>
    <w:rsid w:val="00E21E8E"/>
    <w:rsid w:val="00E22EE6"/>
    <w:rsid w:val="00E23AA8"/>
    <w:rsid w:val="00E23E62"/>
    <w:rsid w:val="00E23ED0"/>
    <w:rsid w:val="00E24A0A"/>
    <w:rsid w:val="00E24BCA"/>
    <w:rsid w:val="00E2644C"/>
    <w:rsid w:val="00E265A9"/>
    <w:rsid w:val="00E26903"/>
    <w:rsid w:val="00E26A6E"/>
    <w:rsid w:val="00E26F8C"/>
    <w:rsid w:val="00E27022"/>
    <w:rsid w:val="00E278AD"/>
    <w:rsid w:val="00E27DBE"/>
    <w:rsid w:val="00E30A52"/>
    <w:rsid w:val="00E30FFB"/>
    <w:rsid w:val="00E327E5"/>
    <w:rsid w:val="00E32DF4"/>
    <w:rsid w:val="00E32EA8"/>
    <w:rsid w:val="00E35407"/>
    <w:rsid w:val="00E3622F"/>
    <w:rsid w:val="00E364B7"/>
    <w:rsid w:val="00E364B9"/>
    <w:rsid w:val="00E36A00"/>
    <w:rsid w:val="00E36A2C"/>
    <w:rsid w:val="00E376EC"/>
    <w:rsid w:val="00E37AF6"/>
    <w:rsid w:val="00E40B26"/>
    <w:rsid w:val="00E4208C"/>
    <w:rsid w:val="00E42B9E"/>
    <w:rsid w:val="00E43C10"/>
    <w:rsid w:val="00E46018"/>
    <w:rsid w:val="00E46C6E"/>
    <w:rsid w:val="00E472A9"/>
    <w:rsid w:val="00E47EC8"/>
    <w:rsid w:val="00E47F60"/>
    <w:rsid w:val="00E527E6"/>
    <w:rsid w:val="00E533B3"/>
    <w:rsid w:val="00E54E4E"/>
    <w:rsid w:val="00E5595A"/>
    <w:rsid w:val="00E57B1F"/>
    <w:rsid w:val="00E57B48"/>
    <w:rsid w:val="00E60E91"/>
    <w:rsid w:val="00E63036"/>
    <w:rsid w:val="00E6357D"/>
    <w:rsid w:val="00E63D42"/>
    <w:rsid w:val="00E64FBB"/>
    <w:rsid w:val="00E65B81"/>
    <w:rsid w:val="00E66B07"/>
    <w:rsid w:val="00E670AD"/>
    <w:rsid w:val="00E677D4"/>
    <w:rsid w:val="00E70757"/>
    <w:rsid w:val="00E718C1"/>
    <w:rsid w:val="00E73560"/>
    <w:rsid w:val="00E75DC4"/>
    <w:rsid w:val="00E772DC"/>
    <w:rsid w:val="00E80175"/>
    <w:rsid w:val="00E81564"/>
    <w:rsid w:val="00E81892"/>
    <w:rsid w:val="00E819F0"/>
    <w:rsid w:val="00E81EC5"/>
    <w:rsid w:val="00E81FE7"/>
    <w:rsid w:val="00E82B3F"/>
    <w:rsid w:val="00E8321C"/>
    <w:rsid w:val="00E83240"/>
    <w:rsid w:val="00E84F4E"/>
    <w:rsid w:val="00E84F76"/>
    <w:rsid w:val="00E86633"/>
    <w:rsid w:val="00E86C8F"/>
    <w:rsid w:val="00E87069"/>
    <w:rsid w:val="00E87389"/>
    <w:rsid w:val="00E91764"/>
    <w:rsid w:val="00E91976"/>
    <w:rsid w:val="00E92132"/>
    <w:rsid w:val="00E92CAA"/>
    <w:rsid w:val="00E9399D"/>
    <w:rsid w:val="00E94081"/>
    <w:rsid w:val="00E94DB9"/>
    <w:rsid w:val="00E95ABC"/>
    <w:rsid w:val="00E97808"/>
    <w:rsid w:val="00E97EA8"/>
    <w:rsid w:val="00EA0307"/>
    <w:rsid w:val="00EA05C5"/>
    <w:rsid w:val="00EA15A1"/>
    <w:rsid w:val="00EA1FDD"/>
    <w:rsid w:val="00EA223E"/>
    <w:rsid w:val="00EA2963"/>
    <w:rsid w:val="00EA481C"/>
    <w:rsid w:val="00EA4CDF"/>
    <w:rsid w:val="00EA5075"/>
    <w:rsid w:val="00EA5467"/>
    <w:rsid w:val="00EA6259"/>
    <w:rsid w:val="00EA65F3"/>
    <w:rsid w:val="00EA69EB"/>
    <w:rsid w:val="00EB0A47"/>
    <w:rsid w:val="00EB0B3A"/>
    <w:rsid w:val="00EB1AEF"/>
    <w:rsid w:val="00EB2892"/>
    <w:rsid w:val="00EB2F5F"/>
    <w:rsid w:val="00EB32A4"/>
    <w:rsid w:val="00EB3945"/>
    <w:rsid w:val="00EB4B27"/>
    <w:rsid w:val="00EB4E21"/>
    <w:rsid w:val="00EB5B6F"/>
    <w:rsid w:val="00EB6964"/>
    <w:rsid w:val="00EB6D46"/>
    <w:rsid w:val="00EB6FE4"/>
    <w:rsid w:val="00EB7922"/>
    <w:rsid w:val="00EC05B7"/>
    <w:rsid w:val="00EC0655"/>
    <w:rsid w:val="00EC1881"/>
    <w:rsid w:val="00EC2BC1"/>
    <w:rsid w:val="00EC4186"/>
    <w:rsid w:val="00EC4820"/>
    <w:rsid w:val="00EC5978"/>
    <w:rsid w:val="00EC6200"/>
    <w:rsid w:val="00EC6641"/>
    <w:rsid w:val="00EC69F4"/>
    <w:rsid w:val="00EC744E"/>
    <w:rsid w:val="00ED05EC"/>
    <w:rsid w:val="00ED0965"/>
    <w:rsid w:val="00ED102C"/>
    <w:rsid w:val="00ED4843"/>
    <w:rsid w:val="00ED4E44"/>
    <w:rsid w:val="00ED5C94"/>
    <w:rsid w:val="00ED5CDE"/>
    <w:rsid w:val="00ED62FA"/>
    <w:rsid w:val="00ED6302"/>
    <w:rsid w:val="00ED6645"/>
    <w:rsid w:val="00ED6C67"/>
    <w:rsid w:val="00ED7577"/>
    <w:rsid w:val="00ED7961"/>
    <w:rsid w:val="00EE11F3"/>
    <w:rsid w:val="00EE236E"/>
    <w:rsid w:val="00EE2F4D"/>
    <w:rsid w:val="00EE4BB3"/>
    <w:rsid w:val="00EE56BE"/>
    <w:rsid w:val="00EE57F2"/>
    <w:rsid w:val="00EF0B8A"/>
    <w:rsid w:val="00EF0E75"/>
    <w:rsid w:val="00EF12B4"/>
    <w:rsid w:val="00EF2221"/>
    <w:rsid w:val="00EF3ACC"/>
    <w:rsid w:val="00EF41A9"/>
    <w:rsid w:val="00EF4E88"/>
    <w:rsid w:val="00EF4FFD"/>
    <w:rsid w:val="00F00557"/>
    <w:rsid w:val="00F00E9A"/>
    <w:rsid w:val="00F010FB"/>
    <w:rsid w:val="00F01757"/>
    <w:rsid w:val="00F02B57"/>
    <w:rsid w:val="00F02E18"/>
    <w:rsid w:val="00F0320B"/>
    <w:rsid w:val="00F03278"/>
    <w:rsid w:val="00F0691A"/>
    <w:rsid w:val="00F07059"/>
    <w:rsid w:val="00F0749D"/>
    <w:rsid w:val="00F07993"/>
    <w:rsid w:val="00F07BBE"/>
    <w:rsid w:val="00F10910"/>
    <w:rsid w:val="00F12FC7"/>
    <w:rsid w:val="00F13355"/>
    <w:rsid w:val="00F1344E"/>
    <w:rsid w:val="00F13894"/>
    <w:rsid w:val="00F14248"/>
    <w:rsid w:val="00F14519"/>
    <w:rsid w:val="00F16A97"/>
    <w:rsid w:val="00F17297"/>
    <w:rsid w:val="00F172E1"/>
    <w:rsid w:val="00F200A2"/>
    <w:rsid w:val="00F21A2E"/>
    <w:rsid w:val="00F21BDD"/>
    <w:rsid w:val="00F22118"/>
    <w:rsid w:val="00F22259"/>
    <w:rsid w:val="00F22A44"/>
    <w:rsid w:val="00F2332E"/>
    <w:rsid w:val="00F233B5"/>
    <w:rsid w:val="00F2539B"/>
    <w:rsid w:val="00F267FC"/>
    <w:rsid w:val="00F2730F"/>
    <w:rsid w:val="00F27B10"/>
    <w:rsid w:val="00F304A0"/>
    <w:rsid w:val="00F31FF9"/>
    <w:rsid w:val="00F328EE"/>
    <w:rsid w:val="00F32A6F"/>
    <w:rsid w:val="00F33799"/>
    <w:rsid w:val="00F342AD"/>
    <w:rsid w:val="00F347C2"/>
    <w:rsid w:val="00F348D8"/>
    <w:rsid w:val="00F349CE"/>
    <w:rsid w:val="00F34D69"/>
    <w:rsid w:val="00F34EBA"/>
    <w:rsid w:val="00F367DA"/>
    <w:rsid w:val="00F37879"/>
    <w:rsid w:val="00F40593"/>
    <w:rsid w:val="00F409F8"/>
    <w:rsid w:val="00F40FE5"/>
    <w:rsid w:val="00F422BD"/>
    <w:rsid w:val="00F4453E"/>
    <w:rsid w:val="00F45595"/>
    <w:rsid w:val="00F45FD8"/>
    <w:rsid w:val="00F4663F"/>
    <w:rsid w:val="00F467F0"/>
    <w:rsid w:val="00F469B7"/>
    <w:rsid w:val="00F5029D"/>
    <w:rsid w:val="00F504E2"/>
    <w:rsid w:val="00F5078C"/>
    <w:rsid w:val="00F507F8"/>
    <w:rsid w:val="00F50A34"/>
    <w:rsid w:val="00F50B56"/>
    <w:rsid w:val="00F5119F"/>
    <w:rsid w:val="00F519D3"/>
    <w:rsid w:val="00F5260D"/>
    <w:rsid w:val="00F52B2E"/>
    <w:rsid w:val="00F538E5"/>
    <w:rsid w:val="00F54AD7"/>
    <w:rsid w:val="00F555B1"/>
    <w:rsid w:val="00F56604"/>
    <w:rsid w:val="00F57383"/>
    <w:rsid w:val="00F57692"/>
    <w:rsid w:val="00F60554"/>
    <w:rsid w:val="00F60BF5"/>
    <w:rsid w:val="00F61371"/>
    <w:rsid w:val="00F6192A"/>
    <w:rsid w:val="00F61ADD"/>
    <w:rsid w:val="00F62B03"/>
    <w:rsid w:val="00F63BE4"/>
    <w:rsid w:val="00F646D0"/>
    <w:rsid w:val="00F64A8E"/>
    <w:rsid w:val="00F6533C"/>
    <w:rsid w:val="00F655AD"/>
    <w:rsid w:val="00F65E6A"/>
    <w:rsid w:val="00F6693A"/>
    <w:rsid w:val="00F70508"/>
    <w:rsid w:val="00F70761"/>
    <w:rsid w:val="00F70B1E"/>
    <w:rsid w:val="00F71D45"/>
    <w:rsid w:val="00F72CC7"/>
    <w:rsid w:val="00F7542C"/>
    <w:rsid w:val="00F76DF3"/>
    <w:rsid w:val="00F77C49"/>
    <w:rsid w:val="00F77DAD"/>
    <w:rsid w:val="00F80983"/>
    <w:rsid w:val="00F8109D"/>
    <w:rsid w:val="00F821FB"/>
    <w:rsid w:val="00F82601"/>
    <w:rsid w:val="00F829CF"/>
    <w:rsid w:val="00F83598"/>
    <w:rsid w:val="00F84B7F"/>
    <w:rsid w:val="00F86D60"/>
    <w:rsid w:val="00F90211"/>
    <w:rsid w:val="00F90725"/>
    <w:rsid w:val="00F9277B"/>
    <w:rsid w:val="00F927E0"/>
    <w:rsid w:val="00F92B12"/>
    <w:rsid w:val="00F9456C"/>
    <w:rsid w:val="00F9616A"/>
    <w:rsid w:val="00F96DDD"/>
    <w:rsid w:val="00F9709B"/>
    <w:rsid w:val="00F97644"/>
    <w:rsid w:val="00F97AFD"/>
    <w:rsid w:val="00FA1DC5"/>
    <w:rsid w:val="00FA2728"/>
    <w:rsid w:val="00FA2ED3"/>
    <w:rsid w:val="00FA3845"/>
    <w:rsid w:val="00FA3EC4"/>
    <w:rsid w:val="00FA4517"/>
    <w:rsid w:val="00FA49F4"/>
    <w:rsid w:val="00FA513D"/>
    <w:rsid w:val="00FA55CD"/>
    <w:rsid w:val="00FA6279"/>
    <w:rsid w:val="00FA6946"/>
    <w:rsid w:val="00FA6E5F"/>
    <w:rsid w:val="00FA70E1"/>
    <w:rsid w:val="00FA74E0"/>
    <w:rsid w:val="00FB024D"/>
    <w:rsid w:val="00FB0B5F"/>
    <w:rsid w:val="00FB1737"/>
    <w:rsid w:val="00FB26D5"/>
    <w:rsid w:val="00FB2DF8"/>
    <w:rsid w:val="00FB46DB"/>
    <w:rsid w:val="00FB481E"/>
    <w:rsid w:val="00FB4E3F"/>
    <w:rsid w:val="00FB4EAF"/>
    <w:rsid w:val="00FB4F2B"/>
    <w:rsid w:val="00FB5246"/>
    <w:rsid w:val="00FB5D21"/>
    <w:rsid w:val="00FB6C9A"/>
    <w:rsid w:val="00FB719C"/>
    <w:rsid w:val="00FC0120"/>
    <w:rsid w:val="00FC145F"/>
    <w:rsid w:val="00FC1FC9"/>
    <w:rsid w:val="00FC2136"/>
    <w:rsid w:val="00FC23F1"/>
    <w:rsid w:val="00FC3948"/>
    <w:rsid w:val="00FC661A"/>
    <w:rsid w:val="00FC757D"/>
    <w:rsid w:val="00FD1417"/>
    <w:rsid w:val="00FD219E"/>
    <w:rsid w:val="00FD31B3"/>
    <w:rsid w:val="00FD3549"/>
    <w:rsid w:val="00FD3C64"/>
    <w:rsid w:val="00FD409B"/>
    <w:rsid w:val="00FD427A"/>
    <w:rsid w:val="00FD4397"/>
    <w:rsid w:val="00FD441A"/>
    <w:rsid w:val="00FD4424"/>
    <w:rsid w:val="00FD4533"/>
    <w:rsid w:val="00FD5DF3"/>
    <w:rsid w:val="00FD680A"/>
    <w:rsid w:val="00FD732E"/>
    <w:rsid w:val="00FD7B9D"/>
    <w:rsid w:val="00FE00AA"/>
    <w:rsid w:val="00FE0258"/>
    <w:rsid w:val="00FE11F6"/>
    <w:rsid w:val="00FE185B"/>
    <w:rsid w:val="00FE2A20"/>
    <w:rsid w:val="00FE33B1"/>
    <w:rsid w:val="00FE3413"/>
    <w:rsid w:val="00FE464C"/>
    <w:rsid w:val="00FE4BEF"/>
    <w:rsid w:val="00FE4DBC"/>
    <w:rsid w:val="00FE4E8C"/>
    <w:rsid w:val="00FE592B"/>
    <w:rsid w:val="00FE5F6F"/>
    <w:rsid w:val="00FE6234"/>
    <w:rsid w:val="00FE7C36"/>
    <w:rsid w:val="00FF04ED"/>
    <w:rsid w:val="00FF1739"/>
    <w:rsid w:val="00FF1871"/>
    <w:rsid w:val="00FF1F40"/>
    <w:rsid w:val="00FF27A5"/>
    <w:rsid w:val="00FF2C42"/>
    <w:rsid w:val="00FF2F36"/>
    <w:rsid w:val="00FF4D57"/>
    <w:rsid w:val="00FF4DCB"/>
    <w:rsid w:val="00FF5E75"/>
    <w:rsid w:val="00FF5FFB"/>
    <w:rsid w:val="00FF663D"/>
    <w:rsid w:val="00FF6A68"/>
    <w:rsid w:val="00FF6DC4"/>
    <w:rsid w:val="00FF7D2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rsid w:val="00D24BFA"/>
    <w:pPr>
      <w:spacing w:after="200" w:line="276" w:lineRule="auto"/>
    </w:pPr>
    <w:rPr>
      <w:sz w:val="22"/>
      <w:szCs w:val="22"/>
    </w:rPr>
  </w:style>
  <w:style w:type="paragraph" w:styleId="1">
    <w:name w:val="heading 1"/>
    <w:basedOn w:val="a1"/>
    <w:next w:val="a1"/>
    <w:link w:val="10"/>
    <w:uiPriority w:val="9"/>
    <w:rsid w:val="00777536"/>
    <w:pPr>
      <w:keepNext/>
      <w:keepLines/>
      <w:spacing w:before="480" w:after="0"/>
      <w:outlineLvl w:val="0"/>
    </w:pPr>
    <w:rPr>
      <w:rFonts w:ascii="Times New Roman" w:hAnsi="Times New Roman"/>
      <w:b/>
      <w:bCs/>
      <w:color w:val="000000"/>
      <w:sz w:val="32"/>
      <w:szCs w:val="28"/>
    </w:rPr>
  </w:style>
  <w:style w:type="paragraph" w:styleId="2">
    <w:name w:val="heading 2"/>
    <w:basedOn w:val="a1"/>
    <w:next w:val="a1"/>
    <w:link w:val="20"/>
    <w:uiPriority w:val="9"/>
    <w:unhideWhenUsed/>
    <w:qFormat/>
    <w:rsid w:val="00777536"/>
    <w:pPr>
      <w:keepNext/>
      <w:keepLines/>
      <w:spacing w:before="200" w:after="0"/>
      <w:outlineLvl w:val="1"/>
    </w:pPr>
    <w:rPr>
      <w:rFonts w:ascii="Times New Roman" w:hAnsi="Times New Roman"/>
      <w:b/>
      <w:bCs/>
      <w:i/>
      <w:sz w:val="28"/>
      <w:szCs w:val="26"/>
    </w:rPr>
  </w:style>
  <w:style w:type="paragraph" w:styleId="3">
    <w:name w:val="heading 3"/>
    <w:aliases w:val="ПодЗаголовок, Знак3"/>
    <w:basedOn w:val="a1"/>
    <w:next w:val="a1"/>
    <w:link w:val="30"/>
    <w:uiPriority w:val="9"/>
    <w:unhideWhenUsed/>
    <w:qFormat/>
    <w:rsid w:val="007A0602"/>
    <w:pPr>
      <w:keepNext/>
      <w:keepLines/>
      <w:spacing w:before="200" w:after="0"/>
      <w:outlineLvl w:val="2"/>
    </w:pPr>
    <w:rPr>
      <w:rFonts w:ascii="Cambria" w:hAnsi="Cambria"/>
      <w:b/>
      <w:bCs/>
      <w:color w:val="4F81BD"/>
    </w:rPr>
  </w:style>
  <w:style w:type="paragraph" w:styleId="4">
    <w:name w:val="heading 4"/>
    <w:basedOn w:val="a1"/>
    <w:next w:val="a1"/>
    <w:link w:val="40"/>
    <w:uiPriority w:val="9"/>
    <w:semiHidden/>
    <w:unhideWhenUsed/>
    <w:qFormat/>
    <w:rsid w:val="00A320E6"/>
    <w:pPr>
      <w:keepNext/>
      <w:keepLines/>
      <w:spacing w:before="200" w:after="0"/>
      <w:outlineLvl w:val="3"/>
    </w:pPr>
    <w:rPr>
      <w:rFonts w:ascii="Cambria" w:hAnsi="Cambria"/>
      <w:b/>
      <w:bCs/>
      <w:i/>
      <w:iCs/>
      <w:color w:val="4F81BD"/>
    </w:rPr>
  </w:style>
  <w:style w:type="paragraph" w:styleId="5">
    <w:name w:val="heading 5"/>
    <w:basedOn w:val="a1"/>
    <w:next w:val="a1"/>
    <w:link w:val="50"/>
    <w:uiPriority w:val="9"/>
    <w:semiHidden/>
    <w:unhideWhenUsed/>
    <w:qFormat/>
    <w:rsid w:val="003775B0"/>
    <w:pPr>
      <w:keepNext/>
      <w:keepLines/>
      <w:spacing w:before="200" w:after="0"/>
      <w:outlineLvl w:val="4"/>
    </w:pPr>
    <w:rPr>
      <w:rFonts w:ascii="Cambria" w:hAnsi="Cambria"/>
      <w:color w:val="243F60"/>
    </w:rPr>
  </w:style>
  <w:style w:type="paragraph" w:styleId="6">
    <w:name w:val="heading 6"/>
    <w:basedOn w:val="a1"/>
    <w:next w:val="a1"/>
    <w:link w:val="60"/>
    <w:uiPriority w:val="9"/>
    <w:semiHidden/>
    <w:unhideWhenUsed/>
    <w:qFormat/>
    <w:rsid w:val="00931ED7"/>
    <w:pPr>
      <w:keepNext/>
      <w:keepLines/>
      <w:spacing w:before="200" w:after="0"/>
      <w:outlineLvl w:val="5"/>
    </w:pPr>
    <w:rPr>
      <w:rFonts w:ascii="Cambria" w:hAnsi="Cambria"/>
      <w:i/>
      <w:iCs/>
      <w:color w:val="243F60"/>
    </w:rPr>
  </w:style>
  <w:style w:type="paragraph" w:styleId="7">
    <w:name w:val="heading 7"/>
    <w:basedOn w:val="a1"/>
    <w:next w:val="a1"/>
    <w:link w:val="70"/>
    <w:uiPriority w:val="9"/>
    <w:semiHidden/>
    <w:unhideWhenUsed/>
    <w:qFormat/>
    <w:rsid w:val="00CB5AAF"/>
    <w:pPr>
      <w:keepNext/>
      <w:keepLines/>
      <w:spacing w:before="200" w:after="0"/>
      <w:outlineLvl w:val="6"/>
    </w:pPr>
    <w:rPr>
      <w:rFonts w:ascii="Cambria" w:hAnsi="Cambria"/>
      <w:i/>
      <w:iCs/>
      <w:color w:val="404040"/>
    </w:rPr>
  </w:style>
  <w:style w:type="character" w:default="1" w:styleId="a2">
    <w:name w:val="Default Paragraph Font"/>
    <w:uiPriority w:val="1"/>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777536"/>
    <w:rPr>
      <w:rFonts w:ascii="Times New Roman" w:eastAsia="Times New Roman" w:hAnsi="Times New Roman" w:cs="Times New Roman"/>
      <w:b/>
      <w:bCs/>
      <w:color w:val="000000"/>
      <w:sz w:val="32"/>
      <w:szCs w:val="28"/>
    </w:rPr>
  </w:style>
  <w:style w:type="character" w:customStyle="1" w:styleId="20">
    <w:name w:val="Заголовок 2 Знак"/>
    <w:basedOn w:val="a2"/>
    <w:link w:val="2"/>
    <w:uiPriority w:val="9"/>
    <w:rsid w:val="00777536"/>
    <w:rPr>
      <w:rFonts w:ascii="Times New Roman" w:eastAsia="Times New Roman" w:hAnsi="Times New Roman" w:cs="Times New Roman"/>
      <w:b/>
      <w:bCs/>
      <w:i/>
      <w:sz w:val="28"/>
      <w:szCs w:val="26"/>
    </w:rPr>
  </w:style>
  <w:style w:type="character" w:customStyle="1" w:styleId="30">
    <w:name w:val="Заголовок 3 Знак"/>
    <w:aliases w:val="ПодЗаголовок Знак, Знак3 Знак"/>
    <w:basedOn w:val="a2"/>
    <w:link w:val="3"/>
    <w:uiPriority w:val="9"/>
    <w:rsid w:val="007A0602"/>
    <w:rPr>
      <w:rFonts w:ascii="Cambria" w:eastAsia="Times New Roman" w:hAnsi="Cambria" w:cs="Times New Roman"/>
      <w:b/>
      <w:bCs/>
      <w:color w:val="4F81BD"/>
    </w:rPr>
  </w:style>
  <w:style w:type="character" w:customStyle="1" w:styleId="40">
    <w:name w:val="Заголовок 4 Знак"/>
    <w:basedOn w:val="a2"/>
    <w:link w:val="4"/>
    <w:uiPriority w:val="9"/>
    <w:semiHidden/>
    <w:rsid w:val="00A320E6"/>
    <w:rPr>
      <w:rFonts w:ascii="Cambria" w:eastAsia="Times New Roman" w:hAnsi="Cambria" w:cs="Times New Roman"/>
      <w:b/>
      <w:bCs/>
      <w:i/>
      <w:iCs/>
      <w:color w:val="4F81BD"/>
    </w:rPr>
  </w:style>
  <w:style w:type="paragraph" w:styleId="a5">
    <w:name w:val="No Spacing"/>
    <w:link w:val="a6"/>
    <w:uiPriority w:val="1"/>
    <w:qFormat/>
    <w:rsid w:val="00AC67C6"/>
    <w:rPr>
      <w:rFonts w:eastAsia="Calibri"/>
      <w:sz w:val="22"/>
      <w:szCs w:val="22"/>
      <w:lang w:eastAsia="en-US"/>
    </w:rPr>
  </w:style>
  <w:style w:type="character" w:customStyle="1" w:styleId="a6">
    <w:name w:val="Без интервала Знак"/>
    <w:basedOn w:val="a2"/>
    <w:link w:val="a5"/>
    <w:uiPriority w:val="1"/>
    <w:rsid w:val="00AC67C6"/>
    <w:rPr>
      <w:rFonts w:eastAsia="Calibri"/>
      <w:sz w:val="22"/>
      <w:szCs w:val="22"/>
      <w:lang w:val="ru-RU" w:eastAsia="en-US" w:bidi="ar-SA"/>
    </w:rPr>
  </w:style>
  <w:style w:type="paragraph" w:styleId="a7">
    <w:name w:val="header"/>
    <w:basedOn w:val="a1"/>
    <w:link w:val="a8"/>
    <w:uiPriority w:val="99"/>
    <w:unhideWhenUsed/>
    <w:rsid w:val="00AC67C6"/>
    <w:pPr>
      <w:tabs>
        <w:tab w:val="center" w:pos="4677"/>
        <w:tab w:val="right" w:pos="9355"/>
      </w:tabs>
      <w:spacing w:after="0" w:line="240" w:lineRule="auto"/>
    </w:pPr>
    <w:rPr>
      <w:rFonts w:eastAsia="Calibri"/>
      <w:lang w:eastAsia="en-US"/>
    </w:rPr>
  </w:style>
  <w:style w:type="character" w:customStyle="1" w:styleId="a8">
    <w:name w:val="Верхний колонтитул Знак"/>
    <w:basedOn w:val="a2"/>
    <w:link w:val="a7"/>
    <w:uiPriority w:val="99"/>
    <w:rsid w:val="00AC67C6"/>
    <w:rPr>
      <w:rFonts w:ascii="Calibri" w:eastAsia="Calibri" w:hAnsi="Calibri" w:cs="Times New Roman"/>
      <w:lang w:eastAsia="en-US"/>
    </w:rPr>
  </w:style>
  <w:style w:type="paragraph" w:styleId="a9">
    <w:name w:val="Balloon Text"/>
    <w:basedOn w:val="a1"/>
    <w:link w:val="aa"/>
    <w:uiPriority w:val="99"/>
    <w:semiHidden/>
    <w:unhideWhenUsed/>
    <w:rsid w:val="00AC67C6"/>
    <w:pPr>
      <w:spacing w:after="0" w:line="240" w:lineRule="auto"/>
    </w:pPr>
    <w:rPr>
      <w:rFonts w:ascii="Tahoma" w:hAnsi="Tahoma" w:cs="Tahoma"/>
      <w:sz w:val="16"/>
      <w:szCs w:val="16"/>
    </w:rPr>
  </w:style>
  <w:style w:type="character" w:customStyle="1" w:styleId="aa">
    <w:name w:val="Текст выноски Знак"/>
    <w:basedOn w:val="a2"/>
    <w:link w:val="a9"/>
    <w:uiPriority w:val="99"/>
    <w:semiHidden/>
    <w:rsid w:val="00AC67C6"/>
    <w:rPr>
      <w:rFonts w:ascii="Tahoma" w:hAnsi="Tahoma" w:cs="Tahoma"/>
      <w:sz w:val="16"/>
      <w:szCs w:val="16"/>
    </w:rPr>
  </w:style>
  <w:style w:type="table" w:styleId="ab">
    <w:name w:val="Table Grid"/>
    <w:basedOn w:val="a3"/>
    <w:uiPriority w:val="59"/>
    <w:rsid w:val="004D386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c">
    <w:name w:val="Body Text Indent"/>
    <w:basedOn w:val="a1"/>
    <w:link w:val="ad"/>
    <w:rsid w:val="00C329BF"/>
    <w:pPr>
      <w:spacing w:after="0" w:line="288" w:lineRule="auto"/>
      <w:ind w:firstLine="709"/>
      <w:jc w:val="both"/>
    </w:pPr>
    <w:rPr>
      <w:rFonts w:ascii="Times New Roman" w:hAnsi="Times New Roman"/>
      <w:sz w:val="28"/>
      <w:szCs w:val="24"/>
    </w:rPr>
  </w:style>
  <w:style w:type="character" w:customStyle="1" w:styleId="ad">
    <w:name w:val="Основной текст с отступом Знак"/>
    <w:basedOn w:val="a2"/>
    <w:link w:val="ac"/>
    <w:rsid w:val="00C329BF"/>
    <w:rPr>
      <w:rFonts w:ascii="Times New Roman" w:eastAsia="Times New Roman" w:hAnsi="Times New Roman" w:cs="Times New Roman"/>
      <w:sz w:val="28"/>
      <w:szCs w:val="24"/>
    </w:rPr>
  </w:style>
  <w:style w:type="paragraph" w:styleId="ae">
    <w:name w:val="List Paragraph"/>
    <w:basedOn w:val="a1"/>
    <w:link w:val="af"/>
    <w:uiPriority w:val="34"/>
    <w:qFormat/>
    <w:rsid w:val="003135BE"/>
    <w:pPr>
      <w:ind w:left="720"/>
      <w:contextualSpacing/>
    </w:pPr>
  </w:style>
  <w:style w:type="paragraph" w:customStyle="1" w:styleId="af0">
    <w:name w:val="Основной ГП"/>
    <w:link w:val="af1"/>
    <w:qFormat/>
    <w:rsid w:val="007801CF"/>
    <w:pPr>
      <w:spacing w:before="120" w:line="276" w:lineRule="auto"/>
      <w:ind w:firstLine="709"/>
      <w:jc w:val="both"/>
    </w:pPr>
    <w:rPr>
      <w:rFonts w:ascii="Times New Roman" w:hAnsi="Times New Roman"/>
      <w:sz w:val="28"/>
      <w:szCs w:val="24"/>
      <w:lang w:eastAsia="en-US"/>
    </w:rPr>
  </w:style>
  <w:style w:type="character" w:customStyle="1" w:styleId="af1">
    <w:name w:val="Основной ГП Знак"/>
    <w:link w:val="af0"/>
    <w:locked/>
    <w:rsid w:val="007801CF"/>
    <w:rPr>
      <w:rFonts w:ascii="Times New Roman" w:hAnsi="Times New Roman"/>
      <w:sz w:val="28"/>
      <w:szCs w:val="24"/>
      <w:lang w:eastAsia="en-US" w:bidi="ar-SA"/>
    </w:rPr>
  </w:style>
  <w:style w:type="paragraph" w:customStyle="1" w:styleId="af2">
    <w:name w:val="Подзаголовок_ГП"/>
    <w:basedOn w:val="a1"/>
    <w:qFormat/>
    <w:rsid w:val="008D1EB4"/>
    <w:pPr>
      <w:keepNext/>
      <w:keepLines/>
      <w:spacing w:before="120" w:after="0"/>
      <w:ind w:firstLine="709"/>
      <w:outlineLvl w:val="2"/>
    </w:pPr>
    <w:rPr>
      <w:rFonts w:ascii="Tahoma" w:eastAsia="Calibri" w:hAnsi="Tahoma"/>
      <w:b/>
      <w:bCs/>
      <w:i/>
      <w:sz w:val="24"/>
      <w:szCs w:val="24"/>
    </w:rPr>
  </w:style>
  <w:style w:type="paragraph" w:customStyle="1" w:styleId="af3">
    <w:name w:val="Таблица ГП"/>
    <w:basedOn w:val="a1"/>
    <w:next w:val="af0"/>
    <w:link w:val="af4"/>
    <w:qFormat/>
    <w:rsid w:val="00A80AFF"/>
    <w:pPr>
      <w:spacing w:after="0" w:line="240" w:lineRule="auto"/>
    </w:pPr>
    <w:rPr>
      <w:rFonts w:ascii="Times New Roman" w:hAnsi="Times New Roman"/>
      <w:sz w:val="20"/>
      <w:szCs w:val="20"/>
    </w:rPr>
  </w:style>
  <w:style w:type="character" w:customStyle="1" w:styleId="af4">
    <w:name w:val="Таблица ГП Знак"/>
    <w:link w:val="af3"/>
    <w:rsid w:val="00A80AFF"/>
    <w:rPr>
      <w:rFonts w:ascii="Times New Roman" w:eastAsia="Times New Roman" w:hAnsi="Times New Roman" w:cs="Times New Roman"/>
      <w:szCs w:val="20"/>
    </w:rPr>
  </w:style>
  <w:style w:type="paragraph" w:styleId="af5">
    <w:name w:val="TOC Heading"/>
    <w:basedOn w:val="1"/>
    <w:next w:val="a1"/>
    <w:uiPriority w:val="39"/>
    <w:unhideWhenUsed/>
    <w:qFormat/>
    <w:rsid w:val="007B6C61"/>
    <w:pPr>
      <w:outlineLvl w:val="9"/>
    </w:pPr>
    <w:rPr>
      <w:lang w:eastAsia="en-US"/>
    </w:rPr>
  </w:style>
  <w:style w:type="paragraph" w:styleId="11">
    <w:name w:val="toc 1"/>
    <w:basedOn w:val="a1"/>
    <w:next w:val="a1"/>
    <w:autoRedefine/>
    <w:uiPriority w:val="39"/>
    <w:unhideWhenUsed/>
    <w:rsid w:val="00323A53"/>
    <w:pPr>
      <w:tabs>
        <w:tab w:val="right" w:leader="dot" w:pos="9345"/>
      </w:tabs>
      <w:spacing w:after="100"/>
    </w:pPr>
    <w:rPr>
      <w:rFonts w:ascii="Times New Roman" w:hAnsi="Times New Roman"/>
      <w:noProof/>
    </w:rPr>
  </w:style>
  <w:style w:type="paragraph" w:styleId="21">
    <w:name w:val="toc 2"/>
    <w:basedOn w:val="a1"/>
    <w:next w:val="a1"/>
    <w:autoRedefine/>
    <w:uiPriority w:val="39"/>
    <w:unhideWhenUsed/>
    <w:rsid w:val="007B6C61"/>
    <w:pPr>
      <w:spacing w:after="100"/>
      <w:ind w:left="220"/>
    </w:pPr>
  </w:style>
  <w:style w:type="paragraph" w:styleId="31">
    <w:name w:val="toc 3"/>
    <w:basedOn w:val="a1"/>
    <w:next w:val="a1"/>
    <w:autoRedefine/>
    <w:uiPriority w:val="39"/>
    <w:unhideWhenUsed/>
    <w:rsid w:val="007B6C61"/>
    <w:pPr>
      <w:spacing w:after="100"/>
      <w:ind w:left="440"/>
    </w:pPr>
  </w:style>
  <w:style w:type="character" w:styleId="af6">
    <w:name w:val="Hyperlink"/>
    <w:basedOn w:val="a2"/>
    <w:uiPriority w:val="99"/>
    <w:unhideWhenUsed/>
    <w:rsid w:val="007B6C61"/>
    <w:rPr>
      <w:color w:val="0000FF"/>
      <w:u w:val="single"/>
    </w:rPr>
  </w:style>
  <w:style w:type="paragraph" w:customStyle="1" w:styleId="af7">
    <w:name w:val="Таблица_название_ГП"/>
    <w:basedOn w:val="af3"/>
    <w:qFormat/>
    <w:rsid w:val="0081174E"/>
    <w:pPr>
      <w:spacing w:before="120"/>
      <w:jc w:val="center"/>
    </w:pPr>
    <w:rPr>
      <w:b/>
    </w:rPr>
  </w:style>
  <w:style w:type="paragraph" w:styleId="af8">
    <w:name w:val="Normal (Web)"/>
    <w:aliases w:val="Обычный (веб) Знак1,Обычный (веб) Знак2 Знак,Обычный (веб) Знак Знак1 Знак,Обычный (веб) Знак1 Знак Знак1,Обычный (веб) Знак Знак Знак Знак,Обычный (веб) Знак2 Знак Знак Знак1 Знак,Обычный (веб) Знак Знак1 Знак Знак Знак1 Знак,Обычный (веб"/>
    <w:basedOn w:val="a1"/>
    <w:uiPriority w:val="99"/>
    <w:unhideWhenUsed/>
    <w:rsid w:val="0025456C"/>
    <w:pPr>
      <w:spacing w:before="100" w:beforeAutospacing="1" w:after="100" w:afterAutospacing="1" w:line="240" w:lineRule="auto"/>
    </w:pPr>
    <w:rPr>
      <w:rFonts w:ascii="Times New Roman" w:hAnsi="Times New Roman"/>
      <w:sz w:val="24"/>
      <w:szCs w:val="24"/>
    </w:rPr>
  </w:style>
  <w:style w:type="paragraph" w:styleId="af9">
    <w:name w:val="Body Text"/>
    <w:basedOn w:val="a1"/>
    <w:link w:val="afa"/>
    <w:uiPriority w:val="99"/>
    <w:unhideWhenUsed/>
    <w:rsid w:val="0025456C"/>
    <w:pPr>
      <w:spacing w:after="120"/>
    </w:pPr>
  </w:style>
  <w:style w:type="character" w:customStyle="1" w:styleId="afa">
    <w:name w:val="Основной текст Знак"/>
    <w:basedOn w:val="a2"/>
    <w:link w:val="af9"/>
    <w:uiPriority w:val="99"/>
    <w:rsid w:val="0025456C"/>
  </w:style>
  <w:style w:type="paragraph" w:customStyle="1" w:styleId="a">
    <w:name w:val="Маркированный ГП"/>
    <w:basedOn w:val="ae"/>
    <w:link w:val="afb"/>
    <w:rsid w:val="0025456C"/>
    <w:pPr>
      <w:numPr>
        <w:numId w:val="1"/>
      </w:numPr>
      <w:tabs>
        <w:tab w:val="num" w:pos="360"/>
      </w:tabs>
      <w:spacing w:after="0"/>
      <w:ind w:left="1134" w:hanging="425"/>
    </w:pPr>
    <w:rPr>
      <w:rFonts w:ascii="Tahoma" w:hAnsi="Tahoma"/>
      <w:sz w:val="24"/>
      <w:szCs w:val="24"/>
      <w:lang w:eastAsia="en-US"/>
    </w:rPr>
  </w:style>
  <w:style w:type="character" w:customStyle="1" w:styleId="afb">
    <w:name w:val="Маркированный ГП Знак"/>
    <w:link w:val="a"/>
    <w:rsid w:val="0025456C"/>
    <w:rPr>
      <w:rFonts w:ascii="Tahoma" w:hAnsi="Tahoma"/>
      <w:sz w:val="24"/>
      <w:szCs w:val="24"/>
      <w:lang w:eastAsia="en-US"/>
    </w:rPr>
  </w:style>
  <w:style w:type="paragraph" w:styleId="afc">
    <w:name w:val="footnote text"/>
    <w:aliases w:val="Table_Footnote_last Знак,Table_Footnote_last Знак Знак,Table_Footnote_last"/>
    <w:basedOn w:val="a1"/>
    <w:link w:val="afd"/>
    <w:rsid w:val="0025456C"/>
    <w:pPr>
      <w:spacing w:after="0" w:line="240" w:lineRule="auto"/>
    </w:pPr>
    <w:rPr>
      <w:rFonts w:ascii="Times New Roman" w:hAnsi="Times New Roman"/>
      <w:sz w:val="20"/>
      <w:szCs w:val="20"/>
    </w:rPr>
  </w:style>
  <w:style w:type="character" w:customStyle="1" w:styleId="afd">
    <w:name w:val="Текст сноски Знак"/>
    <w:aliases w:val="Table_Footnote_last Знак Знак1,Table_Footnote_last Знак Знак Знак,Table_Footnote_last Знак1"/>
    <w:basedOn w:val="a2"/>
    <w:link w:val="afc"/>
    <w:rsid w:val="0025456C"/>
    <w:rPr>
      <w:rFonts w:ascii="Times New Roman" w:eastAsia="Times New Roman" w:hAnsi="Times New Roman" w:cs="Times New Roman"/>
      <w:sz w:val="20"/>
      <w:szCs w:val="20"/>
    </w:rPr>
  </w:style>
  <w:style w:type="paragraph" w:styleId="22">
    <w:name w:val="Body Text Indent 2"/>
    <w:basedOn w:val="a1"/>
    <w:link w:val="23"/>
    <w:uiPriority w:val="99"/>
    <w:unhideWhenUsed/>
    <w:rsid w:val="0025456C"/>
    <w:pPr>
      <w:spacing w:after="120" w:line="480" w:lineRule="auto"/>
      <w:ind w:left="283"/>
    </w:pPr>
  </w:style>
  <w:style w:type="character" w:customStyle="1" w:styleId="23">
    <w:name w:val="Основной текст с отступом 2 Знак"/>
    <w:basedOn w:val="a2"/>
    <w:link w:val="22"/>
    <w:uiPriority w:val="99"/>
    <w:rsid w:val="0025456C"/>
  </w:style>
  <w:style w:type="paragraph" w:styleId="afe">
    <w:name w:val="footer"/>
    <w:basedOn w:val="a1"/>
    <w:link w:val="aff"/>
    <w:uiPriority w:val="99"/>
    <w:unhideWhenUsed/>
    <w:rsid w:val="004A03CA"/>
    <w:pPr>
      <w:tabs>
        <w:tab w:val="center" w:pos="4677"/>
        <w:tab w:val="right" w:pos="9355"/>
      </w:tabs>
      <w:spacing w:after="0" w:line="240" w:lineRule="auto"/>
    </w:pPr>
  </w:style>
  <w:style w:type="character" w:customStyle="1" w:styleId="aff">
    <w:name w:val="Нижний колонтитул Знак"/>
    <w:basedOn w:val="a2"/>
    <w:link w:val="afe"/>
    <w:uiPriority w:val="99"/>
    <w:rsid w:val="004A03CA"/>
  </w:style>
  <w:style w:type="character" w:styleId="aff0">
    <w:name w:val="Strong"/>
    <w:basedOn w:val="a2"/>
    <w:uiPriority w:val="22"/>
    <w:qFormat/>
    <w:rsid w:val="00A320E6"/>
    <w:rPr>
      <w:b/>
      <w:bCs/>
    </w:rPr>
  </w:style>
  <w:style w:type="paragraph" w:customStyle="1" w:styleId="aff1">
    <w:name w:val="Статья ГП"/>
    <w:basedOn w:val="3"/>
    <w:next w:val="af0"/>
    <w:link w:val="aff2"/>
    <w:qFormat/>
    <w:rsid w:val="007A0602"/>
    <w:pPr>
      <w:spacing w:before="0"/>
      <w:ind w:firstLine="851"/>
    </w:pPr>
    <w:rPr>
      <w:rFonts w:ascii="Tahoma" w:hAnsi="Tahoma"/>
      <w:b w:val="0"/>
      <w:sz w:val="24"/>
      <w:szCs w:val="24"/>
    </w:rPr>
  </w:style>
  <w:style w:type="character" w:customStyle="1" w:styleId="aff2">
    <w:name w:val="Статья ГП Знак"/>
    <w:link w:val="aff1"/>
    <w:rsid w:val="007A0602"/>
    <w:rPr>
      <w:rFonts w:ascii="Tahoma" w:eastAsia="Times New Roman" w:hAnsi="Tahoma" w:cs="Times New Roman"/>
      <w:bCs/>
      <w:color w:val="4F81BD"/>
      <w:sz w:val="24"/>
      <w:szCs w:val="24"/>
    </w:rPr>
  </w:style>
  <w:style w:type="paragraph" w:customStyle="1" w:styleId="a0">
    <w:name w:val="Нумерованный ГП"/>
    <w:basedOn w:val="a1"/>
    <w:link w:val="aff3"/>
    <w:rsid w:val="00035E42"/>
    <w:pPr>
      <w:numPr>
        <w:numId w:val="2"/>
      </w:numPr>
      <w:spacing w:before="120" w:after="0"/>
      <w:ind w:left="1134" w:hanging="425"/>
      <w:contextualSpacing/>
    </w:pPr>
    <w:rPr>
      <w:rFonts w:ascii="Tahoma" w:eastAsia="Calibri" w:hAnsi="Tahoma"/>
      <w:sz w:val="24"/>
      <w:szCs w:val="24"/>
      <w:lang w:eastAsia="en-US"/>
    </w:rPr>
  </w:style>
  <w:style w:type="character" w:customStyle="1" w:styleId="aff3">
    <w:name w:val="Нумерованный ГП Знак"/>
    <w:basedOn w:val="a2"/>
    <w:link w:val="a0"/>
    <w:locked/>
    <w:rsid w:val="00035E42"/>
    <w:rPr>
      <w:rFonts w:ascii="Tahoma" w:eastAsia="Calibri" w:hAnsi="Tahoma"/>
      <w:sz w:val="24"/>
      <w:szCs w:val="24"/>
      <w:lang w:eastAsia="en-US"/>
    </w:rPr>
  </w:style>
  <w:style w:type="character" w:customStyle="1" w:styleId="32">
    <w:name w:val="Подпись к таблице (3)_"/>
    <w:basedOn w:val="a2"/>
    <w:link w:val="33"/>
    <w:rsid w:val="00A735BF"/>
    <w:rPr>
      <w:sz w:val="23"/>
      <w:szCs w:val="23"/>
      <w:shd w:val="clear" w:color="auto" w:fill="FFFFFF"/>
    </w:rPr>
  </w:style>
  <w:style w:type="paragraph" w:customStyle="1" w:styleId="33">
    <w:name w:val="Подпись к таблице (3)"/>
    <w:basedOn w:val="a1"/>
    <w:link w:val="32"/>
    <w:qFormat/>
    <w:rsid w:val="00A735BF"/>
    <w:pPr>
      <w:shd w:val="clear" w:color="auto" w:fill="FFFFFF"/>
      <w:spacing w:after="0" w:line="240" w:lineRule="atLeast"/>
    </w:pPr>
    <w:rPr>
      <w:sz w:val="23"/>
      <w:szCs w:val="23"/>
    </w:rPr>
  </w:style>
  <w:style w:type="character" w:customStyle="1" w:styleId="34">
    <w:name w:val="Подпись к таблице (3) + Полужирный"/>
    <w:basedOn w:val="32"/>
    <w:rsid w:val="00A735BF"/>
    <w:rPr>
      <w:b/>
      <w:bCs/>
      <w:sz w:val="23"/>
      <w:szCs w:val="23"/>
      <w:shd w:val="clear" w:color="auto" w:fill="FFFFFF"/>
    </w:rPr>
  </w:style>
  <w:style w:type="paragraph" w:styleId="aff4">
    <w:name w:val="Plain Text"/>
    <w:basedOn w:val="a1"/>
    <w:link w:val="aff5"/>
    <w:rsid w:val="004750AF"/>
    <w:pPr>
      <w:spacing w:after="0" w:line="340" w:lineRule="exact"/>
      <w:ind w:firstLine="289"/>
      <w:jc w:val="both"/>
    </w:pPr>
    <w:rPr>
      <w:rFonts w:ascii="Times New Roman" w:hAnsi="Times New Roman"/>
      <w:sz w:val="26"/>
      <w:szCs w:val="20"/>
    </w:rPr>
  </w:style>
  <w:style w:type="character" w:customStyle="1" w:styleId="aff5">
    <w:name w:val="Текст Знак"/>
    <w:basedOn w:val="a2"/>
    <w:link w:val="aff4"/>
    <w:rsid w:val="004750AF"/>
    <w:rPr>
      <w:rFonts w:ascii="Times New Roman" w:eastAsia="Times New Roman" w:hAnsi="Times New Roman" w:cs="Times New Roman"/>
      <w:sz w:val="26"/>
      <w:szCs w:val="20"/>
    </w:rPr>
  </w:style>
  <w:style w:type="paragraph" w:customStyle="1" w:styleId="aff6">
    <w:name w:val="Загловок к таблице"/>
    <w:basedOn w:val="af0"/>
    <w:link w:val="aff7"/>
    <w:rsid w:val="00C95C1C"/>
    <w:pPr>
      <w:ind w:left="426" w:firstLine="0"/>
      <w:jc w:val="center"/>
    </w:pPr>
    <w:rPr>
      <w:b/>
      <w:sz w:val="24"/>
      <w:szCs w:val="20"/>
    </w:rPr>
  </w:style>
  <w:style w:type="character" w:customStyle="1" w:styleId="aff7">
    <w:name w:val="Загловок к таблице Знак"/>
    <w:basedOn w:val="af1"/>
    <w:link w:val="aff6"/>
    <w:rsid w:val="00C95C1C"/>
    <w:rPr>
      <w:rFonts w:ascii="Times New Roman" w:eastAsia="Times New Roman" w:hAnsi="Times New Roman" w:cs="Times New Roman"/>
      <w:b/>
      <w:sz w:val="24"/>
      <w:szCs w:val="20"/>
      <w:lang w:eastAsia="en-US"/>
    </w:rPr>
  </w:style>
  <w:style w:type="paragraph" w:customStyle="1" w:styleId="aff8">
    <w:name w:val="Заголовок к таблице"/>
    <w:basedOn w:val="aff6"/>
    <w:link w:val="aff9"/>
    <w:qFormat/>
    <w:rsid w:val="00C95C1C"/>
  </w:style>
  <w:style w:type="character" w:customStyle="1" w:styleId="aff9">
    <w:name w:val="Заголовок к таблице Знак"/>
    <w:basedOn w:val="aff7"/>
    <w:link w:val="aff8"/>
    <w:rsid w:val="00C95C1C"/>
    <w:rPr>
      <w:rFonts w:ascii="Times New Roman" w:eastAsia="Times New Roman" w:hAnsi="Times New Roman" w:cs="Times New Roman"/>
      <w:b/>
      <w:sz w:val="24"/>
      <w:szCs w:val="20"/>
      <w:lang w:eastAsia="en-US"/>
    </w:rPr>
  </w:style>
  <w:style w:type="paragraph" w:customStyle="1" w:styleId="affa">
    <w:name w:val="Подзаголовок в статье"/>
    <w:basedOn w:val="af0"/>
    <w:link w:val="affb"/>
    <w:qFormat/>
    <w:rsid w:val="00A80AFF"/>
    <w:rPr>
      <w:i/>
      <w:u w:val="single"/>
    </w:rPr>
  </w:style>
  <w:style w:type="character" w:customStyle="1" w:styleId="affb">
    <w:name w:val="Подзаголовок в статье Знак"/>
    <w:basedOn w:val="af1"/>
    <w:link w:val="affa"/>
    <w:rsid w:val="00A80AFF"/>
    <w:rPr>
      <w:rFonts w:ascii="Times New Roman" w:eastAsia="Times New Roman" w:hAnsi="Times New Roman" w:cs="Times New Roman"/>
      <w:i/>
      <w:sz w:val="28"/>
      <w:szCs w:val="24"/>
      <w:u w:val="single"/>
      <w:lang w:eastAsia="en-US"/>
    </w:rPr>
  </w:style>
  <w:style w:type="paragraph" w:customStyle="1" w:styleId="affc">
    <w:name w:val="ГП Основной"/>
    <w:qFormat/>
    <w:rsid w:val="00247B97"/>
    <w:pPr>
      <w:spacing w:after="120" w:line="276" w:lineRule="auto"/>
      <w:ind w:firstLine="709"/>
      <w:jc w:val="both"/>
    </w:pPr>
    <w:rPr>
      <w:rFonts w:ascii="Tahoma" w:hAnsi="Tahoma" w:cs="Tahoma"/>
      <w:sz w:val="24"/>
      <w:szCs w:val="24"/>
      <w:lang w:eastAsia="en-US"/>
    </w:rPr>
  </w:style>
  <w:style w:type="paragraph" w:customStyle="1" w:styleId="affd">
    <w:name w:val="Заголовок таблиц"/>
    <w:basedOn w:val="a1"/>
    <w:qFormat/>
    <w:rsid w:val="00247B97"/>
    <w:pPr>
      <w:ind w:firstLine="709"/>
      <w:jc w:val="center"/>
    </w:pPr>
    <w:rPr>
      <w:rFonts w:ascii="Times New Roman" w:hAnsi="Times New Roman"/>
      <w:b/>
      <w:sz w:val="24"/>
    </w:rPr>
  </w:style>
  <w:style w:type="character" w:customStyle="1" w:styleId="50">
    <w:name w:val="Заголовок 5 Знак"/>
    <w:basedOn w:val="a2"/>
    <w:link w:val="5"/>
    <w:uiPriority w:val="9"/>
    <w:semiHidden/>
    <w:rsid w:val="003775B0"/>
    <w:rPr>
      <w:rFonts w:ascii="Cambria" w:eastAsia="Times New Roman" w:hAnsi="Cambria" w:cs="Times New Roman"/>
      <w:color w:val="243F60"/>
    </w:rPr>
  </w:style>
  <w:style w:type="character" w:customStyle="1" w:styleId="af">
    <w:name w:val="Абзац списка Знак"/>
    <w:link w:val="ae"/>
    <w:uiPriority w:val="34"/>
    <w:rsid w:val="00BB1DE2"/>
  </w:style>
  <w:style w:type="character" w:customStyle="1" w:styleId="apple-converted-space">
    <w:name w:val="apple-converted-space"/>
    <w:basedOn w:val="a2"/>
    <w:rsid w:val="00BB1DE2"/>
  </w:style>
  <w:style w:type="paragraph" w:customStyle="1" w:styleId="affe">
    <w:name w:val="Стандарт"/>
    <w:basedOn w:val="af9"/>
    <w:link w:val="12"/>
    <w:rsid w:val="008359BA"/>
    <w:rPr>
      <w:lang w:eastAsia="en-US"/>
    </w:rPr>
  </w:style>
  <w:style w:type="character" w:customStyle="1" w:styleId="12">
    <w:name w:val="Стандарт Знак1"/>
    <w:basedOn w:val="a2"/>
    <w:link w:val="affe"/>
    <w:locked/>
    <w:rsid w:val="008359BA"/>
    <w:rPr>
      <w:rFonts w:ascii="Calibri" w:eastAsia="Times New Roman" w:hAnsi="Calibri" w:cs="Times New Roman"/>
      <w:lang w:eastAsia="en-US"/>
    </w:rPr>
  </w:style>
  <w:style w:type="paragraph" w:customStyle="1" w:styleId="ab0">
    <w:name w:val="ab"/>
    <w:basedOn w:val="a1"/>
    <w:rsid w:val="00004F57"/>
    <w:pPr>
      <w:spacing w:before="100" w:beforeAutospacing="1" w:after="100" w:afterAutospacing="1" w:line="240" w:lineRule="auto"/>
    </w:pPr>
    <w:rPr>
      <w:rFonts w:ascii="Times New Roman" w:hAnsi="Times New Roman"/>
      <w:sz w:val="24"/>
      <w:szCs w:val="24"/>
    </w:rPr>
  </w:style>
  <w:style w:type="character" w:customStyle="1" w:styleId="printhtml">
    <w:name w:val="print_html"/>
    <w:basedOn w:val="a2"/>
    <w:rsid w:val="004357D6"/>
  </w:style>
  <w:style w:type="paragraph" w:customStyle="1" w:styleId="ConsPlusNormal">
    <w:name w:val="ConsPlusNormal"/>
    <w:rsid w:val="004357D6"/>
    <w:pPr>
      <w:widowControl w:val="0"/>
      <w:autoSpaceDE w:val="0"/>
      <w:autoSpaceDN w:val="0"/>
      <w:adjustRightInd w:val="0"/>
      <w:ind w:firstLine="720"/>
    </w:pPr>
    <w:rPr>
      <w:rFonts w:ascii="Arial" w:hAnsi="Arial" w:cs="Arial"/>
    </w:rPr>
  </w:style>
  <w:style w:type="paragraph" w:customStyle="1" w:styleId="ConsPlusTitle">
    <w:name w:val="ConsPlusTitle"/>
    <w:rsid w:val="004357D6"/>
    <w:pPr>
      <w:widowControl w:val="0"/>
      <w:autoSpaceDE w:val="0"/>
      <w:autoSpaceDN w:val="0"/>
      <w:adjustRightInd w:val="0"/>
    </w:pPr>
    <w:rPr>
      <w:rFonts w:ascii="Arial" w:hAnsi="Arial" w:cs="Arial"/>
      <w:b/>
      <w:bCs/>
    </w:rPr>
  </w:style>
  <w:style w:type="paragraph" w:customStyle="1" w:styleId="afff">
    <w:name w:val="Заголовок к тексту"/>
    <w:basedOn w:val="a1"/>
    <w:next w:val="af9"/>
    <w:rsid w:val="004357D6"/>
    <w:pPr>
      <w:suppressAutoHyphens/>
      <w:spacing w:after="480" w:line="240" w:lineRule="exact"/>
    </w:pPr>
    <w:rPr>
      <w:rFonts w:ascii="Times New Roman" w:hAnsi="Times New Roman"/>
      <w:b/>
      <w:sz w:val="28"/>
      <w:szCs w:val="20"/>
    </w:rPr>
  </w:style>
  <w:style w:type="paragraph" w:customStyle="1" w:styleId="afff0">
    <w:name w:val="регистрационные поля"/>
    <w:basedOn w:val="a1"/>
    <w:rsid w:val="004357D6"/>
    <w:pPr>
      <w:spacing w:after="0" w:line="240" w:lineRule="exact"/>
      <w:jc w:val="center"/>
    </w:pPr>
    <w:rPr>
      <w:rFonts w:ascii="Times New Roman" w:hAnsi="Times New Roman"/>
      <w:sz w:val="28"/>
      <w:szCs w:val="20"/>
      <w:lang w:val="en-US"/>
    </w:rPr>
  </w:style>
  <w:style w:type="paragraph" w:customStyle="1" w:styleId="afff1">
    <w:name w:val="Исполнитель"/>
    <w:basedOn w:val="af9"/>
    <w:rsid w:val="004357D6"/>
    <w:pPr>
      <w:suppressAutoHyphens/>
      <w:spacing w:line="240" w:lineRule="exact"/>
    </w:pPr>
    <w:rPr>
      <w:rFonts w:ascii="Times New Roman" w:hAnsi="Times New Roman"/>
      <w:sz w:val="24"/>
      <w:szCs w:val="20"/>
    </w:rPr>
  </w:style>
  <w:style w:type="paragraph" w:customStyle="1" w:styleId="ConsPlusNonformat">
    <w:name w:val="ConsPlusNonformat"/>
    <w:uiPriority w:val="99"/>
    <w:rsid w:val="004357D6"/>
    <w:pPr>
      <w:widowControl w:val="0"/>
      <w:autoSpaceDE w:val="0"/>
      <w:autoSpaceDN w:val="0"/>
      <w:adjustRightInd w:val="0"/>
    </w:pPr>
    <w:rPr>
      <w:rFonts w:ascii="Courier New" w:hAnsi="Courier New" w:cs="Courier New"/>
    </w:rPr>
  </w:style>
  <w:style w:type="character" w:styleId="afff2">
    <w:name w:val="footnote reference"/>
    <w:rsid w:val="008269CF"/>
    <w:rPr>
      <w:vertAlign w:val="superscript"/>
    </w:rPr>
  </w:style>
  <w:style w:type="character" w:customStyle="1" w:styleId="afff3">
    <w:name w:val="номер страницы"/>
    <w:basedOn w:val="a2"/>
    <w:rsid w:val="008269CF"/>
  </w:style>
  <w:style w:type="paragraph" w:customStyle="1" w:styleId="Default">
    <w:name w:val="Default"/>
    <w:rsid w:val="00ED7961"/>
    <w:pPr>
      <w:autoSpaceDE w:val="0"/>
      <w:autoSpaceDN w:val="0"/>
      <w:adjustRightInd w:val="0"/>
    </w:pPr>
    <w:rPr>
      <w:rFonts w:ascii="Bookman Old Style" w:hAnsi="Bookman Old Style" w:cs="Bookman Old Style"/>
      <w:color w:val="000000"/>
      <w:sz w:val="24"/>
      <w:szCs w:val="24"/>
    </w:rPr>
  </w:style>
  <w:style w:type="character" w:customStyle="1" w:styleId="70">
    <w:name w:val="Заголовок 7 Знак"/>
    <w:basedOn w:val="a2"/>
    <w:link w:val="7"/>
    <w:uiPriority w:val="9"/>
    <w:semiHidden/>
    <w:rsid w:val="00CB5AAF"/>
    <w:rPr>
      <w:rFonts w:ascii="Cambria" w:eastAsia="Times New Roman" w:hAnsi="Cambria" w:cs="Times New Roman"/>
      <w:i/>
      <w:iCs/>
      <w:color w:val="404040"/>
    </w:rPr>
  </w:style>
  <w:style w:type="character" w:customStyle="1" w:styleId="rvts11">
    <w:name w:val="rvts11"/>
    <w:basedOn w:val="a2"/>
    <w:rsid w:val="002A192F"/>
  </w:style>
  <w:style w:type="paragraph" w:customStyle="1" w:styleId="afff4">
    <w:name w:val="Подпись таблицы"/>
    <w:basedOn w:val="af0"/>
    <w:qFormat/>
    <w:rsid w:val="00746194"/>
    <w:pPr>
      <w:spacing w:before="0" w:after="200"/>
      <w:jc w:val="center"/>
    </w:pPr>
    <w:rPr>
      <w:b/>
      <w:sz w:val="24"/>
      <w:szCs w:val="22"/>
      <w:lang w:eastAsia="ru-RU"/>
    </w:rPr>
  </w:style>
  <w:style w:type="paragraph" w:customStyle="1" w:styleId="afff5">
    <w:name w:val="Шапка таблицы ГП"/>
    <w:basedOn w:val="af3"/>
    <w:qFormat/>
    <w:rsid w:val="00746194"/>
    <w:pPr>
      <w:jc w:val="center"/>
    </w:pPr>
    <w:rPr>
      <w:b/>
      <w:szCs w:val="22"/>
    </w:rPr>
  </w:style>
  <w:style w:type="character" w:styleId="afff6">
    <w:name w:val="Emphasis"/>
    <w:basedOn w:val="a2"/>
    <w:uiPriority w:val="20"/>
    <w:qFormat/>
    <w:rsid w:val="00CD46A6"/>
    <w:rPr>
      <w:i/>
      <w:iCs/>
    </w:rPr>
  </w:style>
  <w:style w:type="character" w:customStyle="1" w:styleId="60">
    <w:name w:val="Заголовок 6 Знак"/>
    <w:basedOn w:val="a2"/>
    <w:link w:val="6"/>
    <w:uiPriority w:val="9"/>
    <w:semiHidden/>
    <w:rsid w:val="00931ED7"/>
    <w:rPr>
      <w:rFonts w:ascii="Cambria" w:eastAsia="Times New Roman" w:hAnsi="Cambria" w:cs="Times New Roman"/>
      <w:i/>
      <w:iCs/>
      <w:color w:val="243F60"/>
    </w:rPr>
  </w:style>
  <w:style w:type="paragraph" w:styleId="afff7">
    <w:name w:val="caption"/>
    <w:basedOn w:val="a1"/>
    <w:next w:val="a1"/>
    <w:qFormat/>
    <w:rsid w:val="00931ED7"/>
    <w:pPr>
      <w:keepNext/>
      <w:keepLines/>
      <w:spacing w:before="200" w:after="0" w:line="240" w:lineRule="auto"/>
      <w:jc w:val="center"/>
    </w:pPr>
    <w:rPr>
      <w:rFonts w:ascii="Times New Roman" w:hAnsi="Times New Roman"/>
      <w:b/>
      <w:bCs/>
      <w:sz w:val="28"/>
      <w:szCs w:val="20"/>
    </w:rPr>
  </w:style>
  <w:style w:type="paragraph" w:customStyle="1" w:styleId="afff8">
    <w:name w:val="подпись к рисункам"/>
    <w:basedOn w:val="a1"/>
    <w:rsid w:val="00931ED7"/>
    <w:pPr>
      <w:shd w:val="clear" w:color="auto" w:fill="FFFFFF"/>
      <w:spacing w:after="0"/>
      <w:jc w:val="center"/>
    </w:pPr>
    <w:rPr>
      <w:rFonts w:ascii="Times New Roman" w:hAnsi="Times New Roman"/>
      <w:b/>
      <w:szCs w:val="20"/>
    </w:rPr>
  </w:style>
  <w:style w:type="paragraph" w:customStyle="1" w:styleId="FORMATTEXT">
    <w:name w:val=".FORMATTEXT"/>
    <w:uiPriority w:val="99"/>
    <w:rsid w:val="00AE2325"/>
    <w:pPr>
      <w:widowControl w:val="0"/>
      <w:autoSpaceDE w:val="0"/>
      <w:autoSpaceDN w:val="0"/>
      <w:adjustRightInd w:val="0"/>
    </w:pPr>
    <w:rPr>
      <w:rFonts w:ascii="Times New Roman" w:hAnsi="Times New Roman"/>
      <w:sz w:val="24"/>
      <w:szCs w:val="24"/>
    </w:rPr>
  </w:style>
  <w:style w:type="paragraph" w:customStyle="1" w:styleId="HEADERTEXT">
    <w:name w:val=".HEADERTEXT"/>
    <w:uiPriority w:val="99"/>
    <w:rsid w:val="00AE2325"/>
    <w:pPr>
      <w:widowControl w:val="0"/>
      <w:autoSpaceDE w:val="0"/>
      <w:autoSpaceDN w:val="0"/>
      <w:adjustRightInd w:val="0"/>
    </w:pPr>
    <w:rPr>
      <w:rFonts w:ascii="Arial" w:hAnsi="Arial" w:cs="Arial"/>
      <w:sz w:val="22"/>
      <w:szCs w:val="22"/>
    </w:rPr>
  </w:style>
  <w:style w:type="paragraph" w:styleId="afff9">
    <w:name w:val="Title"/>
    <w:basedOn w:val="a1"/>
    <w:link w:val="afffa"/>
    <w:qFormat/>
    <w:rsid w:val="00CA655A"/>
    <w:pPr>
      <w:spacing w:after="0" w:line="240" w:lineRule="auto"/>
      <w:jc w:val="center"/>
    </w:pPr>
    <w:rPr>
      <w:rFonts w:ascii="Times New Roman" w:eastAsia="Calibri" w:hAnsi="Times New Roman"/>
      <w:b/>
      <w:bCs/>
      <w:sz w:val="24"/>
      <w:szCs w:val="24"/>
    </w:rPr>
  </w:style>
  <w:style w:type="character" w:customStyle="1" w:styleId="afffa">
    <w:name w:val="Название Знак"/>
    <w:basedOn w:val="a2"/>
    <w:link w:val="afff9"/>
    <w:rsid w:val="00CA655A"/>
    <w:rPr>
      <w:rFonts w:ascii="Times New Roman" w:eastAsia="Calibri" w:hAnsi="Times New Roman"/>
      <w:b/>
      <w:bCs/>
      <w:sz w:val="24"/>
      <w:szCs w:val="24"/>
    </w:rPr>
  </w:style>
  <w:style w:type="paragraph" w:customStyle="1" w:styleId="Style16">
    <w:name w:val="Style16"/>
    <w:basedOn w:val="a1"/>
    <w:uiPriority w:val="99"/>
    <w:rsid w:val="00CA655A"/>
    <w:pPr>
      <w:widowControl w:val="0"/>
      <w:autoSpaceDE w:val="0"/>
      <w:autoSpaceDN w:val="0"/>
      <w:adjustRightInd w:val="0"/>
      <w:spacing w:after="0" w:line="292" w:lineRule="exact"/>
    </w:pPr>
    <w:rPr>
      <w:rFonts w:ascii="Times New Roman" w:hAnsi="Times New Roman"/>
      <w:sz w:val="24"/>
      <w:szCs w:val="24"/>
    </w:rPr>
  </w:style>
  <w:style w:type="paragraph" w:customStyle="1" w:styleId="Style17">
    <w:name w:val="Style17"/>
    <w:basedOn w:val="a1"/>
    <w:uiPriority w:val="99"/>
    <w:rsid w:val="00CA655A"/>
    <w:pPr>
      <w:widowControl w:val="0"/>
      <w:autoSpaceDE w:val="0"/>
      <w:autoSpaceDN w:val="0"/>
      <w:adjustRightInd w:val="0"/>
      <w:spacing w:after="0" w:line="317" w:lineRule="exact"/>
      <w:jc w:val="center"/>
    </w:pPr>
    <w:rPr>
      <w:rFonts w:ascii="Times New Roman" w:hAnsi="Times New Roman"/>
      <w:sz w:val="24"/>
      <w:szCs w:val="24"/>
    </w:rPr>
  </w:style>
  <w:style w:type="character" w:customStyle="1" w:styleId="FontStyle77">
    <w:name w:val="Font Style77"/>
    <w:basedOn w:val="a2"/>
    <w:rsid w:val="00CA655A"/>
    <w:rPr>
      <w:rFonts w:ascii="Times New Roman" w:hAnsi="Times New Roman" w:cs="Times New Roman"/>
      <w:sz w:val="24"/>
      <w:szCs w:val="24"/>
    </w:rPr>
  </w:style>
  <w:style w:type="character" w:customStyle="1" w:styleId="FontStyle78">
    <w:name w:val="Font Style78"/>
    <w:basedOn w:val="a2"/>
    <w:uiPriority w:val="99"/>
    <w:rsid w:val="00CA655A"/>
    <w:rPr>
      <w:rFonts w:ascii="Times New Roman" w:hAnsi="Times New Roman" w:cs="Times New Roman"/>
      <w:b/>
      <w:bCs/>
      <w:sz w:val="24"/>
      <w:szCs w:val="24"/>
    </w:rPr>
  </w:style>
  <w:style w:type="paragraph" w:customStyle="1" w:styleId="Style8">
    <w:name w:val="Style8"/>
    <w:basedOn w:val="a1"/>
    <w:uiPriority w:val="99"/>
    <w:rsid w:val="00CA655A"/>
    <w:pPr>
      <w:widowControl w:val="0"/>
      <w:autoSpaceDE w:val="0"/>
      <w:autoSpaceDN w:val="0"/>
      <w:adjustRightInd w:val="0"/>
      <w:spacing w:after="0" w:line="240" w:lineRule="auto"/>
    </w:pPr>
    <w:rPr>
      <w:rFonts w:ascii="Times New Roman" w:hAnsi="Times New Roman"/>
      <w:sz w:val="24"/>
      <w:szCs w:val="24"/>
    </w:rPr>
  </w:style>
  <w:style w:type="character" w:customStyle="1" w:styleId="FontStyle54">
    <w:name w:val="Font Style54"/>
    <w:uiPriority w:val="99"/>
    <w:rsid w:val="00CA655A"/>
    <w:rPr>
      <w:rFonts w:ascii="Times New Roman" w:hAnsi="Times New Roman" w:cs="Times New Roman"/>
      <w:b/>
      <w:bCs/>
      <w:sz w:val="26"/>
      <w:szCs w:val="26"/>
    </w:rPr>
  </w:style>
  <w:style w:type="character" w:customStyle="1" w:styleId="FontStyle56">
    <w:name w:val="Font Style56"/>
    <w:uiPriority w:val="99"/>
    <w:rsid w:val="00CA655A"/>
    <w:rPr>
      <w:rFonts w:ascii="Times New Roman" w:hAnsi="Times New Roman" w:cs="Times New Roman"/>
      <w:i/>
      <w:iCs/>
      <w:sz w:val="26"/>
      <w:szCs w:val="26"/>
    </w:rPr>
  </w:style>
  <w:style w:type="character" w:customStyle="1" w:styleId="FontStyle57">
    <w:name w:val="Font Style57"/>
    <w:uiPriority w:val="99"/>
    <w:rsid w:val="00CA655A"/>
    <w:rPr>
      <w:rFonts w:ascii="Times New Roman" w:hAnsi="Times New Roman" w:cs="Times New Roman"/>
      <w:b/>
      <w:bCs/>
      <w:sz w:val="24"/>
      <w:szCs w:val="24"/>
    </w:rPr>
  </w:style>
  <w:style w:type="paragraph" w:customStyle="1" w:styleId="afffb">
    <w:name w:val="Таблица_НАЗВАНИЕ"/>
    <w:basedOn w:val="a1"/>
    <w:next w:val="a1"/>
    <w:link w:val="afffc"/>
    <w:qFormat/>
    <w:rsid w:val="00AF5D46"/>
    <w:pPr>
      <w:keepNext/>
      <w:suppressAutoHyphens/>
      <w:spacing w:after="120" w:line="240" w:lineRule="auto"/>
      <w:ind w:left="284" w:right="284"/>
      <w:jc w:val="center"/>
    </w:pPr>
    <w:rPr>
      <w:rFonts w:ascii="Times New Roman" w:hAnsi="Times New Roman"/>
      <w:b/>
      <w:sz w:val="28"/>
      <w:szCs w:val="28"/>
    </w:rPr>
  </w:style>
  <w:style w:type="character" w:customStyle="1" w:styleId="afffc">
    <w:name w:val="Таблица_НАЗВАНИЕ Знак"/>
    <w:basedOn w:val="a2"/>
    <w:link w:val="afffb"/>
    <w:rsid w:val="00AF5D46"/>
    <w:rPr>
      <w:rFonts w:ascii="Times New Roman" w:hAnsi="Times New Roman"/>
      <w:b/>
      <w:sz w:val="28"/>
      <w:szCs w:val="28"/>
    </w:rPr>
  </w:style>
  <w:style w:type="paragraph" w:customStyle="1" w:styleId="afffd">
    <w:name w:val="таблица №"/>
    <w:basedOn w:val="a1"/>
    <w:qFormat/>
    <w:rsid w:val="00AF5D46"/>
    <w:pPr>
      <w:keepNext/>
      <w:autoSpaceDE w:val="0"/>
      <w:autoSpaceDN w:val="0"/>
      <w:adjustRightInd w:val="0"/>
      <w:spacing w:after="0"/>
      <w:ind w:left="284" w:right="284"/>
      <w:jc w:val="right"/>
    </w:pPr>
    <w:rPr>
      <w:rFonts w:ascii="Times New Roman" w:hAnsi="Times New Roman"/>
      <w:sz w:val="24"/>
      <w:szCs w:val="24"/>
    </w:rPr>
  </w:style>
  <w:style w:type="paragraph" w:customStyle="1" w:styleId="afffe">
    <w:name w:val="Текст в таблице_ШАПКА"/>
    <w:basedOn w:val="a1"/>
    <w:next w:val="af9"/>
    <w:qFormat/>
    <w:rsid w:val="009431DE"/>
    <w:pPr>
      <w:spacing w:after="0" w:line="240" w:lineRule="auto"/>
      <w:jc w:val="center"/>
    </w:pPr>
    <w:rPr>
      <w:rFonts w:ascii="Times New Roman" w:hAnsi="Times New Roman"/>
      <w:b/>
      <w:sz w:val="24"/>
      <w:szCs w:val="24"/>
    </w:rPr>
  </w:style>
  <w:style w:type="paragraph" w:customStyle="1" w:styleId="affff">
    <w:name w:val="Текст в таблице_НОМЕРА СТОЛБЦОВ"/>
    <w:basedOn w:val="a1"/>
    <w:qFormat/>
    <w:rsid w:val="009431DE"/>
    <w:pPr>
      <w:spacing w:after="0" w:line="240" w:lineRule="auto"/>
      <w:jc w:val="center"/>
    </w:pPr>
    <w:rPr>
      <w:rFonts w:ascii="Times New Roman" w:hAnsi="Times New Roman"/>
      <w:sz w:val="16"/>
      <w:szCs w:val="24"/>
    </w:rPr>
  </w:style>
  <w:style w:type="paragraph" w:customStyle="1" w:styleId="affff0">
    <w:name w:val="Текст в таблице_ЦЕНТР"/>
    <w:basedOn w:val="a1"/>
    <w:qFormat/>
    <w:rsid w:val="009431DE"/>
    <w:pPr>
      <w:spacing w:after="0" w:line="240" w:lineRule="auto"/>
      <w:jc w:val="center"/>
    </w:pPr>
    <w:rPr>
      <w:rFonts w:ascii="Times New Roman" w:hAnsi="Times New Roman"/>
      <w:sz w:val="24"/>
      <w:szCs w:val="24"/>
    </w:rPr>
  </w:style>
  <w:style w:type="character" w:customStyle="1" w:styleId="FontStyle177">
    <w:name w:val="Font Style177"/>
    <w:basedOn w:val="a2"/>
    <w:uiPriority w:val="99"/>
    <w:rsid w:val="00CC5224"/>
    <w:rPr>
      <w:rFonts w:ascii="Times New Roman" w:hAnsi="Times New Roman" w:cs="Times New Roman"/>
      <w:sz w:val="30"/>
      <w:szCs w:val="30"/>
    </w:rPr>
  </w:style>
  <w:style w:type="paragraph" w:customStyle="1" w:styleId="Style9">
    <w:name w:val="Style9"/>
    <w:basedOn w:val="a1"/>
    <w:uiPriority w:val="99"/>
    <w:rsid w:val="005C52FE"/>
    <w:pPr>
      <w:widowControl w:val="0"/>
      <w:autoSpaceDE w:val="0"/>
      <w:autoSpaceDN w:val="0"/>
      <w:adjustRightInd w:val="0"/>
      <w:spacing w:after="0" w:line="240" w:lineRule="auto"/>
      <w:jc w:val="both"/>
    </w:pPr>
    <w:rPr>
      <w:rFonts w:ascii="Times New Roman" w:hAnsi="Times New Roman"/>
      <w:sz w:val="24"/>
      <w:szCs w:val="24"/>
    </w:rPr>
  </w:style>
  <w:style w:type="paragraph" w:customStyle="1" w:styleId="Style12">
    <w:name w:val="Style12"/>
    <w:basedOn w:val="a1"/>
    <w:uiPriority w:val="99"/>
    <w:rsid w:val="005C52FE"/>
    <w:pPr>
      <w:widowControl w:val="0"/>
      <w:autoSpaceDE w:val="0"/>
      <w:autoSpaceDN w:val="0"/>
      <w:adjustRightInd w:val="0"/>
      <w:spacing w:after="0" w:line="278" w:lineRule="exact"/>
      <w:jc w:val="center"/>
    </w:pPr>
    <w:rPr>
      <w:rFonts w:ascii="Times New Roman" w:hAnsi="Times New Roman"/>
      <w:sz w:val="24"/>
      <w:szCs w:val="24"/>
    </w:rPr>
  </w:style>
  <w:style w:type="paragraph" w:customStyle="1" w:styleId="Style13">
    <w:name w:val="Style13"/>
    <w:basedOn w:val="a1"/>
    <w:uiPriority w:val="99"/>
    <w:rsid w:val="005C52FE"/>
    <w:pPr>
      <w:widowControl w:val="0"/>
      <w:autoSpaceDE w:val="0"/>
      <w:autoSpaceDN w:val="0"/>
      <w:adjustRightInd w:val="0"/>
      <w:spacing w:after="0" w:line="288" w:lineRule="exact"/>
      <w:ind w:firstLine="706"/>
      <w:jc w:val="both"/>
    </w:pPr>
    <w:rPr>
      <w:rFonts w:ascii="Times New Roman" w:hAnsi="Times New Roman"/>
      <w:sz w:val="24"/>
      <w:szCs w:val="24"/>
    </w:rPr>
  </w:style>
  <w:style w:type="paragraph" w:customStyle="1" w:styleId="Style42">
    <w:name w:val="Style42"/>
    <w:basedOn w:val="a1"/>
    <w:uiPriority w:val="99"/>
    <w:rsid w:val="005C52FE"/>
    <w:pPr>
      <w:widowControl w:val="0"/>
      <w:autoSpaceDE w:val="0"/>
      <w:autoSpaceDN w:val="0"/>
      <w:adjustRightInd w:val="0"/>
      <w:spacing w:after="0" w:line="240" w:lineRule="auto"/>
    </w:pPr>
    <w:rPr>
      <w:rFonts w:ascii="Times New Roman" w:hAnsi="Times New Roman"/>
      <w:sz w:val="24"/>
      <w:szCs w:val="24"/>
    </w:rPr>
  </w:style>
  <w:style w:type="character" w:customStyle="1" w:styleId="FontStyle58">
    <w:name w:val="Font Style58"/>
    <w:uiPriority w:val="99"/>
    <w:rsid w:val="005C52FE"/>
    <w:rPr>
      <w:rFonts w:ascii="Times New Roman" w:hAnsi="Times New Roman" w:cs="Times New Roman"/>
      <w:sz w:val="24"/>
      <w:szCs w:val="24"/>
    </w:rPr>
  </w:style>
  <w:style w:type="paragraph" w:customStyle="1" w:styleId="ConsNormal">
    <w:name w:val="ConsNormal"/>
    <w:rsid w:val="00CA1A96"/>
    <w:pPr>
      <w:widowControl w:val="0"/>
      <w:ind w:firstLine="720"/>
    </w:pPr>
    <w:rPr>
      <w:rFonts w:ascii="Arial" w:hAnsi="Arial"/>
    </w:rPr>
  </w:style>
  <w:style w:type="paragraph" w:styleId="24">
    <w:name w:val="Body Text 2"/>
    <w:basedOn w:val="a1"/>
    <w:link w:val="25"/>
    <w:uiPriority w:val="99"/>
    <w:semiHidden/>
    <w:unhideWhenUsed/>
    <w:rsid w:val="00280B79"/>
    <w:pPr>
      <w:spacing w:after="120" w:line="480" w:lineRule="auto"/>
    </w:pPr>
  </w:style>
  <w:style w:type="character" w:customStyle="1" w:styleId="25">
    <w:name w:val="Основной текст 2 Знак"/>
    <w:basedOn w:val="a2"/>
    <w:link w:val="24"/>
    <w:uiPriority w:val="99"/>
    <w:semiHidden/>
    <w:rsid w:val="00280B79"/>
    <w:rPr>
      <w:sz w:val="22"/>
      <w:szCs w:val="22"/>
    </w:rPr>
  </w:style>
  <w:style w:type="paragraph" w:customStyle="1" w:styleId="13">
    <w:name w:val="Обычный1"/>
    <w:rsid w:val="00802EF3"/>
    <w:pPr>
      <w:widowControl w:val="0"/>
      <w:ind w:firstLine="300"/>
      <w:jc w:val="both"/>
    </w:pPr>
    <w:rPr>
      <w:rFonts w:ascii="Times New Roman" w:hAnsi="Times New Roman"/>
      <w:snapToGrid w:val="0"/>
      <w:sz w:val="16"/>
    </w:rPr>
  </w:style>
  <w:style w:type="paragraph" w:customStyle="1" w:styleId="affff1">
    <w:name w:val="Прижатый влево"/>
    <w:basedOn w:val="a1"/>
    <w:next w:val="a1"/>
    <w:rsid w:val="00802EF3"/>
    <w:pPr>
      <w:autoSpaceDE w:val="0"/>
      <w:autoSpaceDN w:val="0"/>
      <w:adjustRightInd w:val="0"/>
      <w:spacing w:after="0" w:line="240" w:lineRule="auto"/>
    </w:pPr>
    <w:rPr>
      <w:rFonts w:ascii="Arial" w:hAnsi="Arial"/>
      <w:sz w:val="32"/>
      <w:szCs w:val="32"/>
    </w:rPr>
  </w:style>
  <w:style w:type="paragraph" w:customStyle="1" w:styleId="210">
    <w:name w:val="Основной текст 21"/>
    <w:basedOn w:val="a1"/>
    <w:rsid w:val="00F07BBE"/>
    <w:pPr>
      <w:overflowPunct w:val="0"/>
      <w:autoSpaceDE w:val="0"/>
      <w:autoSpaceDN w:val="0"/>
      <w:adjustRightInd w:val="0"/>
      <w:spacing w:after="0" w:line="240" w:lineRule="auto"/>
      <w:ind w:firstLine="720"/>
      <w:jc w:val="both"/>
    </w:pPr>
    <w:rPr>
      <w:rFonts w:ascii="Times New Roman" w:hAnsi="Times New Roman"/>
      <w:sz w:val="24"/>
      <w:szCs w:val="20"/>
    </w:rPr>
  </w:style>
  <w:style w:type="character" w:customStyle="1" w:styleId="spelle">
    <w:name w:val="spelle"/>
    <w:basedOn w:val="a2"/>
    <w:rsid w:val="008B4999"/>
  </w:style>
  <w:style w:type="paragraph" w:customStyle="1" w:styleId="Standard">
    <w:name w:val="Standard"/>
    <w:rsid w:val="00AE0ADA"/>
    <w:pPr>
      <w:widowControl w:val="0"/>
      <w:suppressAutoHyphens/>
      <w:textAlignment w:val="baseline"/>
    </w:pPr>
    <w:rPr>
      <w:rFonts w:ascii="Arial" w:eastAsia="Lucida Sans Unicode" w:hAnsi="Arial" w:cs="Arial"/>
      <w:kern w:val="1"/>
      <w:sz w:val="24"/>
      <w:szCs w:val="24"/>
      <w:lang w:val="de-DE" w:eastAsia="fa-IR" w:bidi="fa-IR"/>
    </w:rPr>
  </w:style>
  <w:style w:type="character" w:styleId="HTML">
    <w:name w:val="HTML Definition"/>
    <w:basedOn w:val="a2"/>
    <w:uiPriority w:val="99"/>
    <w:semiHidden/>
    <w:unhideWhenUsed/>
    <w:rsid w:val="005220ED"/>
    <w:rPr>
      <w:i/>
      <w:iCs/>
    </w:rPr>
  </w:style>
  <w:style w:type="paragraph" w:customStyle="1" w:styleId="affff2">
    <w:name w:val="подчёркн"/>
    <w:basedOn w:val="a1"/>
    <w:next w:val="a1"/>
    <w:link w:val="affff3"/>
    <w:qFormat/>
    <w:rsid w:val="00AE6758"/>
    <w:pPr>
      <w:keepNext/>
      <w:spacing w:after="120" w:line="240" w:lineRule="auto"/>
      <w:ind w:left="284" w:right="284" w:firstLine="851"/>
      <w:jc w:val="both"/>
    </w:pPr>
    <w:rPr>
      <w:rFonts w:ascii="Times New Roman" w:hAnsi="Times New Roman"/>
      <w:b/>
      <w:sz w:val="28"/>
      <w:szCs w:val="28"/>
      <w:u w:val="single"/>
    </w:rPr>
  </w:style>
  <w:style w:type="paragraph" w:customStyle="1" w:styleId="affff4">
    <w:name w:val="Заголовок темы"/>
    <w:basedOn w:val="a1"/>
    <w:next w:val="a1"/>
    <w:link w:val="affff5"/>
    <w:qFormat/>
    <w:rsid w:val="00AE6758"/>
    <w:pPr>
      <w:keepNext/>
      <w:spacing w:before="120" w:after="60" w:line="240" w:lineRule="auto"/>
      <w:ind w:left="284" w:right="284" w:firstLine="851"/>
      <w:jc w:val="both"/>
    </w:pPr>
    <w:rPr>
      <w:rFonts w:ascii="Times New Roman" w:hAnsi="Times New Roman"/>
      <w:b/>
      <w:sz w:val="28"/>
      <w:szCs w:val="28"/>
    </w:rPr>
  </w:style>
  <w:style w:type="character" w:customStyle="1" w:styleId="affff3">
    <w:name w:val="подчёркн Знак"/>
    <w:basedOn w:val="a2"/>
    <w:link w:val="affff2"/>
    <w:rsid w:val="00AE6758"/>
    <w:rPr>
      <w:rFonts w:ascii="Times New Roman" w:hAnsi="Times New Roman"/>
      <w:b/>
      <w:sz w:val="28"/>
      <w:szCs w:val="28"/>
      <w:u w:val="single"/>
    </w:rPr>
  </w:style>
  <w:style w:type="character" w:customStyle="1" w:styleId="affff5">
    <w:name w:val="Заголовок темы Знак"/>
    <w:basedOn w:val="a2"/>
    <w:link w:val="affff4"/>
    <w:rsid w:val="00AE6758"/>
    <w:rPr>
      <w:rFonts w:ascii="Times New Roman" w:hAnsi="Times New Roman"/>
      <w:b/>
      <w:sz w:val="28"/>
      <w:szCs w:val="28"/>
    </w:rPr>
  </w:style>
  <w:style w:type="paragraph" w:customStyle="1" w:styleId="affff6">
    <w:name w:val="Таблица_Текст_ЦЕНТР"/>
    <w:basedOn w:val="aff4"/>
    <w:qFormat/>
    <w:rsid w:val="00AE6758"/>
    <w:pPr>
      <w:spacing w:line="240" w:lineRule="auto"/>
      <w:ind w:firstLine="0"/>
      <w:jc w:val="center"/>
    </w:pPr>
    <w:rPr>
      <w:rFonts w:cs="Courier New"/>
      <w:sz w:val="24"/>
    </w:rPr>
  </w:style>
  <w:style w:type="paragraph" w:customStyle="1" w:styleId="affff7">
    <w:name w:val="Таблица_ШАПКА"/>
    <w:basedOn w:val="affff6"/>
    <w:qFormat/>
    <w:rsid w:val="00AE6758"/>
    <w:pPr>
      <w:keepNext/>
    </w:pPr>
    <w:rPr>
      <w:b/>
    </w:rPr>
  </w:style>
  <w:style w:type="paragraph" w:customStyle="1" w:styleId="affff8">
    <w:name w:val="Таблица_НОМЕР СТОЛБ"/>
    <w:basedOn w:val="affff6"/>
    <w:qFormat/>
    <w:rsid w:val="00AE6758"/>
    <w:pPr>
      <w:keepNext/>
    </w:pPr>
    <w:rPr>
      <w:sz w:val="16"/>
      <w:szCs w:val="16"/>
    </w:rPr>
  </w:style>
  <w:style w:type="paragraph" w:customStyle="1" w:styleId="affff9">
    <w:name w:val="Таблица_Текст_ЛЕВО"/>
    <w:basedOn w:val="affff6"/>
    <w:qFormat/>
    <w:rsid w:val="00AE6758"/>
    <w:pPr>
      <w:ind w:left="57" w:right="57"/>
      <w:jc w:val="left"/>
    </w:pPr>
  </w:style>
  <w:style w:type="paragraph" w:customStyle="1" w:styleId="affffa">
    <w:name w:val="Таблица_НОМЕР"/>
    <w:basedOn w:val="a1"/>
    <w:link w:val="affffb"/>
    <w:qFormat/>
    <w:rsid w:val="00AE6758"/>
    <w:pPr>
      <w:keepNext/>
      <w:spacing w:before="240" w:after="60" w:line="240" w:lineRule="auto"/>
      <w:ind w:left="284" w:right="284" w:firstLine="851"/>
      <w:jc w:val="right"/>
    </w:pPr>
    <w:rPr>
      <w:rFonts w:ascii="Times New Roman" w:hAnsi="Times New Roman"/>
      <w:sz w:val="28"/>
      <w:szCs w:val="24"/>
    </w:rPr>
  </w:style>
  <w:style w:type="character" w:customStyle="1" w:styleId="affffb">
    <w:name w:val="Таблица_НОМЕР Знак"/>
    <w:basedOn w:val="a2"/>
    <w:link w:val="affffa"/>
    <w:rsid w:val="00AE6758"/>
    <w:rPr>
      <w:rFonts w:ascii="Times New Roman" w:hAnsi="Times New Roman"/>
      <w:sz w:val="28"/>
      <w:szCs w:val="24"/>
    </w:rPr>
  </w:style>
  <w:style w:type="paragraph" w:customStyle="1" w:styleId="affffc">
    <w:name w:val="Таблица_НОМЕР Продолжение"/>
    <w:link w:val="affffd"/>
    <w:qFormat/>
    <w:rsid w:val="00AE6758"/>
    <w:pPr>
      <w:keepNext/>
      <w:pageBreakBefore/>
      <w:spacing w:after="120"/>
      <w:ind w:left="284" w:right="284"/>
      <w:jc w:val="right"/>
      <w:outlineLvl w:val="3"/>
    </w:pPr>
    <w:rPr>
      <w:rFonts w:ascii="Times New Roman" w:hAnsi="Times New Roman"/>
      <w:sz w:val="28"/>
      <w:szCs w:val="28"/>
    </w:rPr>
  </w:style>
  <w:style w:type="character" w:customStyle="1" w:styleId="affffd">
    <w:name w:val="Таблица_НОМЕР Продолжение Знак"/>
    <w:basedOn w:val="affffb"/>
    <w:link w:val="affffc"/>
    <w:rsid w:val="00AE6758"/>
    <w:rPr>
      <w:szCs w:val="28"/>
    </w:rPr>
  </w:style>
  <w:style w:type="paragraph" w:styleId="z-">
    <w:name w:val="HTML Top of Form"/>
    <w:basedOn w:val="a1"/>
    <w:next w:val="a1"/>
    <w:link w:val="z-0"/>
    <w:hidden/>
    <w:uiPriority w:val="99"/>
    <w:semiHidden/>
    <w:unhideWhenUsed/>
    <w:rsid w:val="00242F42"/>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2"/>
    <w:link w:val="z-"/>
    <w:uiPriority w:val="99"/>
    <w:semiHidden/>
    <w:rsid w:val="00242F42"/>
    <w:rPr>
      <w:rFonts w:ascii="Arial" w:hAnsi="Arial" w:cs="Arial"/>
      <w:vanish/>
      <w:sz w:val="16"/>
      <w:szCs w:val="16"/>
    </w:rPr>
  </w:style>
  <w:style w:type="paragraph" w:styleId="z-1">
    <w:name w:val="HTML Bottom of Form"/>
    <w:basedOn w:val="a1"/>
    <w:next w:val="a1"/>
    <w:link w:val="z-2"/>
    <w:hidden/>
    <w:uiPriority w:val="99"/>
    <w:semiHidden/>
    <w:unhideWhenUsed/>
    <w:rsid w:val="00242F42"/>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2"/>
    <w:link w:val="z-1"/>
    <w:uiPriority w:val="99"/>
    <w:semiHidden/>
    <w:rsid w:val="00242F42"/>
    <w:rPr>
      <w:rFonts w:ascii="Arial" w:hAnsi="Arial" w:cs="Arial"/>
      <w:vanish/>
      <w:sz w:val="16"/>
      <w:szCs w:val="16"/>
    </w:rPr>
  </w:style>
  <w:style w:type="character" w:customStyle="1" w:styleId="comments">
    <w:name w:val="comments"/>
    <w:basedOn w:val="a2"/>
    <w:rsid w:val="00B67EA4"/>
  </w:style>
  <w:style w:type="character" w:customStyle="1" w:styleId="tik-text">
    <w:name w:val="tik-text"/>
    <w:basedOn w:val="a2"/>
    <w:rsid w:val="00B67EA4"/>
  </w:style>
  <w:style w:type="paragraph" w:customStyle="1" w:styleId="ConsPlusCell">
    <w:name w:val="ConsPlusCell"/>
    <w:uiPriority w:val="99"/>
    <w:rsid w:val="00A01C85"/>
    <w:pPr>
      <w:widowControl w:val="0"/>
      <w:autoSpaceDE w:val="0"/>
      <w:autoSpaceDN w:val="0"/>
      <w:adjustRightInd w:val="0"/>
    </w:pPr>
    <w:rPr>
      <w:rFonts w:ascii="Arial" w:eastAsiaTheme="minorEastAsia" w:hAnsi="Arial" w:cs="Arial"/>
    </w:rPr>
  </w:style>
  <w:style w:type="paragraph" w:styleId="35">
    <w:name w:val="Body Text 3"/>
    <w:basedOn w:val="a1"/>
    <w:link w:val="36"/>
    <w:uiPriority w:val="99"/>
    <w:semiHidden/>
    <w:unhideWhenUsed/>
    <w:rsid w:val="00DC5BB5"/>
    <w:pPr>
      <w:spacing w:after="120"/>
    </w:pPr>
    <w:rPr>
      <w:sz w:val="16"/>
      <w:szCs w:val="16"/>
    </w:rPr>
  </w:style>
  <w:style w:type="character" w:customStyle="1" w:styleId="36">
    <w:name w:val="Основной текст 3 Знак"/>
    <w:basedOn w:val="a2"/>
    <w:link w:val="35"/>
    <w:uiPriority w:val="99"/>
    <w:semiHidden/>
    <w:rsid w:val="00DC5BB5"/>
    <w:rPr>
      <w:sz w:val="16"/>
      <w:szCs w:val="16"/>
    </w:rPr>
  </w:style>
  <w:style w:type="character" w:customStyle="1" w:styleId="toctoggle">
    <w:name w:val="toctoggle"/>
    <w:basedOn w:val="a2"/>
    <w:rsid w:val="00190E1C"/>
  </w:style>
  <w:style w:type="character" w:customStyle="1" w:styleId="tocnumber">
    <w:name w:val="tocnumber"/>
    <w:basedOn w:val="a2"/>
    <w:rsid w:val="00190E1C"/>
  </w:style>
  <w:style w:type="character" w:customStyle="1" w:styleId="toctext">
    <w:name w:val="toctext"/>
    <w:basedOn w:val="a2"/>
    <w:rsid w:val="00190E1C"/>
  </w:style>
  <w:style w:type="character" w:customStyle="1" w:styleId="mw-headline">
    <w:name w:val="mw-headline"/>
    <w:basedOn w:val="a2"/>
    <w:rsid w:val="00190E1C"/>
  </w:style>
  <w:style w:type="character" w:customStyle="1" w:styleId="mw-editsection">
    <w:name w:val="mw-editsection"/>
    <w:basedOn w:val="a2"/>
    <w:rsid w:val="00190E1C"/>
  </w:style>
  <w:style w:type="character" w:customStyle="1" w:styleId="mw-editsection-bracket">
    <w:name w:val="mw-editsection-bracket"/>
    <w:basedOn w:val="a2"/>
    <w:rsid w:val="00190E1C"/>
  </w:style>
  <w:style w:type="character" w:customStyle="1" w:styleId="mw-editsection-divider">
    <w:name w:val="mw-editsection-divider"/>
    <w:basedOn w:val="a2"/>
    <w:rsid w:val="00190E1C"/>
  </w:style>
</w:styles>
</file>

<file path=word/webSettings.xml><?xml version="1.0" encoding="utf-8"?>
<w:webSettings xmlns:r="http://schemas.openxmlformats.org/officeDocument/2006/relationships" xmlns:w="http://schemas.openxmlformats.org/wordprocessingml/2006/main">
  <w:divs>
    <w:div w:id="49885465">
      <w:bodyDiv w:val="1"/>
      <w:marLeft w:val="0"/>
      <w:marRight w:val="0"/>
      <w:marTop w:val="0"/>
      <w:marBottom w:val="0"/>
      <w:divBdr>
        <w:top w:val="none" w:sz="0" w:space="0" w:color="auto"/>
        <w:left w:val="none" w:sz="0" w:space="0" w:color="auto"/>
        <w:bottom w:val="none" w:sz="0" w:space="0" w:color="auto"/>
        <w:right w:val="none" w:sz="0" w:space="0" w:color="auto"/>
      </w:divBdr>
    </w:div>
    <w:div w:id="52509372">
      <w:bodyDiv w:val="1"/>
      <w:marLeft w:val="0"/>
      <w:marRight w:val="0"/>
      <w:marTop w:val="0"/>
      <w:marBottom w:val="0"/>
      <w:divBdr>
        <w:top w:val="none" w:sz="0" w:space="0" w:color="auto"/>
        <w:left w:val="none" w:sz="0" w:space="0" w:color="auto"/>
        <w:bottom w:val="none" w:sz="0" w:space="0" w:color="auto"/>
        <w:right w:val="none" w:sz="0" w:space="0" w:color="auto"/>
      </w:divBdr>
      <w:divsChild>
        <w:div w:id="77481524">
          <w:marLeft w:val="0"/>
          <w:marRight w:val="0"/>
          <w:marTop w:val="0"/>
          <w:marBottom w:val="0"/>
          <w:divBdr>
            <w:top w:val="single" w:sz="4" w:space="4" w:color="AAAAAA"/>
            <w:left w:val="single" w:sz="4" w:space="4" w:color="AAAAAA"/>
            <w:bottom w:val="single" w:sz="4" w:space="4" w:color="AAAAAA"/>
            <w:right w:val="single" w:sz="4" w:space="4" w:color="AAAAAA"/>
          </w:divBdr>
        </w:div>
      </w:divsChild>
    </w:div>
    <w:div w:id="120148542">
      <w:bodyDiv w:val="1"/>
      <w:marLeft w:val="0"/>
      <w:marRight w:val="0"/>
      <w:marTop w:val="0"/>
      <w:marBottom w:val="0"/>
      <w:divBdr>
        <w:top w:val="none" w:sz="0" w:space="0" w:color="auto"/>
        <w:left w:val="none" w:sz="0" w:space="0" w:color="auto"/>
        <w:bottom w:val="none" w:sz="0" w:space="0" w:color="auto"/>
        <w:right w:val="none" w:sz="0" w:space="0" w:color="auto"/>
      </w:divBdr>
    </w:div>
    <w:div w:id="121196859">
      <w:bodyDiv w:val="1"/>
      <w:marLeft w:val="0"/>
      <w:marRight w:val="0"/>
      <w:marTop w:val="0"/>
      <w:marBottom w:val="0"/>
      <w:divBdr>
        <w:top w:val="none" w:sz="0" w:space="0" w:color="auto"/>
        <w:left w:val="none" w:sz="0" w:space="0" w:color="auto"/>
        <w:bottom w:val="none" w:sz="0" w:space="0" w:color="auto"/>
        <w:right w:val="none" w:sz="0" w:space="0" w:color="auto"/>
      </w:divBdr>
    </w:div>
    <w:div w:id="146867581">
      <w:bodyDiv w:val="1"/>
      <w:marLeft w:val="0"/>
      <w:marRight w:val="0"/>
      <w:marTop w:val="0"/>
      <w:marBottom w:val="0"/>
      <w:divBdr>
        <w:top w:val="none" w:sz="0" w:space="0" w:color="auto"/>
        <w:left w:val="none" w:sz="0" w:space="0" w:color="auto"/>
        <w:bottom w:val="none" w:sz="0" w:space="0" w:color="auto"/>
        <w:right w:val="none" w:sz="0" w:space="0" w:color="auto"/>
      </w:divBdr>
    </w:div>
    <w:div w:id="241766827">
      <w:bodyDiv w:val="1"/>
      <w:marLeft w:val="0"/>
      <w:marRight w:val="0"/>
      <w:marTop w:val="0"/>
      <w:marBottom w:val="0"/>
      <w:divBdr>
        <w:top w:val="none" w:sz="0" w:space="0" w:color="auto"/>
        <w:left w:val="none" w:sz="0" w:space="0" w:color="auto"/>
        <w:bottom w:val="none" w:sz="0" w:space="0" w:color="auto"/>
        <w:right w:val="none" w:sz="0" w:space="0" w:color="auto"/>
      </w:divBdr>
    </w:div>
    <w:div w:id="286550025">
      <w:bodyDiv w:val="1"/>
      <w:marLeft w:val="0"/>
      <w:marRight w:val="0"/>
      <w:marTop w:val="0"/>
      <w:marBottom w:val="0"/>
      <w:divBdr>
        <w:top w:val="none" w:sz="0" w:space="0" w:color="auto"/>
        <w:left w:val="none" w:sz="0" w:space="0" w:color="auto"/>
        <w:bottom w:val="none" w:sz="0" w:space="0" w:color="auto"/>
        <w:right w:val="none" w:sz="0" w:space="0" w:color="auto"/>
      </w:divBdr>
    </w:div>
    <w:div w:id="311368277">
      <w:bodyDiv w:val="1"/>
      <w:marLeft w:val="0"/>
      <w:marRight w:val="0"/>
      <w:marTop w:val="0"/>
      <w:marBottom w:val="0"/>
      <w:divBdr>
        <w:top w:val="none" w:sz="0" w:space="0" w:color="auto"/>
        <w:left w:val="none" w:sz="0" w:space="0" w:color="auto"/>
        <w:bottom w:val="none" w:sz="0" w:space="0" w:color="auto"/>
        <w:right w:val="none" w:sz="0" w:space="0" w:color="auto"/>
      </w:divBdr>
    </w:div>
    <w:div w:id="344357706">
      <w:bodyDiv w:val="1"/>
      <w:marLeft w:val="0"/>
      <w:marRight w:val="0"/>
      <w:marTop w:val="0"/>
      <w:marBottom w:val="0"/>
      <w:divBdr>
        <w:top w:val="none" w:sz="0" w:space="0" w:color="auto"/>
        <w:left w:val="none" w:sz="0" w:space="0" w:color="auto"/>
        <w:bottom w:val="none" w:sz="0" w:space="0" w:color="auto"/>
        <w:right w:val="none" w:sz="0" w:space="0" w:color="auto"/>
      </w:divBdr>
    </w:div>
    <w:div w:id="375737479">
      <w:bodyDiv w:val="1"/>
      <w:marLeft w:val="0"/>
      <w:marRight w:val="0"/>
      <w:marTop w:val="0"/>
      <w:marBottom w:val="0"/>
      <w:divBdr>
        <w:top w:val="none" w:sz="0" w:space="0" w:color="auto"/>
        <w:left w:val="none" w:sz="0" w:space="0" w:color="auto"/>
        <w:bottom w:val="none" w:sz="0" w:space="0" w:color="auto"/>
        <w:right w:val="none" w:sz="0" w:space="0" w:color="auto"/>
      </w:divBdr>
    </w:div>
    <w:div w:id="556360741">
      <w:bodyDiv w:val="1"/>
      <w:marLeft w:val="0"/>
      <w:marRight w:val="0"/>
      <w:marTop w:val="0"/>
      <w:marBottom w:val="0"/>
      <w:divBdr>
        <w:top w:val="none" w:sz="0" w:space="0" w:color="auto"/>
        <w:left w:val="none" w:sz="0" w:space="0" w:color="auto"/>
        <w:bottom w:val="none" w:sz="0" w:space="0" w:color="auto"/>
        <w:right w:val="none" w:sz="0" w:space="0" w:color="auto"/>
      </w:divBdr>
    </w:div>
    <w:div w:id="606278012">
      <w:bodyDiv w:val="1"/>
      <w:marLeft w:val="0"/>
      <w:marRight w:val="0"/>
      <w:marTop w:val="0"/>
      <w:marBottom w:val="0"/>
      <w:divBdr>
        <w:top w:val="none" w:sz="0" w:space="0" w:color="auto"/>
        <w:left w:val="none" w:sz="0" w:space="0" w:color="auto"/>
        <w:bottom w:val="none" w:sz="0" w:space="0" w:color="auto"/>
        <w:right w:val="none" w:sz="0" w:space="0" w:color="auto"/>
      </w:divBdr>
    </w:div>
    <w:div w:id="682589690">
      <w:bodyDiv w:val="1"/>
      <w:marLeft w:val="0"/>
      <w:marRight w:val="0"/>
      <w:marTop w:val="0"/>
      <w:marBottom w:val="0"/>
      <w:divBdr>
        <w:top w:val="none" w:sz="0" w:space="0" w:color="auto"/>
        <w:left w:val="none" w:sz="0" w:space="0" w:color="auto"/>
        <w:bottom w:val="none" w:sz="0" w:space="0" w:color="auto"/>
        <w:right w:val="none" w:sz="0" w:space="0" w:color="auto"/>
      </w:divBdr>
    </w:div>
    <w:div w:id="692341289">
      <w:bodyDiv w:val="1"/>
      <w:marLeft w:val="0"/>
      <w:marRight w:val="0"/>
      <w:marTop w:val="0"/>
      <w:marBottom w:val="0"/>
      <w:divBdr>
        <w:top w:val="none" w:sz="0" w:space="0" w:color="auto"/>
        <w:left w:val="none" w:sz="0" w:space="0" w:color="auto"/>
        <w:bottom w:val="none" w:sz="0" w:space="0" w:color="auto"/>
        <w:right w:val="none" w:sz="0" w:space="0" w:color="auto"/>
      </w:divBdr>
    </w:div>
    <w:div w:id="775448414">
      <w:bodyDiv w:val="1"/>
      <w:marLeft w:val="0"/>
      <w:marRight w:val="0"/>
      <w:marTop w:val="0"/>
      <w:marBottom w:val="0"/>
      <w:divBdr>
        <w:top w:val="none" w:sz="0" w:space="0" w:color="auto"/>
        <w:left w:val="none" w:sz="0" w:space="0" w:color="auto"/>
        <w:bottom w:val="none" w:sz="0" w:space="0" w:color="auto"/>
        <w:right w:val="none" w:sz="0" w:space="0" w:color="auto"/>
      </w:divBdr>
    </w:div>
    <w:div w:id="826097335">
      <w:bodyDiv w:val="1"/>
      <w:marLeft w:val="0"/>
      <w:marRight w:val="0"/>
      <w:marTop w:val="0"/>
      <w:marBottom w:val="0"/>
      <w:divBdr>
        <w:top w:val="none" w:sz="0" w:space="0" w:color="auto"/>
        <w:left w:val="none" w:sz="0" w:space="0" w:color="auto"/>
        <w:bottom w:val="none" w:sz="0" w:space="0" w:color="auto"/>
        <w:right w:val="none" w:sz="0" w:space="0" w:color="auto"/>
      </w:divBdr>
    </w:div>
    <w:div w:id="860437133">
      <w:bodyDiv w:val="1"/>
      <w:marLeft w:val="0"/>
      <w:marRight w:val="0"/>
      <w:marTop w:val="0"/>
      <w:marBottom w:val="0"/>
      <w:divBdr>
        <w:top w:val="none" w:sz="0" w:space="0" w:color="auto"/>
        <w:left w:val="none" w:sz="0" w:space="0" w:color="auto"/>
        <w:bottom w:val="none" w:sz="0" w:space="0" w:color="auto"/>
        <w:right w:val="none" w:sz="0" w:space="0" w:color="auto"/>
      </w:divBdr>
    </w:div>
    <w:div w:id="988703325">
      <w:bodyDiv w:val="1"/>
      <w:marLeft w:val="0"/>
      <w:marRight w:val="0"/>
      <w:marTop w:val="0"/>
      <w:marBottom w:val="0"/>
      <w:divBdr>
        <w:top w:val="none" w:sz="0" w:space="0" w:color="auto"/>
        <w:left w:val="none" w:sz="0" w:space="0" w:color="auto"/>
        <w:bottom w:val="none" w:sz="0" w:space="0" w:color="auto"/>
        <w:right w:val="none" w:sz="0" w:space="0" w:color="auto"/>
      </w:divBdr>
      <w:divsChild>
        <w:div w:id="1878464018">
          <w:marLeft w:val="0"/>
          <w:marRight w:val="0"/>
          <w:marTop w:val="0"/>
          <w:marBottom w:val="0"/>
          <w:divBdr>
            <w:top w:val="none" w:sz="0" w:space="0" w:color="auto"/>
            <w:left w:val="none" w:sz="0" w:space="0" w:color="auto"/>
            <w:bottom w:val="none" w:sz="0" w:space="0" w:color="auto"/>
            <w:right w:val="none" w:sz="0" w:space="0" w:color="auto"/>
          </w:divBdr>
        </w:div>
      </w:divsChild>
    </w:div>
    <w:div w:id="1067798559">
      <w:bodyDiv w:val="1"/>
      <w:marLeft w:val="0"/>
      <w:marRight w:val="0"/>
      <w:marTop w:val="0"/>
      <w:marBottom w:val="0"/>
      <w:divBdr>
        <w:top w:val="none" w:sz="0" w:space="0" w:color="auto"/>
        <w:left w:val="none" w:sz="0" w:space="0" w:color="auto"/>
        <w:bottom w:val="none" w:sz="0" w:space="0" w:color="auto"/>
        <w:right w:val="none" w:sz="0" w:space="0" w:color="auto"/>
      </w:divBdr>
      <w:divsChild>
        <w:div w:id="1482774165">
          <w:marLeft w:val="0"/>
          <w:marRight w:val="0"/>
          <w:marTop w:val="0"/>
          <w:marBottom w:val="0"/>
          <w:divBdr>
            <w:top w:val="none" w:sz="0" w:space="0" w:color="auto"/>
            <w:left w:val="none" w:sz="0" w:space="0" w:color="auto"/>
            <w:bottom w:val="none" w:sz="0" w:space="0" w:color="auto"/>
            <w:right w:val="none" w:sz="0" w:space="0" w:color="auto"/>
          </w:divBdr>
        </w:div>
      </w:divsChild>
    </w:div>
    <w:div w:id="1089545521">
      <w:bodyDiv w:val="1"/>
      <w:marLeft w:val="0"/>
      <w:marRight w:val="0"/>
      <w:marTop w:val="0"/>
      <w:marBottom w:val="0"/>
      <w:divBdr>
        <w:top w:val="none" w:sz="0" w:space="0" w:color="auto"/>
        <w:left w:val="none" w:sz="0" w:space="0" w:color="auto"/>
        <w:bottom w:val="none" w:sz="0" w:space="0" w:color="auto"/>
        <w:right w:val="none" w:sz="0" w:space="0" w:color="auto"/>
      </w:divBdr>
    </w:div>
    <w:div w:id="1105807914">
      <w:bodyDiv w:val="1"/>
      <w:marLeft w:val="0"/>
      <w:marRight w:val="0"/>
      <w:marTop w:val="0"/>
      <w:marBottom w:val="0"/>
      <w:divBdr>
        <w:top w:val="none" w:sz="0" w:space="0" w:color="auto"/>
        <w:left w:val="none" w:sz="0" w:space="0" w:color="auto"/>
        <w:bottom w:val="none" w:sz="0" w:space="0" w:color="auto"/>
        <w:right w:val="none" w:sz="0" w:space="0" w:color="auto"/>
      </w:divBdr>
    </w:div>
    <w:div w:id="1200312383">
      <w:bodyDiv w:val="1"/>
      <w:marLeft w:val="0"/>
      <w:marRight w:val="0"/>
      <w:marTop w:val="0"/>
      <w:marBottom w:val="0"/>
      <w:divBdr>
        <w:top w:val="none" w:sz="0" w:space="0" w:color="auto"/>
        <w:left w:val="none" w:sz="0" w:space="0" w:color="auto"/>
        <w:bottom w:val="none" w:sz="0" w:space="0" w:color="auto"/>
        <w:right w:val="none" w:sz="0" w:space="0" w:color="auto"/>
      </w:divBdr>
      <w:divsChild>
        <w:div w:id="894896514">
          <w:marLeft w:val="0"/>
          <w:marRight w:val="0"/>
          <w:marTop w:val="0"/>
          <w:marBottom w:val="0"/>
          <w:divBdr>
            <w:top w:val="none" w:sz="0" w:space="0" w:color="auto"/>
            <w:left w:val="none" w:sz="0" w:space="0" w:color="auto"/>
            <w:bottom w:val="none" w:sz="0" w:space="0" w:color="auto"/>
            <w:right w:val="none" w:sz="0" w:space="0" w:color="auto"/>
          </w:divBdr>
        </w:div>
      </w:divsChild>
    </w:div>
    <w:div w:id="1267275272">
      <w:bodyDiv w:val="1"/>
      <w:marLeft w:val="0"/>
      <w:marRight w:val="0"/>
      <w:marTop w:val="0"/>
      <w:marBottom w:val="0"/>
      <w:divBdr>
        <w:top w:val="none" w:sz="0" w:space="0" w:color="auto"/>
        <w:left w:val="none" w:sz="0" w:space="0" w:color="auto"/>
        <w:bottom w:val="none" w:sz="0" w:space="0" w:color="auto"/>
        <w:right w:val="none" w:sz="0" w:space="0" w:color="auto"/>
      </w:divBdr>
    </w:div>
    <w:div w:id="1406949291">
      <w:bodyDiv w:val="1"/>
      <w:marLeft w:val="0"/>
      <w:marRight w:val="0"/>
      <w:marTop w:val="0"/>
      <w:marBottom w:val="0"/>
      <w:divBdr>
        <w:top w:val="none" w:sz="0" w:space="0" w:color="auto"/>
        <w:left w:val="none" w:sz="0" w:space="0" w:color="auto"/>
        <w:bottom w:val="none" w:sz="0" w:space="0" w:color="auto"/>
        <w:right w:val="none" w:sz="0" w:space="0" w:color="auto"/>
      </w:divBdr>
    </w:div>
    <w:div w:id="1422753276">
      <w:bodyDiv w:val="1"/>
      <w:marLeft w:val="0"/>
      <w:marRight w:val="0"/>
      <w:marTop w:val="0"/>
      <w:marBottom w:val="0"/>
      <w:divBdr>
        <w:top w:val="none" w:sz="0" w:space="0" w:color="auto"/>
        <w:left w:val="none" w:sz="0" w:space="0" w:color="auto"/>
        <w:bottom w:val="none" w:sz="0" w:space="0" w:color="auto"/>
        <w:right w:val="none" w:sz="0" w:space="0" w:color="auto"/>
      </w:divBdr>
    </w:div>
    <w:div w:id="1440024085">
      <w:bodyDiv w:val="1"/>
      <w:marLeft w:val="0"/>
      <w:marRight w:val="0"/>
      <w:marTop w:val="0"/>
      <w:marBottom w:val="0"/>
      <w:divBdr>
        <w:top w:val="none" w:sz="0" w:space="0" w:color="auto"/>
        <w:left w:val="none" w:sz="0" w:space="0" w:color="auto"/>
        <w:bottom w:val="none" w:sz="0" w:space="0" w:color="auto"/>
        <w:right w:val="none" w:sz="0" w:space="0" w:color="auto"/>
      </w:divBdr>
    </w:div>
    <w:div w:id="1451969603">
      <w:bodyDiv w:val="1"/>
      <w:marLeft w:val="0"/>
      <w:marRight w:val="0"/>
      <w:marTop w:val="0"/>
      <w:marBottom w:val="0"/>
      <w:divBdr>
        <w:top w:val="none" w:sz="0" w:space="0" w:color="auto"/>
        <w:left w:val="none" w:sz="0" w:space="0" w:color="auto"/>
        <w:bottom w:val="none" w:sz="0" w:space="0" w:color="auto"/>
        <w:right w:val="none" w:sz="0" w:space="0" w:color="auto"/>
      </w:divBdr>
      <w:divsChild>
        <w:div w:id="472330683">
          <w:marLeft w:val="0"/>
          <w:marRight w:val="0"/>
          <w:marTop w:val="0"/>
          <w:marBottom w:val="0"/>
          <w:divBdr>
            <w:top w:val="none" w:sz="0" w:space="0" w:color="auto"/>
            <w:left w:val="none" w:sz="0" w:space="0" w:color="auto"/>
            <w:bottom w:val="none" w:sz="0" w:space="0" w:color="auto"/>
            <w:right w:val="none" w:sz="0" w:space="0" w:color="auto"/>
          </w:divBdr>
        </w:div>
      </w:divsChild>
    </w:div>
    <w:div w:id="1452895778">
      <w:bodyDiv w:val="1"/>
      <w:marLeft w:val="0"/>
      <w:marRight w:val="0"/>
      <w:marTop w:val="0"/>
      <w:marBottom w:val="0"/>
      <w:divBdr>
        <w:top w:val="none" w:sz="0" w:space="0" w:color="auto"/>
        <w:left w:val="none" w:sz="0" w:space="0" w:color="auto"/>
        <w:bottom w:val="none" w:sz="0" w:space="0" w:color="auto"/>
        <w:right w:val="none" w:sz="0" w:space="0" w:color="auto"/>
      </w:divBdr>
    </w:div>
    <w:div w:id="1547180964">
      <w:bodyDiv w:val="1"/>
      <w:marLeft w:val="0"/>
      <w:marRight w:val="0"/>
      <w:marTop w:val="0"/>
      <w:marBottom w:val="0"/>
      <w:divBdr>
        <w:top w:val="none" w:sz="0" w:space="0" w:color="auto"/>
        <w:left w:val="none" w:sz="0" w:space="0" w:color="auto"/>
        <w:bottom w:val="none" w:sz="0" w:space="0" w:color="auto"/>
        <w:right w:val="none" w:sz="0" w:space="0" w:color="auto"/>
      </w:divBdr>
    </w:div>
    <w:div w:id="1549417429">
      <w:bodyDiv w:val="1"/>
      <w:marLeft w:val="0"/>
      <w:marRight w:val="0"/>
      <w:marTop w:val="0"/>
      <w:marBottom w:val="0"/>
      <w:divBdr>
        <w:top w:val="none" w:sz="0" w:space="0" w:color="auto"/>
        <w:left w:val="none" w:sz="0" w:space="0" w:color="auto"/>
        <w:bottom w:val="none" w:sz="0" w:space="0" w:color="auto"/>
        <w:right w:val="none" w:sz="0" w:space="0" w:color="auto"/>
      </w:divBdr>
    </w:div>
    <w:div w:id="1565946802">
      <w:bodyDiv w:val="1"/>
      <w:marLeft w:val="0"/>
      <w:marRight w:val="0"/>
      <w:marTop w:val="0"/>
      <w:marBottom w:val="0"/>
      <w:divBdr>
        <w:top w:val="none" w:sz="0" w:space="0" w:color="auto"/>
        <w:left w:val="none" w:sz="0" w:space="0" w:color="auto"/>
        <w:bottom w:val="none" w:sz="0" w:space="0" w:color="auto"/>
        <w:right w:val="none" w:sz="0" w:space="0" w:color="auto"/>
      </w:divBdr>
    </w:div>
    <w:div w:id="1750426033">
      <w:bodyDiv w:val="1"/>
      <w:marLeft w:val="0"/>
      <w:marRight w:val="0"/>
      <w:marTop w:val="0"/>
      <w:marBottom w:val="0"/>
      <w:divBdr>
        <w:top w:val="none" w:sz="0" w:space="0" w:color="auto"/>
        <w:left w:val="none" w:sz="0" w:space="0" w:color="auto"/>
        <w:bottom w:val="none" w:sz="0" w:space="0" w:color="auto"/>
        <w:right w:val="none" w:sz="0" w:space="0" w:color="auto"/>
      </w:divBdr>
    </w:div>
    <w:div w:id="1766077939">
      <w:bodyDiv w:val="1"/>
      <w:marLeft w:val="0"/>
      <w:marRight w:val="0"/>
      <w:marTop w:val="0"/>
      <w:marBottom w:val="0"/>
      <w:divBdr>
        <w:top w:val="none" w:sz="0" w:space="0" w:color="auto"/>
        <w:left w:val="none" w:sz="0" w:space="0" w:color="auto"/>
        <w:bottom w:val="none" w:sz="0" w:space="0" w:color="auto"/>
        <w:right w:val="none" w:sz="0" w:space="0" w:color="auto"/>
      </w:divBdr>
    </w:div>
    <w:div w:id="1806462837">
      <w:bodyDiv w:val="1"/>
      <w:marLeft w:val="0"/>
      <w:marRight w:val="0"/>
      <w:marTop w:val="0"/>
      <w:marBottom w:val="0"/>
      <w:divBdr>
        <w:top w:val="none" w:sz="0" w:space="0" w:color="auto"/>
        <w:left w:val="none" w:sz="0" w:space="0" w:color="auto"/>
        <w:bottom w:val="none" w:sz="0" w:space="0" w:color="auto"/>
        <w:right w:val="none" w:sz="0" w:space="0" w:color="auto"/>
      </w:divBdr>
    </w:div>
    <w:div w:id="1829783217">
      <w:bodyDiv w:val="1"/>
      <w:marLeft w:val="0"/>
      <w:marRight w:val="0"/>
      <w:marTop w:val="0"/>
      <w:marBottom w:val="0"/>
      <w:divBdr>
        <w:top w:val="none" w:sz="0" w:space="0" w:color="auto"/>
        <w:left w:val="none" w:sz="0" w:space="0" w:color="auto"/>
        <w:bottom w:val="none" w:sz="0" w:space="0" w:color="auto"/>
        <w:right w:val="none" w:sz="0" w:space="0" w:color="auto"/>
      </w:divBdr>
      <w:divsChild>
        <w:div w:id="75369432">
          <w:marLeft w:val="0"/>
          <w:marRight w:val="0"/>
          <w:marTop w:val="0"/>
          <w:marBottom w:val="0"/>
          <w:divBdr>
            <w:top w:val="none" w:sz="0" w:space="0" w:color="auto"/>
            <w:left w:val="none" w:sz="0" w:space="0" w:color="auto"/>
            <w:bottom w:val="none" w:sz="0" w:space="0" w:color="auto"/>
            <w:right w:val="none" w:sz="0" w:space="0" w:color="auto"/>
          </w:divBdr>
        </w:div>
      </w:divsChild>
    </w:div>
    <w:div w:id="18408536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428">
          <w:marLeft w:val="0"/>
          <w:marRight w:val="0"/>
          <w:marTop w:val="0"/>
          <w:marBottom w:val="0"/>
          <w:divBdr>
            <w:top w:val="none" w:sz="0" w:space="0" w:color="auto"/>
            <w:left w:val="none" w:sz="0" w:space="0" w:color="auto"/>
            <w:bottom w:val="none" w:sz="0" w:space="0" w:color="auto"/>
            <w:right w:val="none" w:sz="0" w:space="0" w:color="auto"/>
          </w:divBdr>
        </w:div>
      </w:divsChild>
    </w:div>
    <w:div w:id="1878620621">
      <w:bodyDiv w:val="1"/>
      <w:marLeft w:val="0"/>
      <w:marRight w:val="0"/>
      <w:marTop w:val="0"/>
      <w:marBottom w:val="0"/>
      <w:divBdr>
        <w:top w:val="none" w:sz="0" w:space="0" w:color="auto"/>
        <w:left w:val="none" w:sz="0" w:space="0" w:color="auto"/>
        <w:bottom w:val="none" w:sz="0" w:space="0" w:color="auto"/>
        <w:right w:val="none" w:sz="0" w:space="0" w:color="auto"/>
      </w:divBdr>
      <w:divsChild>
        <w:div w:id="598368452">
          <w:marLeft w:val="0"/>
          <w:marRight w:val="0"/>
          <w:marTop w:val="0"/>
          <w:marBottom w:val="0"/>
          <w:divBdr>
            <w:top w:val="none" w:sz="0" w:space="0" w:color="auto"/>
            <w:left w:val="none" w:sz="0" w:space="0" w:color="auto"/>
            <w:bottom w:val="none" w:sz="0" w:space="0" w:color="auto"/>
            <w:right w:val="none" w:sz="0" w:space="0" w:color="auto"/>
          </w:divBdr>
        </w:div>
      </w:divsChild>
    </w:div>
    <w:div w:id="1897932932">
      <w:bodyDiv w:val="1"/>
      <w:marLeft w:val="0"/>
      <w:marRight w:val="0"/>
      <w:marTop w:val="0"/>
      <w:marBottom w:val="0"/>
      <w:divBdr>
        <w:top w:val="none" w:sz="0" w:space="0" w:color="auto"/>
        <w:left w:val="none" w:sz="0" w:space="0" w:color="auto"/>
        <w:bottom w:val="none" w:sz="0" w:space="0" w:color="auto"/>
        <w:right w:val="none" w:sz="0" w:space="0" w:color="auto"/>
      </w:divBdr>
    </w:div>
    <w:div w:id="1903368171">
      <w:bodyDiv w:val="1"/>
      <w:marLeft w:val="0"/>
      <w:marRight w:val="0"/>
      <w:marTop w:val="0"/>
      <w:marBottom w:val="0"/>
      <w:divBdr>
        <w:top w:val="none" w:sz="0" w:space="0" w:color="auto"/>
        <w:left w:val="none" w:sz="0" w:space="0" w:color="auto"/>
        <w:bottom w:val="none" w:sz="0" w:space="0" w:color="auto"/>
        <w:right w:val="none" w:sz="0" w:space="0" w:color="auto"/>
      </w:divBdr>
    </w:div>
    <w:div w:id="1909877789">
      <w:bodyDiv w:val="1"/>
      <w:marLeft w:val="0"/>
      <w:marRight w:val="0"/>
      <w:marTop w:val="0"/>
      <w:marBottom w:val="0"/>
      <w:divBdr>
        <w:top w:val="none" w:sz="0" w:space="0" w:color="auto"/>
        <w:left w:val="none" w:sz="0" w:space="0" w:color="auto"/>
        <w:bottom w:val="none" w:sz="0" w:space="0" w:color="auto"/>
        <w:right w:val="none" w:sz="0" w:space="0" w:color="auto"/>
      </w:divBdr>
    </w:div>
    <w:div w:id="1929145425">
      <w:bodyDiv w:val="1"/>
      <w:marLeft w:val="0"/>
      <w:marRight w:val="0"/>
      <w:marTop w:val="0"/>
      <w:marBottom w:val="0"/>
      <w:divBdr>
        <w:top w:val="none" w:sz="0" w:space="0" w:color="auto"/>
        <w:left w:val="none" w:sz="0" w:space="0" w:color="auto"/>
        <w:bottom w:val="none" w:sz="0" w:space="0" w:color="auto"/>
        <w:right w:val="none" w:sz="0" w:space="0" w:color="auto"/>
      </w:divBdr>
      <w:divsChild>
        <w:div w:id="1454519733">
          <w:marLeft w:val="0"/>
          <w:marRight w:val="0"/>
          <w:marTop w:val="0"/>
          <w:marBottom w:val="0"/>
          <w:divBdr>
            <w:top w:val="none" w:sz="0" w:space="0" w:color="auto"/>
            <w:left w:val="none" w:sz="0" w:space="0" w:color="auto"/>
            <w:bottom w:val="none" w:sz="0" w:space="0" w:color="auto"/>
            <w:right w:val="none" w:sz="0" w:space="0" w:color="auto"/>
          </w:divBdr>
        </w:div>
      </w:divsChild>
    </w:div>
    <w:div w:id="2043479114">
      <w:bodyDiv w:val="1"/>
      <w:marLeft w:val="0"/>
      <w:marRight w:val="0"/>
      <w:marTop w:val="0"/>
      <w:marBottom w:val="0"/>
      <w:divBdr>
        <w:top w:val="none" w:sz="0" w:space="0" w:color="auto"/>
        <w:left w:val="none" w:sz="0" w:space="0" w:color="auto"/>
        <w:bottom w:val="none" w:sz="0" w:space="0" w:color="auto"/>
        <w:right w:val="none" w:sz="0" w:space="0" w:color="auto"/>
      </w:divBdr>
    </w:div>
    <w:div w:id="2051539241">
      <w:bodyDiv w:val="1"/>
      <w:marLeft w:val="0"/>
      <w:marRight w:val="0"/>
      <w:marTop w:val="0"/>
      <w:marBottom w:val="0"/>
      <w:divBdr>
        <w:top w:val="none" w:sz="0" w:space="0" w:color="auto"/>
        <w:left w:val="none" w:sz="0" w:space="0" w:color="auto"/>
        <w:bottom w:val="none" w:sz="0" w:space="0" w:color="auto"/>
        <w:right w:val="none" w:sz="0" w:space="0" w:color="auto"/>
      </w:divBdr>
    </w:div>
    <w:div w:id="2138185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lub-cristall.ru/prjevizda/%D0%A1%D0%B2%D1%8F%D1%89%D0%B5%D0%BD%D0%BD%D0%BE%D0%BC%D1%83%D1%87%D0%B5%D0%BD%D0%B8%D0%BA" TargetMode="External"/><Relationship Id="rId18" Type="http://schemas.openxmlformats.org/officeDocument/2006/relationships/hyperlink" Target="http://www.club-cristall.ru/" TargetMode="External"/><Relationship Id="rId26" Type="http://schemas.openxmlformats.org/officeDocument/2006/relationships/hyperlink" Target="http://ru.wikipedia.org/w/index.php?title=%D0%91%D0%B5%D0%BB%D1%8C%D0%BD%D0%B8%D1%87%D0%BA%D0%B0&amp;action=edit&amp;redlink=1" TargetMode="External"/><Relationship Id="rId39" Type="http://schemas.openxmlformats.org/officeDocument/2006/relationships/image" Target="media/image5.png"/><Relationship Id="rId21" Type="http://schemas.openxmlformats.org/officeDocument/2006/relationships/image" Target="media/image2.png"/><Relationship Id="rId34" Type="http://schemas.openxmlformats.org/officeDocument/2006/relationships/hyperlink" Target="http://ru.wikipedia.org/w/index.php?title=%D0%A1%D0%BE%D1%84%D1%8C%D1%8F%D0%BD%D0%BA%D0%B0(%D0%BF%D1%80%D0%B8%D1%82%D0%BE%D0%BA_%D0%91%D0%B0%D1%80%D0%B0%D0%BD%D1%87%D0%B8)&amp;action=edit&amp;redlink=1" TargetMode="External"/><Relationship Id="rId42" Type="http://schemas.openxmlformats.org/officeDocument/2006/relationships/image" Target="media/image8.jpeg"/><Relationship Id="rId47" Type="http://schemas.openxmlformats.org/officeDocument/2006/relationships/image" Target="media/image13.png"/><Relationship Id="rId50" Type="http://schemas.openxmlformats.org/officeDocument/2006/relationships/image" Target="media/image16.jpeg"/><Relationship Id="rId55" Type="http://schemas.openxmlformats.org/officeDocument/2006/relationships/image" Target="media/image20.png"/><Relationship Id="rId63" Type="http://schemas.openxmlformats.org/officeDocument/2006/relationships/image" Target="media/image25.png"/><Relationship Id="rId68" Type="http://schemas.openxmlformats.org/officeDocument/2006/relationships/image" Target="media/image2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club-cristall.ru/prjevizda/%D0%9F%D0%BE%D1%81%D1%91%D0%BB%D0%BE%D0%BA_%D0%B3%D0%BE%D1%80%D0%BE%D0%B4%D1%81%D0%BA%D0%BE%D0%B3%D0%BE_%D1%82%D0%B8%D0%BF%D0%B0" TargetMode="External"/><Relationship Id="rId29" Type="http://schemas.openxmlformats.org/officeDocument/2006/relationships/hyperlink" Target="http://ru.wikipedia.org/wiki/%D0%92%D0%BE%D0%BB%D1%87%D0%B5%D0%B2%D0%BA%D0%B0_(%D0%BF%D1%80%D0%B8%D1%82%D0%BE%D0%BA_%D0%91%D0%B0%D1%80%D0%B0%D0%BD%D1%87%D0%B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lub-cristall.ru/prjevizda/%D0%92%D0%B0%D0%B3%D1%80%D0%B0%D0%BD%D0%BA%D0%B0" TargetMode="External"/><Relationship Id="rId24" Type="http://schemas.openxmlformats.org/officeDocument/2006/relationships/hyperlink" Target="http://ru.wikipedia.org/w/index.php?title=%D0%9B%D0%B8%D0%BF%D0%BE%D0%B2%D0%B0%D1%8F_(%D0%BF%D1%80%D0%B8%D1%82%D0%BE%D0%BA_%D0%91%D0%B0%D1%80%D0%B0%D0%BD%D1%87%D0%B8)&amp;action=edit&amp;redlink=1" TargetMode="External"/><Relationship Id="rId32" Type="http://schemas.openxmlformats.org/officeDocument/2006/relationships/hyperlink" Target="http://ru.wikipedia.org/wiki/%D0%90%D0%BA-%D0%A2%D0%B0%D0%B9" TargetMode="External"/><Relationship Id="rId37" Type="http://schemas.openxmlformats.org/officeDocument/2006/relationships/hyperlink" Target="http://ru.wikipedia.org/w/index.php?title=%D0%9C%D0%BE%D1%81%D1%82%D0%BE%D0%B2%D0%BA%D0%B0_(%D0%BF%D1%80%D0%B8%D1%82%D0%BE%D0%BA_%D0%91%D0%B0%D1%80%D0%B0%D0%BD%D1%87%D0%B8)&amp;action=edit&amp;redlink=1" TargetMode="External"/><Relationship Id="rId40" Type="http://schemas.openxmlformats.org/officeDocument/2006/relationships/image" Target="media/image6.jpeg"/><Relationship Id="rId45" Type="http://schemas.openxmlformats.org/officeDocument/2006/relationships/image" Target="media/image11.jpeg"/><Relationship Id="rId53" Type="http://schemas.openxmlformats.org/officeDocument/2006/relationships/image" Target="media/image19.gif"/><Relationship Id="rId58" Type="http://schemas.openxmlformats.org/officeDocument/2006/relationships/image" Target="media/image23.png"/><Relationship Id="rId66"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hyperlink" Target="http://www.club-cristall.ru/prjevizda/%D0%A2%D0%B0%D0%BB%D0%BB%D0%B8%D0%BD%D1%81%D0%BA%D0%B8%D0%B9_%D0%B7%D0%B0%D0%B2%D0%BE%D0%B4_%C2%AB%D0%92%D0%BE%D0%BB%D1%8C%D1%82%D0%B0%C2%BB" TargetMode="External"/><Relationship Id="rId23" Type="http://schemas.openxmlformats.org/officeDocument/2006/relationships/image" Target="media/image4.png"/><Relationship Id="rId28" Type="http://schemas.openxmlformats.org/officeDocument/2006/relationships/hyperlink" Target="http://ru.wikipedia.org/wiki/%D0%91%D0%BE%D0%BB%D1%8C%D1%88%D0%B0%D1%8F_%D0%93%D0%B0%D1%80%D0%B5%D0%B2%D0%B0%D1%8F" TargetMode="External"/><Relationship Id="rId36" Type="http://schemas.openxmlformats.org/officeDocument/2006/relationships/hyperlink" Target="http://ru.wikipedia.org/w/index.php?title=%D0%A1%D1%83%D1%85%D0%B0%D1%8F_(%D0%BF%D1%80%D0%B8%D1%82%D0%BE%D0%BA_%D0%91%D0%B0%D1%80%D0%B0%D0%BD%D1%87%D0%B8)&amp;action=edit&amp;redlink=1" TargetMode="External"/><Relationship Id="rId49" Type="http://schemas.openxmlformats.org/officeDocument/2006/relationships/image" Target="media/image15.jpeg"/><Relationship Id="rId57" Type="http://schemas.openxmlformats.org/officeDocument/2006/relationships/image" Target="media/image22.png"/><Relationship Id="rId61" Type="http://schemas.openxmlformats.org/officeDocument/2006/relationships/hyperlink" Target="http://bemz.ru/5-dizelnye-yelektrostancii.html" TargetMode="External"/><Relationship Id="rId10" Type="http://schemas.openxmlformats.org/officeDocument/2006/relationships/hyperlink" Target="http://www.club-cristall.ru/prjevizda/%D0%94%D0%BE%D0%BC%D0%B5%D0%BD%D0%BD%D0%B0%D1%8F_%D0%BF%D0%B5%D1%87%D1%8C" TargetMode="External"/><Relationship Id="rId19" Type="http://schemas.openxmlformats.org/officeDocument/2006/relationships/hyperlink" Target="http://www.club-cristall.ru/prjevizda/%D0%93%D0%BE%D1%81%D1%83%D0%B4%D0%B0%D1%80%D1%81%D1%82%D0%B2%D0%B5%D0%BD%D0%BD%D1%8B%D0%B9_%D0%BA%D0%BE%D0%BC%D0%B8%D1%82%D0%B5%D1%82_%D0%BE%D0%B1%D0%BE%D1%80%D0%BE%D0%BD%D1%8B_(%D0%A1%D0%A1%D0%A1%D0%A0)" TargetMode="External"/><Relationship Id="rId31" Type="http://schemas.openxmlformats.org/officeDocument/2006/relationships/hyperlink" Target="http://ru.wikipedia.org/w/index.php?title=%D0%A2%D0%B0%D1%82%D0%B0%D1%80%D0%BA%D0%B0_(%D0%BF%D1%80%D0%B8%D1%82%D0%BE%D0%BA_%D0%91%D0%B0%D1%80%D0%B0%D0%BD%D1%87%D0%B8)&amp;action=edit&amp;redlink=1"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hyperlink" Target="http://bemz.ru/90-tipovye-bloki-dlya-ustanovki-oborudovaniya-10-110-kv.html" TargetMode="External"/><Relationship Id="rId65" Type="http://schemas.openxmlformats.org/officeDocument/2006/relationships/hyperlink" Target="http://maps.rosreestr.ru/" TargetMode="External"/><Relationship Id="rId4" Type="http://schemas.openxmlformats.org/officeDocument/2006/relationships/settings" Target="settings.xml"/><Relationship Id="rId9" Type="http://schemas.openxmlformats.org/officeDocument/2006/relationships/hyperlink" Target="http://www.club-cristall.ru/prjevizda/%D0%9F%D0%B0%D1%80%D0%BE%D0%B2%D0%B0%D1%8F_%D0%BC%D0%B0%D1%88%D0%B8%D0%BD%D0%B0" TargetMode="External"/><Relationship Id="rId14" Type="http://schemas.openxmlformats.org/officeDocument/2006/relationships/hyperlink" Target="http://www.club-cristall.ru/prjevizda/%D0%92%D0%BB%D0%B0%D1%81%D0%B8%D0%B9_%D0%A1%D0%B5%D0%B2%D0%B0%D1%81%D1%82%D0%B8%D0%B9%D1%81%D0%BA%D0%B8%D0%B9" TargetMode="External"/><Relationship Id="rId22" Type="http://schemas.openxmlformats.org/officeDocument/2006/relationships/image" Target="media/image3.png"/><Relationship Id="rId27" Type="http://schemas.openxmlformats.org/officeDocument/2006/relationships/hyperlink" Target="http://ru.wikipedia.org/w/index.php?title=%D0%A8%D1%83%D0%BC%D0%B8%D1%85%D0%B0_(%D0%BF%D1%80%D0%B8%D1%82%D0%BE%D0%BA_%D0%91%D0%B0%D1%80%D0%B0%D0%BD%D1%87%D0%B8)&amp;action=edit&amp;redlink=1" TargetMode="External"/><Relationship Id="rId30" Type="http://schemas.openxmlformats.org/officeDocument/2006/relationships/hyperlink" Target="http://ru.wikipedia.org/w/index.php?title=%D0%A7%D0%B5%D1%80%D0%BD%D1%83%D1%88%D0%BA%D0%B0_(%D0%BF%D1%80%D0%B8%D1%82%D0%BE%D0%BA_%D0%91%D0%B0%D1%80%D0%B0%D0%BD%D1%87%D0%B8)&amp;action=edit&amp;redlink=1" TargetMode="External"/><Relationship Id="rId35" Type="http://schemas.openxmlformats.org/officeDocument/2006/relationships/hyperlink" Target="http://ru.wikipedia.org/wiki/%D0%9E%D1%80%D1%83%D0%BB%D0%B8%D1%85%D0%B0" TargetMode="External"/><Relationship Id="rId43" Type="http://schemas.openxmlformats.org/officeDocument/2006/relationships/image" Target="media/image9.jpeg"/><Relationship Id="rId48" Type="http://schemas.openxmlformats.org/officeDocument/2006/relationships/image" Target="media/image14.jpeg"/><Relationship Id="rId56" Type="http://schemas.openxmlformats.org/officeDocument/2006/relationships/image" Target="media/image21.png"/><Relationship Id="rId64" Type="http://schemas.openxmlformats.org/officeDocument/2006/relationships/image" Target="media/image26.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17.jpeg"/><Relationship Id="rId3" Type="http://schemas.openxmlformats.org/officeDocument/2006/relationships/styles" Target="styles.xml"/><Relationship Id="rId12" Type="http://schemas.openxmlformats.org/officeDocument/2006/relationships/hyperlink" Target="http://www.club-cristall.ru/prjevizda/%D0%91%D0%BB%D0%B0%D0%B3%D0%BE%D0%B4%D0%B0%D1%82%D1%8C_(%D0%B3%D0%BE%D1%80%D0%B0)" TargetMode="External"/><Relationship Id="rId17" Type="http://schemas.openxmlformats.org/officeDocument/2006/relationships/hyperlink" Target="http://www.club-cristall.ru/prjevizda/%D0%9E%D1%80%D0%B4%D0%B5%D0%BD_%D0%9B%D0%B5%D0%BD%D0%B8%D0%BD%D0%B0" TargetMode="External"/><Relationship Id="rId25" Type="http://schemas.openxmlformats.org/officeDocument/2006/relationships/hyperlink" Target="http://ru.wikipedia.org/w/index.php?title=%D0%9A%D0%B0%D0%BC%D0%B5%D0%BD%D0%BA%D0%B0_(%D0%BF%D1%80%D0%B8%D1%82%D0%BE%D0%BA_%D0%91%D0%B0%D1%80%D0%B0%D0%BD%D1%87%D0%B8)&amp;action=edit&amp;redlink=1" TargetMode="External"/><Relationship Id="rId33" Type="http://schemas.openxmlformats.org/officeDocument/2006/relationships/hyperlink" Target="http://ru.wikipedia.org/w/index.php?title=%D0%91%D0%BE%D1%80%D0%BE%D0%B2%D0%BA%D0%B0(%D0%BF%D1%80%D0%B8%D1%82%D0%BE%D0%BA_%D0%91%D0%B0%D1%80%D0%B0%D0%BD%D1%87%D0%B8)&amp;action=edit&amp;redlink=1" TargetMode="External"/><Relationship Id="rId38" Type="http://schemas.openxmlformats.org/officeDocument/2006/relationships/footer" Target="footer1.xml"/><Relationship Id="rId46" Type="http://schemas.openxmlformats.org/officeDocument/2006/relationships/image" Target="media/image12.jpeg"/><Relationship Id="rId59" Type="http://schemas.openxmlformats.org/officeDocument/2006/relationships/image" Target="media/image24.png"/><Relationship Id="rId67" Type="http://schemas.openxmlformats.org/officeDocument/2006/relationships/image" Target="media/image28.png"/><Relationship Id="rId20" Type="http://schemas.openxmlformats.org/officeDocument/2006/relationships/hyperlink" Target="http://www.club-cristall.ru/prjevizda/%D0%9E%D1%80%D0%B4%D0%B5%D0%BD_%D0%A2%D1%80%D1%83%D0%B4%D0%BE%D0%B2%D0%BE%D0%B3%D0%BE_%D0%9A%D1%80%D0%B0%D1%81%D0%BD%D0%BE%D0%B3%D0%BE_%D0%97%D0%BD%D0%B0%D0%BC%D0%B5%D0%BD%D0%B8" TargetMode="External"/><Relationship Id="rId41" Type="http://schemas.openxmlformats.org/officeDocument/2006/relationships/image" Target="media/image7.jpeg"/><Relationship Id="rId54" Type="http://schemas.openxmlformats.org/officeDocument/2006/relationships/hyperlink" Target="consultantplus://offline/ref=DBCA65E80D0D819E13D45CAACC6CFB53E2019542CE7890BAAF2E495A9C6159CF6FC8E4BD247881063543F302I5I" TargetMode="External"/><Relationship Id="rId62" Type="http://schemas.openxmlformats.org/officeDocument/2006/relationships/hyperlink" Target="http://base.garant.ru/2107870/" TargetMode="External"/><Relationship Id="rId7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D1363F-720D-4185-B11F-F640BFD07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16927</TotalTime>
  <Pages>124</Pages>
  <Words>32733</Words>
  <Characters>186581</Characters>
  <Application>Microsoft Office Word</Application>
  <DocSecurity>0</DocSecurity>
  <Lines>1554</Lines>
  <Paragraphs>437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218877</CharactersWithSpaces>
  <SharedDoc>false</SharedDoc>
  <HLinks>
    <vt:vector size="228" baseType="variant">
      <vt:variant>
        <vt:i4>1179699</vt:i4>
      </vt:variant>
      <vt:variant>
        <vt:i4>218</vt:i4>
      </vt:variant>
      <vt:variant>
        <vt:i4>0</vt:i4>
      </vt:variant>
      <vt:variant>
        <vt:i4>5</vt:i4>
      </vt:variant>
      <vt:variant>
        <vt:lpwstr/>
      </vt:variant>
      <vt:variant>
        <vt:lpwstr>_Toc355018486</vt:lpwstr>
      </vt:variant>
      <vt:variant>
        <vt:i4>1179699</vt:i4>
      </vt:variant>
      <vt:variant>
        <vt:i4>212</vt:i4>
      </vt:variant>
      <vt:variant>
        <vt:i4>0</vt:i4>
      </vt:variant>
      <vt:variant>
        <vt:i4>5</vt:i4>
      </vt:variant>
      <vt:variant>
        <vt:lpwstr/>
      </vt:variant>
      <vt:variant>
        <vt:lpwstr>_Toc355018485</vt:lpwstr>
      </vt:variant>
      <vt:variant>
        <vt:i4>1179699</vt:i4>
      </vt:variant>
      <vt:variant>
        <vt:i4>206</vt:i4>
      </vt:variant>
      <vt:variant>
        <vt:i4>0</vt:i4>
      </vt:variant>
      <vt:variant>
        <vt:i4>5</vt:i4>
      </vt:variant>
      <vt:variant>
        <vt:lpwstr/>
      </vt:variant>
      <vt:variant>
        <vt:lpwstr>_Toc355018484</vt:lpwstr>
      </vt:variant>
      <vt:variant>
        <vt:i4>1179699</vt:i4>
      </vt:variant>
      <vt:variant>
        <vt:i4>200</vt:i4>
      </vt:variant>
      <vt:variant>
        <vt:i4>0</vt:i4>
      </vt:variant>
      <vt:variant>
        <vt:i4>5</vt:i4>
      </vt:variant>
      <vt:variant>
        <vt:lpwstr/>
      </vt:variant>
      <vt:variant>
        <vt:lpwstr>_Toc355018483</vt:lpwstr>
      </vt:variant>
      <vt:variant>
        <vt:i4>1179699</vt:i4>
      </vt:variant>
      <vt:variant>
        <vt:i4>194</vt:i4>
      </vt:variant>
      <vt:variant>
        <vt:i4>0</vt:i4>
      </vt:variant>
      <vt:variant>
        <vt:i4>5</vt:i4>
      </vt:variant>
      <vt:variant>
        <vt:lpwstr/>
      </vt:variant>
      <vt:variant>
        <vt:lpwstr>_Toc355018482</vt:lpwstr>
      </vt:variant>
      <vt:variant>
        <vt:i4>1179699</vt:i4>
      </vt:variant>
      <vt:variant>
        <vt:i4>188</vt:i4>
      </vt:variant>
      <vt:variant>
        <vt:i4>0</vt:i4>
      </vt:variant>
      <vt:variant>
        <vt:i4>5</vt:i4>
      </vt:variant>
      <vt:variant>
        <vt:lpwstr/>
      </vt:variant>
      <vt:variant>
        <vt:lpwstr>_Toc355018481</vt:lpwstr>
      </vt:variant>
      <vt:variant>
        <vt:i4>1179699</vt:i4>
      </vt:variant>
      <vt:variant>
        <vt:i4>182</vt:i4>
      </vt:variant>
      <vt:variant>
        <vt:i4>0</vt:i4>
      </vt:variant>
      <vt:variant>
        <vt:i4>5</vt:i4>
      </vt:variant>
      <vt:variant>
        <vt:lpwstr/>
      </vt:variant>
      <vt:variant>
        <vt:lpwstr>_Toc355018480</vt:lpwstr>
      </vt:variant>
      <vt:variant>
        <vt:i4>1900595</vt:i4>
      </vt:variant>
      <vt:variant>
        <vt:i4>176</vt:i4>
      </vt:variant>
      <vt:variant>
        <vt:i4>0</vt:i4>
      </vt:variant>
      <vt:variant>
        <vt:i4>5</vt:i4>
      </vt:variant>
      <vt:variant>
        <vt:lpwstr/>
      </vt:variant>
      <vt:variant>
        <vt:lpwstr>_Toc355018479</vt:lpwstr>
      </vt:variant>
      <vt:variant>
        <vt:i4>1900595</vt:i4>
      </vt:variant>
      <vt:variant>
        <vt:i4>170</vt:i4>
      </vt:variant>
      <vt:variant>
        <vt:i4>0</vt:i4>
      </vt:variant>
      <vt:variant>
        <vt:i4>5</vt:i4>
      </vt:variant>
      <vt:variant>
        <vt:lpwstr/>
      </vt:variant>
      <vt:variant>
        <vt:lpwstr>_Toc355018478</vt:lpwstr>
      </vt:variant>
      <vt:variant>
        <vt:i4>1900595</vt:i4>
      </vt:variant>
      <vt:variant>
        <vt:i4>164</vt:i4>
      </vt:variant>
      <vt:variant>
        <vt:i4>0</vt:i4>
      </vt:variant>
      <vt:variant>
        <vt:i4>5</vt:i4>
      </vt:variant>
      <vt:variant>
        <vt:lpwstr/>
      </vt:variant>
      <vt:variant>
        <vt:lpwstr>_Toc355018477</vt:lpwstr>
      </vt:variant>
      <vt:variant>
        <vt:i4>1900595</vt:i4>
      </vt:variant>
      <vt:variant>
        <vt:i4>158</vt:i4>
      </vt:variant>
      <vt:variant>
        <vt:i4>0</vt:i4>
      </vt:variant>
      <vt:variant>
        <vt:i4>5</vt:i4>
      </vt:variant>
      <vt:variant>
        <vt:lpwstr/>
      </vt:variant>
      <vt:variant>
        <vt:lpwstr>_Toc355018476</vt:lpwstr>
      </vt:variant>
      <vt:variant>
        <vt:i4>1900595</vt:i4>
      </vt:variant>
      <vt:variant>
        <vt:i4>152</vt:i4>
      </vt:variant>
      <vt:variant>
        <vt:i4>0</vt:i4>
      </vt:variant>
      <vt:variant>
        <vt:i4>5</vt:i4>
      </vt:variant>
      <vt:variant>
        <vt:lpwstr/>
      </vt:variant>
      <vt:variant>
        <vt:lpwstr>_Toc355018475</vt:lpwstr>
      </vt:variant>
      <vt:variant>
        <vt:i4>1900595</vt:i4>
      </vt:variant>
      <vt:variant>
        <vt:i4>146</vt:i4>
      </vt:variant>
      <vt:variant>
        <vt:i4>0</vt:i4>
      </vt:variant>
      <vt:variant>
        <vt:i4>5</vt:i4>
      </vt:variant>
      <vt:variant>
        <vt:lpwstr/>
      </vt:variant>
      <vt:variant>
        <vt:lpwstr>_Toc355018474</vt:lpwstr>
      </vt:variant>
      <vt:variant>
        <vt:i4>1900595</vt:i4>
      </vt:variant>
      <vt:variant>
        <vt:i4>140</vt:i4>
      </vt:variant>
      <vt:variant>
        <vt:i4>0</vt:i4>
      </vt:variant>
      <vt:variant>
        <vt:i4>5</vt:i4>
      </vt:variant>
      <vt:variant>
        <vt:lpwstr/>
      </vt:variant>
      <vt:variant>
        <vt:lpwstr>_Toc355018473</vt:lpwstr>
      </vt:variant>
      <vt:variant>
        <vt:i4>1900595</vt:i4>
      </vt:variant>
      <vt:variant>
        <vt:i4>134</vt:i4>
      </vt:variant>
      <vt:variant>
        <vt:i4>0</vt:i4>
      </vt:variant>
      <vt:variant>
        <vt:i4>5</vt:i4>
      </vt:variant>
      <vt:variant>
        <vt:lpwstr/>
      </vt:variant>
      <vt:variant>
        <vt:lpwstr>_Toc355018472</vt:lpwstr>
      </vt:variant>
      <vt:variant>
        <vt:i4>1900595</vt:i4>
      </vt:variant>
      <vt:variant>
        <vt:i4>128</vt:i4>
      </vt:variant>
      <vt:variant>
        <vt:i4>0</vt:i4>
      </vt:variant>
      <vt:variant>
        <vt:i4>5</vt:i4>
      </vt:variant>
      <vt:variant>
        <vt:lpwstr/>
      </vt:variant>
      <vt:variant>
        <vt:lpwstr>_Toc355018471</vt:lpwstr>
      </vt:variant>
      <vt:variant>
        <vt:i4>1900595</vt:i4>
      </vt:variant>
      <vt:variant>
        <vt:i4>122</vt:i4>
      </vt:variant>
      <vt:variant>
        <vt:i4>0</vt:i4>
      </vt:variant>
      <vt:variant>
        <vt:i4>5</vt:i4>
      </vt:variant>
      <vt:variant>
        <vt:lpwstr/>
      </vt:variant>
      <vt:variant>
        <vt:lpwstr>_Toc355018470</vt:lpwstr>
      </vt:variant>
      <vt:variant>
        <vt:i4>1835059</vt:i4>
      </vt:variant>
      <vt:variant>
        <vt:i4>116</vt:i4>
      </vt:variant>
      <vt:variant>
        <vt:i4>0</vt:i4>
      </vt:variant>
      <vt:variant>
        <vt:i4>5</vt:i4>
      </vt:variant>
      <vt:variant>
        <vt:lpwstr/>
      </vt:variant>
      <vt:variant>
        <vt:lpwstr>_Toc355018469</vt:lpwstr>
      </vt:variant>
      <vt:variant>
        <vt:i4>1835059</vt:i4>
      </vt:variant>
      <vt:variant>
        <vt:i4>110</vt:i4>
      </vt:variant>
      <vt:variant>
        <vt:i4>0</vt:i4>
      </vt:variant>
      <vt:variant>
        <vt:i4>5</vt:i4>
      </vt:variant>
      <vt:variant>
        <vt:lpwstr/>
      </vt:variant>
      <vt:variant>
        <vt:lpwstr>_Toc355018468</vt:lpwstr>
      </vt:variant>
      <vt:variant>
        <vt:i4>1835059</vt:i4>
      </vt:variant>
      <vt:variant>
        <vt:i4>104</vt:i4>
      </vt:variant>
      <vt:variant>
        <vt:i4>0</vt:i4>
      </vt:variant>
      <vt:variant>
        <vt:i4>5</vt:i4>
      </vt:variant>
      <vt:variant>
        <vt:lpwstr/>
      </vt:variant>
      <vt:variant>
        <vt:lpwstr>_Toc355018467</vt:lpwstr>
      </vt:variant>
      <vt:variant>
        <vt:i4>1835059</vt:i4>
      </vt:variant>
      <vt:variant>
        <vt:i4>98</vt:i4>
      </vt:variant>
      <vt:variant>
        <vt:i4>0</vt:i4>
      </vt:variant>
      <vt:variant>
        <vt:i4>5</vt:i4>
      </vt:variant>
      <vt:variant>
        <vt:lpwstr/>
      </vt:variant>
      <vt:variant>
        <vt:lpwstr>_Toc355018466</vt:lpwstr>
      </vt:variant>
      <vt:variant>
        <vt:i4>1835059</vt:i4>
      </vt:variant>
      <vt:variant>
        <vt:i4>92</vt:i4>
      </vt:variant>
      <vt:variant>
        <vt:i4>0</vt:i4>
      </vt:variant>
      <vt:variant>
        <vt:i4>5</vt:i4>
      </vt:variant>
      <vt:variant>
        <vt:lpwstr/>
      </vt:variant>
      <vt:variant>
        <vt:lpwstr>_Toc355018465</vt:lpwstr>
      </vt:variant>
      <vt:variant>
        <vt:i4>1835059</vt:i4>
      </vt:variant>
      <vt:variant>
        <vt:i4>86</vt:i4>
      </vt:variant>
      <vt:variant>
        <vt:i4>0</vt:i4>
      </vt:variant>
      <vt:variant>
        <vt:i4>5</vt:i4>
      </vt:variant>
      <vt:variant>
        <vt:lpwstr/>
      </vt:variant>
      <vt:variant>
        <vt:lpwstr>_Toc355018464</vt:lpwstr>
      </vt:variant>
      <vt:variant>
        <vt:i4>1835059</vt:i4>
      </vt:variant>
      <vt:variant>
        <vt:i4>80</vt:i4>
      </vt:variant>
      <vt:variant>
        <vt:i4>0</vt:i4>
      </vt:variant>
      <vt:variant>
        <vt:i4>5</vt:i4>
      </vt:variant>
      <vt:variant>
        <vt:lpwstr/>
      </vt:variant>
      <vt:variant>
        <vt:lpwstr>_Toc355018463</vt:lpwstr>
      </vt:variant>
      <vt:variant>
        <vt:i4>1835059</vt:i4>
      </vt:variant>
      <vt:variant>
        <vt:i4>74</vt:i4>
      </vt:variant>
      <vt:variant>
        <vt:i4>0</vt:i4>
      </vt:variant>
      <vt:variant>
        <vt:i4>5</vt:i4>
      </vt:variant>
      <vt:variant>
        <vt:lpwstr/>
      </vt:variant>
      <vt:variant>
        <vt:lpwstr>_Toc355018462</vt:lpwstr>
      </vt:variant>
      <vt:variant>
        <vt:i4>1835059</vt:i4>
      </vt:variant>
      <vt:variant>
        <vt:i4>68</vt:i4>
      </vt:variant>
      <vt:variant>
        <vt:i4>0</vt:i4>
      </vt:variant>
      <vt:variant>
        <vt:i4>5</vt:i4>
      </vt:variant>
      <vt:variant>
        <vt:lpwstr/>
      </vt:variant>
      <vt:variant>
        <vt:lpwstr>_Toc355018461</vt:lpwstr>
      </vt:variant>
      <vt:variant>
        <vt:i4>1835059</vt:i4>
      </vt:variant>
      <vt:variant>
        <vt:i4>62</vt:i4>
      </vt:variant>
      <vt:variant>
        <vt:i4>0</vt:i4>
      </vt:variant>
      <vt:variant>
        <vt:i4>5</vt:i4>
      </vt:variant>
      <vt:variant>
        <vt:lpwstr/>
      </vt:variant>
      <vt:variant>
        <vt:lpwstr>_Toc355018460</vt:lpwstr>
      </vt:variant>
      <vt:variant>
        <vt:i4>2031667</vt:i4>
      </vt:variant>
      <vt:variant>
        <vt:i4>56</vt:i4>
      </vt:variant>
      <vt:variant>
        <vt:i4>0</vt:i4>
      </vt:variant>
      <vt:variant>
        <vt:i4>5</vt:i4>
      </vt:variant>
      <vt:variant>
        <vt:lpwstr/>
      </vt:variant>
      <vt:variant>
        <vt:lpwstr>_Toc355018459</vt:lpwstr>
      </vt:variant>
      <vt:variant>
        <vt:i4>2031667</vt:i4>
      </vt:variant>
      <vt:variant>
        <vt:i4>50</vt:i4>
      </vt:variant>
      <vt:variant>
        <vt:i4>0</vt:i4>
      </vt:variant>
      <vt:variant>
        <vt:i4>5</vt:i4>
      </vt:variant>
      <vt:variant>
        <vt:lpwstr/>
      </vt:variant>
      <vt:variant>
        <vt:lpwstr>_Toc355018458</vt:lpwstr>
      </vt:variant>
      <vt:variant>
        <vt:i4>2031667</vt:i4>
      </vt:variant>
      <vt:variant>
        <vt:i4>44</vt:i4>
      </vt:variant>
      <vt:variant>
        <vt:i4>0</vt:i4>
      </vt:variant>
      <vt:variant>
        <vt:i4>5</vt:i4>
      </vt:variant>
      <vt:variant>
        <vt:lpwstr/>
      </vt:variant>
      <vt:variant>
        <vt:lpwstr>_Toc355018457</vt:lpwstr>
      </vt:variant>
      <vt:variant>
        <vt:i4>2031667</vt:i4>
      </vt:variant>
      <vt:variant>
        <vt:i4>38</vt:i4>
      </vt:variant>
      <vt:variant>
        <vt:i4>0</vt:i4>
      </vt:variant>
      <vt:variant>
        <vt:i4>5</vt:i4>
      </vt:variant>
      <vt:variant>
        <vt:lpwstr/>
      </vt:variant>
      <vt:variant>
        <vt:lpwstr>_Toc355018456</vt:lpwstr>
      </vt:variant>
      <vt:variant>
        <vt:i4>2031667</vt:i4>
      </vt:variant>
      <vt:variant>
        <vt:i4>32</vt:i4>
      </vt:variant>
      <vt:variant>
        <vt:i4>0</vt:i4>
      </vt:variant>
      <vt:variant>
        <vt:i4>5</vt:i4>
      </vt:variant>
      <vt:variant>
        <vt:lpwstr/>
      </vt:variant>
      <vt:variant>
        <vt:lpwstr>_Toc355018455</vt:lpwstr>
      </vt:variant>
      <vt:variant>
        <vt:i4>2031667</vt:i4>
      </vt:variant>
      <vt:variant>
        <vt:i4>26</vt:i4>
      </vt:variant>
      <vt:variant>
        <vt:i4>0</vt:i4>
      </vt:variant>
      <vt:variant>
        <vt:i4>5</vt:i4>
      </vt:variant>
      <vt:variant>
        <vt:lpwstr/>
      </vt:variant>
      <vt:variant>
        <vt:lpwstr>_Toc355018454</vt:lpwstr>
      </vt:variant>
      <vt:variant>
        <vt:i4>2031667</vt:i4>
      </vt:variant>
      <vt:variant>
        <vt:i4>20</vt:i4>
      </vt:variant>
      <vt:variant>
        <vt:i4>0</vt:i4>
      </vt:variant>
      <vt:variant>
        <vt:i4>5</vt:i4>
      </vt:variant>
      <vt:variant>
        <vt:lpwstr/>
      </vt:variant>
      <vt:variant>
        <vt:lpwstr>_Toc355018453</vt:lpwstr>
      </vt:variant>
      <vt:variant>
        <vt:i4>2031667</vt:i4>
      </vt:variant>
      <vt:variant>
        <vt:i4>14</vt:i4>
      </vt:variant>
      <vt:variant>
        <vt:i4>0</vt:i4>
      </vt:variant>
      <vt:variant>
        <vt:i4>5</vt:i4>
      </vt:variant>
      <vt:variant>
        <vt:lpwstr/>
      </vt:variant>
      <vt:variant>
        <vt:lpwstr>_Toc355018452</vt:lpwstr>
      </vt:variant>
      <vt:variant>
        <vt:i4>2031667</vt:i4>
      </vt:variant>
      <vt:variant>
        <vt:i4>8</vt:i4>
      </vt:variant>
      <vt:variant>
        <vt:i4>0</vt:i4>
      </vt:variant>
      <vt:variant>
        <vt:i4>5</vt:i4>
      </vt:variant>
      <vt:variant>
        <vt:lpwstr/>
      </vt:variant>
      <vt:variant>
        <vt:lpwstr>_Toc355018451</vt:lpwstr>
      </vt:variant>
      <vt:variant>
        <vt:i4>2031667</vt:i4>
      </vt:variant>
      <vt:variant>
        <vt:i4>2</vt:i4>
      </vt:variant>
      <vt:variant>
        <vt:i4>0</vt:i4>
      </vt:variant>
      <vt:variant>
        <vt:i4>5</vt:i4>
      </vt:variant>
      <vt:variant>
        <vt:lpwstr/>
      </vt:variant>
      <vt:variant>
        <vt:lpwstr>_Toc355018450</vt:lpwstr>
      </vt:variant>
      <vt:variant>
        <vt:i4>589941</vt:i4>
      </vt:variant>
      <vt:variant>
        <vt:i4>-1</vt:i4>
      </vt:variant>
      <vt:variant>
        <vt:i4>1075</vt:i4>
      </vt:variant>
      <vt:variant>
        <vt:i4>1</vt:i4>
      </vt:variant>
      <vt:variant>
        <vt:lpwstr>https://lh6.googleusercontent.com/WNPjL0nIV2zeXtE7NGTwbM0RIIdYSisplwLQEHH9b21YRzQc_x-x_GCbsOrEVZDqk6Qt0OmByZH00GJn5t4UJA-cywicND78qzpC0QvcC_3vop6OSZFG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КадИнж</dc:creator>
  <cp:lastModifiedBy>Ingeo</cp:lastModifiedBy>
  <cp:revision>547</cp:revision>
  <cp:lastPrinted>2012-12-27T23:23:00Z</cp:lastPrinted>
  <dcterms:created xsi:type="dcterms:W3CDTF">2013-04-29T12:06:00Z</dcterms:created>
  <dcterms:modified xsi:type="dcterms:W3CDTF">2013-11-23T15:02:00Z</dcterms:modified>
</cp:coreProperties>
</file>